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6F" w:rsidRDefault="00604C6F" w:rsidP="00604C6F">
      <w:pPr>
        <w:pBdr>
          <w:bottom w:val="single" w:sz="8" w:space="4" w:color="4F81BD"/>
        </w:pBdr>
        <w:spacing w:after="300"/>
        <w:contextualSpacing/>
        <w:jc w:val="center"/>
        <w:rPr>
          <w:rFonts w:ascii="Cambria" w:hAnsi="Cambria"/>
          <w:color w:val="17365D"/>
          <w:spacing w:val="5"/>
          <w:kern w:val="28"/>
          <w:sz w:val="52"/>
          <w:szCs w:val="52"/>
        </w:rPr>
      </w:pPr>
    </w:p>
    <w:p w:rsidR="00945966" w:rsidRDefault="00945966" w:rsidP="00604C6F">
      <w:pPr>
        <w:pBdr>
          <w:bottom w:val="single" w:sz="8" w:space="4" w:color="4F81BD"/>
        </w:pBdr>
        <w:spacing w:after="300"/>
        <w:contextualSpacing/>
        <w:jc w:val="center"/>
        <w:rPr>
          <w:rFonts w:ascii="Cambria" w:hAnsi="Cambria"/>
          <w:color w:val="17365D"/>
          <w:spacing w:val="5"/>
          <w:kern w:val="28"/>
          <w:sz w:val="52"/>
          <w:szCs w:val="52"/>
        </w:rPr>
      </w:pPr>
    </w:p>
    <w:p w:rsidR="00604C6F" w:rsidRPr="00547FD3" w:rsidRDefault="00604C6F" w:rsidP="00604C6F">
      <w:pPr>
        <w:pBdr>
          <w:bottom w:val="single" w:sz="8" w:space="4" w:color="4F81BD"/>
        </w:pBdr>
        <w:spacing w:after="300"/>
        <w:contextualSpacing/>
        <w:jc w:val="center"/>
        <w:rPr>
          <w:rFonts w:ascii="Cambria" w:hAnsi="Cambria"/>
          <w:color w:val="17365D"/>
          <w:spacing w:val="5"/>
          <w:kern w:val="28"/>
          <w:sz w:val="52"/>
          <w:szCs w:val="52"/>
        </w:rPr>
      </w:pPr>
      <w:r w:rsidRPr="00547FD3">
        <w:rPr>
          <w:rFonts w:ascii="Cambria" w:hAnsi="Cambria"/>
          <w:color w:val="17365D"/>
          <w:spacing w:val="5"/>
          <w:kern w:val="28"/>
          <w:sz w:val="52"/>
          <w:szCs w:val="52"/>
        </w:rPr>
        <w:t>Harting C of E</w:t>
      </w:r>
      <w:r>
        <w:rPr>
          <w:rFonts w:ascii="Cambria" w:hAnsi="Cambria"/>
          <w:color w:val="17365D"/>
          <w:spacing w:val="5"/>
          <w:kern w:val="28"/>
          <w:sz w:val="52"/>
          <w:szCs w:val="52"/>
        </w:rPr>
        <w:t xml:space="preserve"> </w:t>
      </w:r>
      <w:r w:rsidRPr="00547FD3">
        <w:rPr>
          <w:rFonts w:ascii="Cambria" w:hAnsi="Cambria"/>
          <w:color w:val="17365D"/>
          <w:spacing w:val="5"/>
          <w:kern w:val="28"/>
          <w:sz w:val="52"/>
          <w:szCs w:val="52"/>
        </w:rPr>
        <w:t>Primary School</w:t>
      </w:r>
    </w:p>
    <w:p w:rsidR="00604C6F" w:rsidRPr="00547FD3" w:rsidRDefault="00604C6F" w:rsidP="00604C6F">
      <w:pPr>
        <w:pBdr>
          <w:bottom w:val="single" w:sz="8" w:space="4" w:color="4F81BD"/>
        </w:pBdr>
        <w:spacing w:after="300"/>
        <w:contextualSpacing/>
        <w:jc w:val="center"/>
        <w:rPr>
          <w:rFonts w:ascii="Cambria" w:hAnsi="Cambria"/>
          <w:color w:val="17365D"/>
          <w:spacing w:val="5"/>
          <w:kern w:val="28"/>
          <w:sz w:val="52"/>
          <w:szCs w:val="52"/>
        </w:rPr>
      </w:pPr>
    </w:p>
    <w:p w:rsidR="00604C6F" w:rsidRPr="00547FD3" w:rsidRDefault="00604C6F" w:rsidP="00604C6F">
      <w:pPr>
        <w:pBdr>
          <w:bottom w:val="single" w:sz="8" w:space="4" w:color="4F81BD"/>
        </w:pBdr>
        <w:spacing w:after="300"/>
        <w:contextualSpacing/>
        <w:jc w:val="center"/>
        <w:rPr>
          <w:rFonts w:ascii="Cambria" w:hAnsi="Cambria"/>
          <w:color w:val="17365D"/>
          <w:spacing w:val="5"/>
          <w:kern w:val="28"/>
          <w:sz w:val="52"/>
          <w:szCs w:val="52"/>
        </w:rPr>
      </w:pPr>
      <w:r>
        <w:rPr>
          <w:rFonts w:ascii="Cambria" w:hAnsi="Cambria"/>
          <w:noProof/>
          <w:color w:val="17365D"/>
          <w:spacing w:val="5"/>
          <w:kern w:val="28"/>
          <w:sz w:val="52"/>
          <w:szCs w:val="52"/>
        </w:rPr>
        <w:drawing>
          <wp:anchor distT="0" distB="0" distL="114300" distR="114300" simplePos="0" relativeHeight="251692544" behindDoc="1" locked="0" layoutInCell="1" allowOverlap="1" wp14:anchorId="2546E3A8" wp14:editId="2B986AB1">
            <wp:simplePos x="0" y="0"/>
            <wp:positionH relativeFrom="margin">
              <wp:align>center</wp:align>
            </wp:positionH>
            <wp:positionV relativeFrom="margin">
              <wp:align>top</wp:align>
            </wp:positionV>
            <wp:extent cx="800100" cy="790575"/>
            <wp:effectExtent l="0" t="0" r="0" b="9525"/>
            <wp:wrapNone/>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olor w:val="17365D"/>
          <w:spacing w:val="5"/>
          <w:kern w:val="28"/>
          <w:sz w:val="52"/>
          <w:szCs w:val="52"/>
        </w:rPr>
        <w:t>Child Protection Policy</w:t>
      </w:r>
    </w:p>
    <w:p w:rsidR="00604C6F" w:rsidRPr="00547FD3" w:rsidRDefault="00604C6F" w:rsidP="00604C6F">
      <w:pPr>
        <w:rPr>
          <w:rFonts w:ascii="Comic Sans MS" w:hAnsi="Comic Sans MS"/>
        </w:rPr>
      </w:pPr>
    </w:p>
    <w:p w:rsidR="00604C6F" w:rsidRPr="00547FD3" w:rsidRDefault="00604C6F" w:rsidP="00604C6F">
      <w:pPr>
        <w:spacing w:line="480" w:lineRule="auto"/>
        <w:rPr>
          <w:rFonts w:ascii="Cambria" w:hAnsi="Cambria"/>
          <w:sz w:val="28"/>
          <w:szCs w:val="28"/>
        </w:rPr>
      </w:pPr>
      <w:r>
        <w:rPr>
          <w:rFonts w:ascii="Cambria" w:hAnsi="Cambria"/>
          <w:sz w:val="28"/>
          <w:szCs w:val="28"/>
        </w:rPr>
        <w:t xml:space="preserve">Owner: </w:t>
      </w:r>
      <w:proofErr w:type="gramStart"/>
      <w:r>
        <w:rPr>
          <w:rFonts w:ascii="Cambria" w:hAnsi="Cambria"/>
          <w:sz w:val="28"/>
          <w:szCs w:val="28"/>
        </w:rPr>
        <w:t xml:space="preserve">Personnel </w:t>
      </w:r>
      <w:r w:rsidRPr="00547FD3">
        <w:rPr>
          <w:rFonts w:ascii="Cambria" w:hAnsi="Cambria"/>
          <w:sz w:val="28"/>
          <w:szCs w:val="28"/>
        </w:rPr>
        <w:t xml:space="preserve"> Committee</w:t>
      </w:r>
      <w:proofErr w:type="gramEnd"/>
    </w:p>
    <w:p w:rsidR="00604C6F" w:rsidRPr="00547FD3" w:rsidRDefault="00604C6F" w:rsidP="00604C6F">
      <w:pPr>
        <w:spacing w:line="480" w:lineRule="auto"/>
        <w:rPr>
          <w:rFonts w:ascii="Cambria" w:hAnsi="Cambria"/>
          <w:sz w:val="28"/>
          <w:szCs w:val="28"/>
        </w:rPr>
      </w:pPr>
      <w:r w:rsidRPr="00547FD3">
        <w:rPr>
          <w:rFonts w:ascii="Cambria" w:hAnsi="Cambria"/>
          <w:sz w:val="28"/>
          <w:szCs w:val="28"/>
        </w:rPr>
        <w:t>Reviewers: Full Governor Body</w:t>
      </w:r>
    </w:p>
    <w:p w:rsidR="00604C6F" w:rsidRPr="00547FD3" w:rsidRDefault="00604C6F" w:rsidP="00604C6F">
      <w:pPr>
        <w:spacing w:line="480" w:lineRule="auto"/>
        <w:rPr>
          <w:rFonts w:ascii="Cambria" w:hAnsi="Cambria"/>
          <w:sz w:val="28"/>
          <w:szCs w:val="28"/>
        </w:rPr>
      </w:pPr>
      <w:r w:rsidRPr="00547FD3">
        <w:rPr>
          <w:rFonts w:ascii="Cambria" w:hAnsi="Cambria"/>
          <w:sz w:val="28"/>
          <w:szCs w:val="28"/>
        </w:rPr>
        <w:t xml:space="preserve">Date Last Reviewed: </w:t>
      </w:r>
      <w:r w:rsidR="00A1612C">
        <w:rPr>
          <w:rFonts w:ascii="Cambria" w:hAnsi="Cambria"/>
          <w:sz w:val="28"/>
          <w:szCs w:val="28"/>
        </w:rPr>
        <w:t>January 2020</w:t>
      </w:r>
    </w:p>
    <w:p w:rsidR="00604C6F" w:rsidRPr="00547FD3" w:rsidRDefault="00A1612C" w:rsidP="00604C6F">
      <w:pPr>
        <w:spacing w:line="480" w:lineRule="auto"/>
        <w:rPr>
          <w:rFonts w:ascii="Cambria" w:hAnsi="Cambria"/>
          <w:sz w:val="28"/>
          <w:szCs w:val="28"/>
        </w:rPr>
      </w:pPr>
      <w:r>
        <w:rPr>
          <w:rFonts w:ascii="Cambria" w:hAnsi="Cambria"/>
          <w:sz w:val="28"/>
          <w:szCs w:val="28"/>
        </w:rPr>
        <w:t>Date Last Revised: January 2020</w:t>
      </w:r>
      <w:r w:rsidR="00604C6F">
        <w:rPr>
          <w:rFonts w:ascii="Cambria" w:hAnsi="Cambria"/>
          <w:sz w:val="28"/>
          <w:szCs w:val="28"/>
        </w:rPr>
        <w:t xml:space="preserve"> (informed by </w:t>
      </w:r>
      <w:proofErr w:type="spellStart"/>
      <w:r w:rsidR="00604C6F">
        <w:rPr>
          <w:rFonts w:ascii="Cambria" w:hAnsi="Cambria"/>
          <w:sz w:val="28"/>
          <w:szCs w:val="28"/>
        </w:rPr>
        <w:t>KCSiE</w:t>
      </w:r>
      <w:proofErr w:type="spellEnd"/>
      <w:r w:rsidR="00604C6F">
        <w:rPr>
          <w:rFonts w:ascii="Cambria" w:hAnsi="Cambria"/>
          <w:sz w:val="28"/>
          <w:szCs w:val="28"/>
        </w:rPr>
        <w:t>, 2019)</w:t>
      </w:r>
    </w:p>
    <w:p w:rsidR="00604C6F" w:rsidRPr="00547FD3" w:rsidRDefault="00604C6F" w:rsidP="00604C6F">
      <w:pPr>
        <w:spacing w:line="480" w:lineRule="auto"/>
        <w:rPr>
          <w:rFonts w:ascii="Cambria" w:hAnsi="Cambria"/>
          <w:sz w:val="28"/>
          <w:szCs w:val="28"/>
        </w:rPr>
      </w:pPr>
      <w:r>
        <w:rPr>
          <w:rFonts w:ascii="Cambria" w:hAnsi="Cambria"/>
          <w:sz w:val="28"/>
          <w:szCs w:val="28"/>
        </w:rPr>
        <w:t>Date Next Review: September 2020</w:t>
      </w:r>
    </w:p>
    <w:p w:rsidR="00604C6F" w:rsidRPr="00547FD3" w:rsidRDefault="00604C6F" w:rsidP="00604C6F">
      <w:pPr>
        <w:spacing w:line="480" w:lineRule="auto"/>
        <w:rPr>
          <w:rFonts w:ascii="Cambria" w:hAnsi="Cambria"/>
          <w:sz w:val="28"/>
          <w:szCs w:val="28"/>
        </w:rPr>
      </w:pPr>
      <w:r w:rsidRPr="00547FD3">
        <w:rPr>
          <w:rFonts w:ascii="Cambria" w:hAnsi="Cambria"/>
          <w:sz w:val="28"/>
          <w:szCs w:val="28"/>
        </w:rPr>
        <w:t xml:space="preserve">Document Location: </w:t>
      </w:r>
    </w:p>
    <w:p w:rsidR="00604C6F" w:rsidRPr="00547FD3" w:rsidRDefault="00604C6F" w:rsidP="00604C6F">
      <w:pPr>
        <w:spacing w:line="480" w:lineRule="auto"/>
        <w:rPr>
          <w:rFonts w:ascii="Cambria" w:hAnsi="Cambria"/>
          <w:sz w:val="28"/>
          <w:szCs w:val="28"/>
        </w:rPr>
      </w:pPr>
      <w:r w:rsidRPr="00547FD3">
        <w:rPr>
          <w:rFonts w:ascii="Cambria" w:hAnsi="Cambria"/>
          <w:sz w:val="28"/>
          <w:szCs w:val="28"/>
        </w:rPr>
        <w:t xml:space="preserve">Website, </w:t>
      </w:r>
      <w:proofErr w:type="gramStart"/>
      <w:r w:rsidRPr="00547FD3">
        <w:rPr>
          <w:rFonts w:ascii="Cambria" w:hAnsi="Cambria"/>
          <w:sz w:val="28"/>
          <w:szCs w:val="28"/>
        </w:rPr>
        <w:t>staff  ‘</w:t>
      </w:r>
      <w:proofErr w:type="gramEnd"/>
      <w:r w:rsidRPr="00547FD3">
        <w:rPr>
          <w:rFonts w:ascii="Cambria" w:hAnsi="Cambria"/>
          <w:sz w:val="28"/>
          <w:szCs w:val="28"/>
        </w:rPr>
        <w:t>t’ drive and hardcopy in file and induction pack.</w:t>
      </w:r>
    </w:p>
    <w:p w:rsidR="00604C6F" w:rsidRPr="008E0C5B" w:rsidRDefault="00604C6F" w:rsidP="00604C6F">
      <w:pPr>
        <w:jc w:val="both"/>
        <w:rPr>
          <w:rFonts w:asciiTheme="minorHAnsi" w:hAnsiTheme="minorHAnsi"/>
          <w:b/>
          <w:sz w:val="36"/>
          <w:szCs w:val="36"/>
        </w:rPr>
      </w:pPr>
    </w:p>
    <w:p w:rsidR="003B765E" w:rsidRPr="0080190B" w:rsidRDefault="003B765E" w:rsidP="00552588">
      <w:pPr>
        <w:rPr>
          <w:rFonts w:ascii="Verdana" w:hAnsi="Verdana"/>
          <w:sz w:val="22"/>
          <w:szCs w:val="22"/>
        </w:rPr>
      </w:pPr>
    </w:p>
    <w:p w:rsidR="00990B7B" w:rsidRDefault="00990B7B"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Pr="0080190B" w:rsidRDefault="00B024EC" w:rsidP="00552588">
      <w:pPr>
        <w:rPr>
          <w:rFonts w:ascii="Verdana" w:hAnsi="Verdana"/>
          <w:sz w:val="22"/>
          <w:szCs w:val="22"/>
        </w:rPr>
      </w:pPr>
    </w:p>
    <w:p w:rsidR="00DF16D0" w:rsidRPr="0080190B" w:rsidRDefault="00DF16D0" w:rsidP="00552588">
      <w:pPr>
        <w:rPr>
          <w:rFonts w:ascii="Verdana" w:hAnsi="Verdana"/>
          <w:sz w:val="22"/>
          <w:szCs w:val="22"/>
        </w:rPr>
      </w:pPr>
    </w:p>
    <w:sdt>
      <w:sdtPr>
        <w:rPr>
          <w:rFonts w:ascii="Verdana" w:eastAsia="Times New Roman" w:hAnsi="Verdana" w:cs="Times New Roman"/>
          <w:b w:val="0"/>
          <w:bCs w:val="0"/>
          <w:color w:val="auto"/>
          <w:sz w:val="22"/>
          <w:szCs w:val="22"/>
          <w:lang w:val="en-GB" w:eastAsia="en-GB"/>
        </w:rPr>
        <w:id w:val="19752024"/>
        <w:docPartObj>
          <w:docPartGallery w:val="Table of Contents"/>
          <w:docPartUnique/>
        </w:docPartObj>
      </w:sdtPr>
      <w:sdtEndPr>
        <w:rPr>
          <w:noProof/>
        </w:rPr>
      </w:sdtEndPr>
      <w:sdtContent>
        <w:p w:rsidR="00520388" w:rsidRPr="0080190B" w:rsidRDefault="00520388" w:rsidP="00945966">
          <w:pPr>
            <w:pStyle w:val="TOCHeading"/>
            <w:tabs>
              <w:tab w:val="left" w:pos="4048"/>
            </w:tabs>
            <w:rPr>
              <w:rFonts w:ascii="Verdana" w:hAnsi="Verdana"/>
              <w:sz w:val="22"/>
              <w:szCs w:val="22"/>
            </w:rPr>
          </w:pPr>
          <w:r w:rsidRPr="0080190B">
            <w:rPr>
              <w:rFonts w:ascii="Verdana" w:hAnsi="Verdana"/>
              <w:sz w:val="22"/>
              <w:szCs w:val="22"/>
            </w:rPr>
            <w:t>Table of Contents</w:t>
          </w:r>
          <w:r w:rsidR="00945966">
            <w:rPr>
              <w:rFonts w:ascii="Verdana" w:hAnsi="Verdana"/>
              <w:sz w:val="22"/>
              <w:szCs w:val="22"/>
            </w:rPr>
            <w:tab/>
          </w:r>
        </w:p>
        <w:p w:rsidR="00945966" w:rsidRDefault="00520388">
          <w:pPr>
            <w:pStyle w:val="TOC1"/>
            <w:rPr>
              <w:rFonts w:eastAsiaTheme="minorEastAsia" w:cstheme="minorBidi"/>
              <w:b w:val="0"/>
              <w:bCs w:val="0"/>
              <w:caps w:val="0"/>
              <w:shd w:val="clear" w:color="auto" w:fill="auto"/>
            </w:rPr>
          </w:pPr>
          <w:r w:rsidRPr="0080190B">
            <w:fldChar w:fldCharType="begin"/>
          </w:r>
          <w:r w:rsidRPr="0080190B">
            <w:instrText xml:space="preserve"> TOC \o "1-3" \h \z \u </w:instrText>
          </w:r>
          <w:r w:rsidRPr="0080190B">
            <w:fldChar w:fldCharType="separate"/>
          </w:r>
          <w:hyperlink w:anchor="_Toc15055483" w:history="1">
            <w:r w:rsidR="00945966" w:rsidRPr="00C30E7A">
              <w:rPr>
                <w:rStyle w:val="Hyperlink"/>
                <w:rFonts w:ascii="Verdana" w:hAnsi="Verdana"/>
              </w:rPr>
              <w:t>1</w:t>
            </w:r>
            <w:r w:rsidR="00945966">
              <w:rPr>
                <w:rFonts w:eastAsiaTheme="minorEastAsia" w:cstheme="minorBidi"/>
                <w:b w:val="0"/>
                <w:bCs w:val="0"/>
                <w:caps w:val="0"/>
                <w:shd w:val="clear" w:color="auto" w:fill="auto"/>
              </w:rPr>
              <w:tab/>
            </w:r>
            <w:r w:rsidR="00945966" w:rsidRPr="00C30E7A">
              <w:rPr>
                <w:rStyle w:val="Hyperlink"/>
                <w:rFonts w:ascii="Verdana" w:hAnsi="Verdana"/>
              </w:rPr>
              <w:t>key contacts</w:t>
            </w:r>
            <w:r w:rsidR="00945966">
              <w:rPr>
                <w:webHidden/>
              </w:rPr>
              <w:tab/>
            </w:r>
            <w:r w:rsidR="00945966">
              <w:rPr>
                <w:webHidden/>
              </w:rPr>
              <w:fldChar w:fldCharType="begin"/>
            </w:r>
            <w:r w:rsidR="00945966">
              <w:rPr>
                <w:webHidden/>
              </w:rPr>
              <w:instrText xml:space="preserve"> PAGEREF _Toc15055483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4" w:history="1">
            <w:r w:rsidR="00945966" w:rsidRPr="00C30E7A">
              <w:rPr>
                <w:rStyle w:val="Hyperlink"/>
              </w:rPr>
              <w:t>1.1 Designated Safeguarding Lead in our school: Fiona Mullett (Headteacher)</w:t>
            </w:r>
            <w:r w:rsidR="00945966">
              <w:rPr>
                <w:webHidden/>
              </w:rPr>
              <w:tab/>
            </w:r>
            <w:r w:rsidR="00945966">
              <w:rPr>
                <w:webHidden/>
              </w:rPr>
              <w:fldChar w:fldCharType="begin"/>
            </w:r>
            <w:r w:rsidR="00945966">
              <w:rPr>
                <w:webHidden/>
              </w:rPr>
              <w:instrText xml:space="preserve"> PAGEREF _Toc15055484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5" w:history="1">
            <w:r w:rsidR="00945966" w:rsidRPr="00C30E7A">
              <w:rPr>
                <w:rStyle w:val="Hyperlink"/>
              </w:rPr>
              <w:t>1.2 Deputy Designated Safeguarding Lead(s): Suzanne Fielder (Senior teacher)</w:t>
            </w:r>
            <w:r w:rsidR="00945966">
              <w:rPr>
                <w:webHidden/>
              </w:rPr>
              <w:tab/>
            </w:r>
            <w:r w:rsidR="00945966">
              <w:rPr>
                <w:webHidden/>
              </w:rPr>
              <w:fldChar w:fldCharType="begin"/>
            </w:r>
            <w:r w:rsidR="00945966">
              <w:rPr>
                <w:webHidden/>
              </w:rPr>
              <w:instrText xml:space="preserve"> PAGEREF _Toc15055485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6" w:history="1">
            <w:r w:rsidR="00945966" w:rsidRPr="00C30E7A">
              <w:rPr>
                <w:rStyle w:val="Hyperlink"/>
              </w:rPr>
              <w:t>1.3 Safeguarding Governor in our school:  Jane Thwaites</w:t>
            </w:r>
            <w:r w:rsidR="00945966">
              <w:rPr>
                <w:webHidden/>
              </w:rPr>
              <w:tab/>
            </w:r>
            <w:r w:rsidR="00945966">
              <w:rPr>
                <w:webHidden/>
              </w:rPr>
              <w:fldChar w:fldCharType="begin"/>
            </w:r>
            <w:r w:rsidR="00945966">
              <w:rPr>
                <w:webHidden/>
              </w:rPr>
              <w:instrText xml:space="preserve"> PAGEREF _Toc15055486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7" w:history="1">
            <w:r w:rsidR="00945966" w:rsidRPr="00C30E7A">
              <w:rPr>
                <w:rStyle w:val="Hyperlink"/>
              </w:rPr>
              <w:t>1.4 West Sussex Multi-Agency Safeguarding Hub:</w:t>
            </w:r>
            <w:r w:rsidR="00945966">
              <w:rPr>
                <w:webHidden/>
              </w:rPr>
              <w:tab/>
            </w:r>
            <w:r w:rsidR="00945966">
              <w:rPr>
                <w:webHidden/>
              </w:rPr>
              <w:fldChar w:fldCharType="begin"/>
            </w:r>
            <w:r w:rsidR="00945966">
              <w:rPr>
                <w:webHidden/>
              </w:rPr>
              <w:instrText xml:space="preserve"> PAGEREF _Toc15055487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8" w:history="1">
            <w:r w:rsidR="00945966" w:rsidRPr="00C30E7A">
              <w:rPr>
                <w:rStyle w:val="Hyperlink"/>
              </w:rPr>
              <w:t>1.5 Local Authority Designated Officers (LADO):</w:t>
            </w:r>
            <w:r w:rsidR="00945966">
              <w:rPr>
                <w:webHidden/>
              </w:rPr>
              <w:tab/>
            </w:r>
            <w:r w:rsidR="00945966">
              <w:rPr>
                <w:webHidden/>
              </w:rPr>
              <w:fldChar w:fldCharType="begin"/>
            </w:r>
            <w:r w:rsidR="00945966">
              <w:rPr>
                <w:webHidden/>
              </w:rPr>
              <w:instrText xml:space="preserve"> PAGEREF _Toc15055488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89" w:history="1">
            <w:r w:rsidR="00945966" w:rsidRPr="00C30E7A">
              <w:rPr>
                <w:rStyle w:val="Hyperlink"/>
              </w:rPr>
              <w:t>1.6 Safeguarding in Education Team 03302 224030   Safeguarding.Education@westsussex.gov.uk</w:t>
            </w:r>
            <w:r w:rsidR="00945966">
              <w:rPr>
                <w:webHidden/>
              </w:rPr>
              <w:tab/>
            </w:r>
            <w:r w:rsidR="00945966">
              <w:rPr>
                <w:webHidden/>
              </w:rPr>
              <w:fldChar w:fldCharType="begin"/>
            </w:r>
            <w:r w:rsidR="00945966">
              <w:rPr>
                <w:webHidden/>
              </w:rPr>
              <w:instrText xml:space="preserve"> PAGEREF _Toc15055489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490" w:history="1">
            <w:r w:rsidR="00945966" w:rsidRPr="00C30E7A">
              <w:rPr>
                <w:rStyle w:val="Hyperlink"/>
                <w:rFonts w:ascii="Verdana" w:hAnsi="Verdana"/>
              </w:rPr>
              <w:t>2</w:t>
            </w:r>
            <w:r w:rsidR="00945966">
              <w:rPr>
                <w:rFonts w:eastAsiaTheme="minorEastAsia" w:cstheme="minorBidi"/>
                <w:b w:val="0"/>
                <w:bCs w:val="0"/>
                <w:caps w:val="0"/>
                <w:shd w:val="clear" w:color="auto" w:fill="auto"/>
              </w:rPr>
              <w:tab/>
            </w:r>
            <w:r w:rsidR="00945966" w:rsidRPr="00C30E7A">
              <w:rPr>
                <w:rStyle w:val="Hyperlink"/>
                <w:rFonts w:ascii="Verdana" w:hAnsi="Verdana"/>
              </w:rPr>
              <w:t>Introduction</w:t>
            </w:r>
            <w:r w:rsidR="00945966">
              <w:rPr>
                <w:webHidden/>
              </w:rPr>
              <w:tab/>
            </w:r>
            <w:r w:rsidR="00945966">
              <w:rPr>
                <w:webHidden/>
              </w:rPr>
              <w:fldChar w:fldCharType="begin"/>
            </w:r>
            <w:r w:rsidR="00945966">
              <w:rPr>
                <w:webHidden/>
              </w:rPr>
              <w:instrText xml:space="preserve"> PAGEREF _Toc15055490 \h </w:instrText>
            </w:r>
            <w:r w:rsidR="00945966">
              <w:rPr>
                <w:webHidden/>
              </w:rPr>
            </w:r>
            <w:r w:rsidR="00945966">
              <w:rPr>
                <w:webHidden/>
              </w:rPr>
              <w:fldChar w:fldCharType="separate"/>
            </w:r>
            <w:r w:rsidR="008F044F">
              <w:rPr>
                <w:webHidden/>
              </w:rPr>
              <w:t>6</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491" w:history="1">
            <w:r w:rsidR="00945966" w:rsidRPr="00C30E7A">
              <w:rPr>
                <w:rStyle w:val="Hyperlink"/>
                <w:rFonts w:ascii="Verdana" w:hAnsi="Verdana"/>
              </w:rPr>
              <w:t>3</w:t>
            </w:r>
            <w:r w:rsidR="00945966">
              <w:rPr>
                <w:rFonts w:eastAsiaTheme="minorEastAsia" w:cstheme="minorBidi"/>
                <w:b w:val="0"/>
                <w:bCs w:val="0"/>
                <w:caps w:val="0"/>
                <w:shd w:val="clear" w:color="auto" w:fill="auto"/>
              </w:rPr>
              <w:tab/>
            </w:r>
            <w:r w:rsidR="00945966" w:rsidRPr="00C30E7A">
              <w:rPr>
                <w:rStyle w:val="Hyperlink"/>
                <w:rFonts w:ascii="Verdana" w:hAnsi="Verdana"/>
              </w:rPr>
              <w:t>safeguarding culture in our school / college</w:t>
            </w:r>
            <w:r w:rsidR="00945966">
              <w:rPr>
                <w:webHidden/>
              </w:rPr>
              <w:tab/>
            </w:r>
            <w:r w:rsidR="00945966">
              <w:rPr>
                <w:webHidden/>
              </w:rPr>
              <w:fldChar w:fldCharType="begin"/>
            </w:r>
            <w:r w:rsidR="00945966">
              <w:rPr>
                <w:webHidden/>
              </w:rPr>
              <w:instrText xml:space="preserve"> PAGEREF _Toc15055491 \h </w:instrText>
            </w:r>
            <w:r w:rsidR="00945966">
              <w:rPr>
                <w:webHidden/>
              </w:rPr>
            </w:r>
            <w:r w:rsidR="00945966">
              <w:rPr>
                <w:webHidden/>
              </w:rPr>
              <w:fldChar w:fldCharType="separate"/>
            </w:r>
            <w:r w:rsidR="008F044F">
              <w:rPr>
                <w:webHidden/>
              </w:rPr>
              <w:t>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2" w:history="1">
            <w:r w:rsidR="00945966" w:rsidRPr="00C30E7A">
              <w:rPr>
                <w:rStyle w:val="Hyperlink"/>
              </w:rPr>
              <w:t>3.1 Child Protection Statement</w:t>
            </w:r>
            <w:r w:rsidR="00945966">
              <w:rPr>
                <w:webHidden/>
              </w:rPr>
              <w:tab/>
            </w:r>
            <w:r w:rsidR="00945966">
              <w:rPr>
                <w:webHidden/>
              </w:rPr>
              <w:fldChar w:fldCharType="begin"/>
            </w:r>
            <w:r w:rsidR="00945966">
              <w:rPr>
                <w:webHidden/>
              </w:rPr>
              <w:instrText xml:space="preserve"> PAGEREF _Toc15055492 \h </w:instrText>
            </w:r>
            <w:r w:rsidR="00945966">
              <w:rPr>
                <w:webHidden/>
              </w:rPr>
            </w:r>
            <w:r w:rsidR="00945966">
              <w:rPr>
                <w:webHidden/>
              </w:rPr>
              <w:fldChar w:fldCharType="separate"/>
            </w:r>
            <w:r w:rsidR="008F044F">
              <w:rPr>
                <w:webHidden/>
              </w:rPr>
              <w:t>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3" w:history="1">
            <w:r w:rsidR="00945966" w:rsidRPr="00C30E7A">
              <w:rPr>
                <w:rStyle w:val="Hyperlink"/>
              </w:rPr>
              <w:t>3.2 It could happen here</w:t>
            </w:r>
            <w:r w:rsidR="00945966">
              <w:rPr>
                <w:webHidden/>
              </w:rPr>
              <w:tab/>
            </w:r>
            <w:r w:rsidR="00945966">
              <w:rPr>
                <w:webHidden/>
              </w:rPr>
              <w:fldChar w:fldCharType="begin"/>
            </w:r>
            <w:r w:rsidR="00945966">
              <w:rPr>
                <w:webHidden/>
              </w:rPr>
              <w:instrText xml:space="preserve"> PAGEREF _Toc15055493 \h </w:instrText>
            </w:r>
            <w:r w:rsidR="00945966">
              <w:rPr>
                <w:webHidden/>
              </w:rPr>
            </w:r>
            <w:r w:rsidR="00945966">
              <w:rPr>
                <w:webHidden/>
              </w:rPr>
              <w:fldChar w:fldCharType="separate"/>
            </w:r>
            <w:r w:rsidR="008F044F">
              <w:rPr>
                <w:webHidden/>
              </w:rPr>
              <w:t>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4" w:history="1">
            <w:r w:rsidR="00945966" w:rsidRPr="00C30E7A">
              <w:rPr>
                <w:rStyle w:val="Hyperlink"/>
              </w:rPr>
              <w:t>3.3 Our school will</w:t>
            </w:r>
            <w:r w:rsidR="00945966">
              <w:rPr>
                <w:webHidden/>
              </w:rPr>
              <w:tab/>
            </w:r>
            <w:r w:rsidR="00945966">
              <w:rPr>
                <w:webHidden/>
              </w:rPr>
              <w:fldChar w:fldCharType="begin"/>
            </w:r>
            <w:r w:rsidR="00945966">
              <w:rPr>
                <w:webHidden/>
              </w:rPr>
              <w:instrText xml:space="preserve"> PAGEREF _Toc15055494 \h </w:instrText>
            </w:r>
            <w:r w:rsidR="00945966">
              <w:rPr>
                <w:webHidden/>
              </w:rPr>
            </w:r>
            <w:r w:rsidR="00945966">
              <w:rPr>
                <w:webHidden/>
              </w:rPr>
              <w:fldChar w:fldCharType="separate"/>
            </w:r>
            <w:r w:rsidR="008F044F">
              <w:rPr>
                <w:webHidden/>
              </w:rPr>
              <w:t>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5" w:history="1">
            <w:r w:rsidR="00945966" w:rsidRPr="00C30E7A">
              <w:rPr>
                <w:rStyle w:val="Hyperlink"/>
              </w:rPr>
              <w:t>3.4 Voice of the Child – Working Together to Safeguard Children 2018</w:t>
            </w:r>
            <w:r w:rsidR="00945966">
              <w:rPr>
                <w:webHidden/>
              </w:rPr>
              <w:tab/>
            </w:r>
            <w:r w:rsidR="00945966">
              <w:rPr>
                <w:webHidden/>
              </w:rPr>
              <w:fldChar w:fldCharType="begin"/>
            </w:r>
            <w:r w:rsidR="00945966">
              <w:rPr>
                <w:webHidden/>
              </w:rPr>
              <w:instrText xml:space="preserve"> PAGEREF _Toc15055495 \h </w:instrText>
            </w:r>
            <w:r w:rsidR="00945966">
              <w:rPr>
                <w:webHidden/>
              </w:rPr>
            </w:r>
            <w:r w:rsidR="00945966">
              <w:rPr>
                <w:webHidden/>
              </w:rPr>
              <w:fldChar w:fldCharType="separate"/>
            </w:r>
            <w:r w:rsidR="008F044F">
              <w:rPr>
                <w:webHidden/>
              </w:rPr>
              <w:t>8</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496" w:history="1">
            <w:r w:rsidR="00945966" w:rsidRPr="00C30E7A">
              <w:rPr>
                <w:rStyle w:val="Hyperlink"/>
                <w:rFonts w:ascii="Verdana" w:hAnsi="Verdana"/>
              </w:rPr>
              <w:t>4</w:t>
            </w:r>
            <w:r w:rsidR="00945966">
              <w:rPr>
                <w:rFonts w:eastAsiaTheme="minorEastAsia" w:cstheme="minorBidi"/>
                <w:b w:val="0"/>
                <w:bCs w:val="0"/>
                <w:caps w:val="0"/>
                <w:shd w:val="clear" w:color="auto" w:fill="auto"/>
              </w:rPr>
              <w:tab/>
            </w:r>
            <w:r w:rsidR="00945966" w:rsidRPr="00C30E7A">
              <w:rPr>
                <w:rStyle w:val="Hyperlink"/>
                <w:rFonts w:ascii="Verdana" w:hAnsi="Verdana"/>
              </w:rPr>
              <w:t>STATUTORY FRAMEWORK</w:t>
            </w:r>
            <w:r w:rsidR="00945966">
              <w:rPr>
                <w:webHidden/>
              </w:rPr>
              <w:tab/>
            </w:r>
            <w:r w:rsidR="00945966">
              <w:rPr>
                <w:webHidden/>
              </w:rPr>
              <w:fldChar w:fldCharType="begin"/>
            </w:r>
            <w:r w:rsidR="00945966">
              <w:rPr>
                <w:webHidden/>
              </w:rPr>
              <w:instrText xml:space="preserve"> PAGEREF _Toc15055496 \h </w:instrText>
            </w:r>
            <w:r w:rsidR="00945966">
              <w:rPr>
                <w:webHidden/>
              </w:rPr>
            </w:r>
            <w:r w:rsidR="00945966">
              <w:rPr>
                <w:webHidden/>
              </w:rPr>
              <w:fldChar w:fldCharType="separate"/>
            </w:r>
            <w:r w:rsidR="008F044F">
              <w:rPr>
                <w:webHidden/>
              </w:rPr>
              <w:t>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7" w:history="1">
            <w:r w:rsidR="00945966" w:rsidRPr="00C30E7A">
              <w:rPr>
                <w:rStyle w:val="Hyperlink"/>
              </w:rPr>
              <w:t>4.1 Government legislation and guidance</w:t>
            </w:r>
            <w:r w:rsidR="00945966">
              <w:rPr>
                <w:webHidden/>
              </w:rPr>
              <w:tab/>
            </w:r>
            <w:r w:rsidR="00945966">
              <w:rPr>
                <w:webHidden/>
              </w:rPr>
              <w:fldChar w:fldCharType="begin"/>
            </w:r>
            <w:r w:rsidR="00945966">
              <w:rPr>
                <w:webHidden/>
              </w:rPr>
              <w:instrText xml:space="preserve"> PAGEREF _Toc15055497 \h </w:instrText>
            </w:r>
            <w:r w:rsidR="00945966">
              <w:rPr>
                <w:webHidden/>
              </w:rPr>
            </w:r>
            <w:r w:rsidR="00945966">
              <w:rPr>
                <w:webHidden/>
              </w:rPr>
              <w:fldChar w:fldCharType="separate"/>
            </w:r>
            <w:r w:rsidR="008F044F">
              <w:rPr>
                <w:webHidden/>
              </w:rPr>
              <w:t>9</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498" w:history="1">
            <w:r w:rsidR="00945966" w:rsidRPr="00C30E7A">
              <w:rPr>
                <w:rStyle w:val="Hyperlink"/>
                <w:rFonts w:ascii="Verdana" w:hAnsi="Verdana"/>
              </w:rPr>
              <w:t>5</w:t>
            </w:r>
            <w:r w:rsidR="00945966">
              <w:rPr>
                <w:rFonts w:eastAsiaTheme="minorEastAsia" w:cstheme="minorBidi"/>
                <w:b w:val="0"/>
                <w:bCs w:val="0"/>
                <w:caps w:val="0"/>
                <w:shd w:val="clear" w:color="auto" w:fill="auto"/>
              </w:rPr>
              <w:tab/>
            </w:r>
            <w:r w:rsidR="00945966" w:rsidRPr="00C30E7A">
              <w:rPr>
                <w:rStyle w:val="Hyperlink"/>
                <w:rFonts w:ascii="Verdana" w:hAnsi="Verdana"/>
              </w:rPr>
              <w:t>Confidentiality</w:t>
            </w:r>
            <w:r w:rsidR="00945966">
              <w:rPr>
                <w:webHidden/>
              </w:rPr>
              <w:tab/>
            </w:r>
            <w:r w:rsidR="00945966">
              <w:rPr>
                <w:webHidden/>
              </w:rPr>
              <w:fldChar w:fldCharType="begin"/>
            </w:r>
            <w:r w:rsidR="00945966">
              <w:rPr>
                <w:webHidden/>
              </w:rPr>
              <w:instrText xml:space="preserve"> PAGEREF _Toc15055498 \h </w:instrText>
            </w:r>
            <w:r w:rsidR="00945966">
              <w:rPr>
                <w:webHidden/>
              </w:rPr>
            </w:r>
            <w:r w:rsidR="00945966">
              <w:rPr>
                <w:webHidden/>
              </w:rPr>
              <w:fldChar w:fldCharType="separate"/>
            </w:r>
            <w:r w:rsidR="008F044F">
              <w:rPr>
                <w:webHidden/>
              </w:rPr>
              <w:t>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499" w:history="1">
            <w:r w:rsidR="00945966" w:rsidRPr="00C30E7A">
              <w:rPr>
                <w:rStyle w:val="Hyperlink"/>
              </w:rPr>
              <w:t>5.1 Our school will;</w:t>
            </w:r>
            <w:r w:rsidR="00945966">
              <w:rPr>
                <w:webHidden/>
              </w:rPr>
              <w:tab/>
            </w:r>
            <w:r w:rsidR="00945966">
              <w:rPr>
                <w:webHidden/>
              </w:rPr>
              <w:fldChar w:fldCharType="begin"/>
            </w:r>
            <w:r w:rsidR="00945966">
              <w:rPr>
                <w:webHidden/>
              </w:rPr>
              <w:instrText xml:space="preserve"> PAGEREF _Toc15055499 \h </w:instrText>
            </w:r>
            <w:r w:rsidR="00945966">
              <w:rPr>
                <w:webHidden/>
              </w:rPr>
            </w:r>
            <w:r w:rsidR="00945966">
              <w:rPr>
                <w:webHidden/>
              </w:rPr>
              <w:fldChar w:fldCharType="separate"/>
            </w:r>
            <w:r w:rsidR="008F044F">
              <w:rPr>
                <w:webHidden/>
              </w:rPr>
              <w:t>9</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00" w:history="1">
            <w:r w:rsidR="00945966" w:rsidRPr="00C30E7A">
              <w:rPr>
                <w:rStyle w:val="Hyperlink"/>
                <w:rFonts w:ascii="Verdana" w:hAnsi="Verdana"/>
              </w:rPr>
              <w:t>6</w:t>
            </w:r>
            <w:r w:rsidR="00945966">
              <w:rPr>
                <w:rFonts w:eastAsiaTheme="minorEastAsia" w:cstheme="minorBidi"/>
                <w:b w:val="0"/>
                <w:bCs w:val="0"/>
                <w:caps w:val="0"/>
                <w:shd w:val="clear" w:color="auto" w:fill="auto"/>
              </w:rPr>
              <w:tab/>
            </w:r>
            <w:r w:rsidR="00945966" w:rsidRPr="00C30E7A">
              <w:rPr>
                <w:rStyle w:val="Hyperlink"/>
                <w:rFonts w:ascii="Verdana" w:hAnsi="Verdana"/>
              </w:rPr>
              <w:t>Responsibilities</w:t>
            </w:r>
            <w:r w:rsidR="00945966">
              <w:rPr>
                <w:webHidden/>
              </w:rPr>
              <w:tab/>
            </w:r>
            <w:r w:rsidR="00945966">
              <w:rPr>
                <w:webHidden/>
              </w:rPr>
              <w:fldChar w:fldCharType="begin"/>
            </w:r>
            <w:r w:rsidR="00945966">
              <w:rPr>
                <w:webHidden/>
              </w:rPr>
              <w:instrText xml:space="preserve"> PAGEREF _Toc15055500 \h </w:instrText>
            </w:r>
            <w:r w:rsidR="00945966">
              <w:rPr>
                <w:webHidden/>
              </w:rPr>
            </w:r>
            <w:r w:rsidR="00945966">
              <w:rPr>
                <w:webHidden/>
              </w:rPr>
              <w:fldChar w:fldCharType="separate"/>
            </w:r>
            <w:r w:rsidR="008F044F">
              <w:rPr>
                <w:webHidden/>
              </w:rPr>
              <w:t>10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1" w:history="1">
            <w:r w:rsidR="00945966" w:rsidRPr="00C30E7A">
              <w:rPr>
                <w:rStyle w:val="Hyperlink"/>
              </w:rPr>
              <w:t>6.1 Harting School will</w:t>
            </w:r>
            <w:r w:rsidR="00945966">
              <w:rPr>
                <w:webHidden/>
              </w:rPr>
              <w:tab/>
            </w:r>
            <w:r w:rsidR="00945966">
              <w:rPr>
                <w:webHidden/>
              </w:rPr>
              <w:fldChar w:fldCharType="begin"/>
            </w:r>
            <w:r w:rsidR="00945966">
              <w:rPr>
                <w:webHidden/>
              </w:rPr>
              <w:instrText xml:space="preserve"> PAGEREF _Toc15055501 \h </w:instrText>
            </w:r>
            <w:r w:rsidR="00945966">
              <w:rPr>
                <w:webHidden/>
              </w:rPr>
            </w:r>
            <w:r w:rsidR="00945966">
              <w:rPr>
                <w:webHidden/>
              </w:rPr>
              <w:fldChar w:fldCharType="separate"/>
            </w:r>
            <w:r w:rsidR="008F044F">
              <w:rPr>
                <w:webHidden/>
              </w:rPr>
              <w:t>10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2" w:history="1">
            <w:r w:rsidR="00945966" w:rsidRPr="00C30E7A">
              <w:rPr>
                <w:rStyle w:val="Hyperlink"/>
              </w:rPr>
              <w:t>6.2 Therefore we will</w:t>
            </w:r>
            <w:r w:rsidR="00945966">
              <w:rPr>
                <w:webHidden/>
              </w:rPr>
              <w:tab/>
            </w:r>
            <w:r w:rsidR="00945966">
              <w:rPr>
                <w:webHidden/>
              </w:rPr>
              <w:fldChar w:fldCharType="begin"/>
            </w:r>
            <w:r w:rsidR="00945966">
              <w:rPr>
                <w:webHidden/>
              </w:rPr>
              <w:instrText xml:space="preserve"> PAGEREF _Toc15055502 \h </w:instrText>
            </w:r>
            <w:r w:rsidR="00945966">
              <w:rPr>
                <w:webHidden/>
              </w:rPr>
            </w:r>
            <w:r w:rsidR="00945966">
              <w:rPr>
                <w:webHidden/>
              </w:rPr>
              <w:fldChar w:fldCharType="separate"/>
            </w:r>
            <w:r w:rsidR="008F044F">
              <w:rPr>
                <w:webHidden/>
              </w:rPr>
              <w:t>10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3" w:history="1">
            <w:r w:rsidR="00945966" w:rsidRPr="00C30E7A">
              <w:rPr>
                <w:rStyle w:val="Hyperlink"/>
              </w:rPr>
              <w:t>6.3 Responsibilities of the Governing Body</w:t>
            </w:r>
            <w:r w:rsidR="00945966">
              <w:rPr>
                <w:webHidden/>
              </w:rPr>
              <w:tab/>
            </w:r>
            <w:r w:rsidR="00945966">
              <w:rPr>
                <w:webHidden/>
              </w:rPr>
              <w:fldChar w:fldCharType="begin"/>
            </w:r>
            <w:r w:rsidR="00945966">
              <w:rPr>
                <w:webHidden/>
              </w:rPr>
              <w:instrText xml:space="preserve"> PAGEREF _Toc15055503 \h </w:instrText>
            </w:r>
            <w:r w:rsidR="00945966">
              <w:rPr>
                <w:webHidden/>
              </w:rPr>
            </w:r>
            <w:r w:rsidR="00945966">
              <w:rPr>
                <w:webHidden/>
              </w:rPr>
              <w:fldChar w:fldCharType="separate"/>
            </w:r>
            <w:r w:rsidR="008F044F">
              <w:rPr>
                <w:webHidden/>
              </w:rPr>
              <w:t>11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4" w:history="1">
            <w:r w:rsidR="00945966" w:rsidRPr="00C30E7A">
              <w:rPr>
                <w:rStyle w:val="Hyperlink"/>
              </w:rPr>
              <w:t>6.4 Statutory Responsibilities of the Governing Body</w:t>
            </w:r>
            <w:r w:rsidR="00945966">
              <w:rPr>
                <w:webHidden/>
              </w:rPr>
              <w:tab/>
            </w:r>
            <w:r w:rsidR="00945966">
              <w:rPr>
                <w:webHidden/>
              </w:rPr>
              <w:fldChar w:fldCharType="begin"/>
            </w:r>
            <w:r w:rsidR="00945966">
              <w:rPr>
                <w:webHidden/>
              </w:rPr>
              <w:instrText xml:space="preserve"> PAGEREF _Toc15055504 \h </w:instrText>
            </w:r>
            <w:r w:rsidR="00945966">
              <w:rPr>
                <w:webHidden/>
              </w:rPr>
            </w:r>
            <w:r w:rsidR="00945966">
              <w:rPr>
                <w:webHidden/>
              </w:rPr>
              <w:fldChar w:fldCharType="separate"/>
            </w:r>
            <w:r w:rsidR="008F044F">
              <w:rPr>
                <w:webHidden/>
              </w:rPr>
              <w:t>12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5" w:history="1">
            <w:r w:rsidR="00945966" w:rsidRPr="00C30E7A">
              <w:rPr>
                <w:rStyle w:val="Hyperlink"/>
              </w:rPr>
              <w:t>6.5 Safer Recruiting</w:t>
            </w:r>
            <w:r w:rsidR="00945966">
              <w:rPr>
                <w:webHidden/>
              </w:rPr>
              <w:tab/>
            </w:r>
            <w:r w:rsidR="00945966">
              <w:rPr>
                <w:webHidden/>
              </w:rPr>
              <w:fldChar w:fldCharType="begin"/>
            </w:r>
            <w:r w:rsidR="00945966">
              <w:rPr>
                <w:webHidden/>
              </w:rPr>
              <w:instrText xml:space="preserve"> PAGEREF _Toc15055505 \h </w:instrText>
            </w:r>
            <w:r w:rsidR="00945966">
              <w:rPr>
                <w:webHidden/>
              </w:rPr>
            </w:r>
            <w:r w:rsidR="00945966">
              <w:rPr>
                <w:webHidden/>
              </w:rPr>
              <w:fldChar w:fldCharType="separate"/>
            </w:r>
            <w:r w:rsidR="008F044F">
              <w:rPr>
                <w:webHidden/>
              </w:rPr>
              <w:t>13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6" w:history="1">
            <w:r w:rsidR="00945966" w:rsidRPr="00C30E7A">
              <w:rPr>
                <w:rStyle w:val="Hyperlink"/>
              </w:rPr>
              <w:t>6.7 Managing Professional Differences</w:t>
            </w:r>
            <w:r w:rsidR="00945966">
              <w:rPr>
                <w:webHidden/>
              </w:rPr>
              <w:tab/>
            </w:r>
            <w:r w:rsidR="00945966">
              <w:rPr>
                <w:webHidden/>
              </w:rPr>
              <w:fldChar w:fldCharType="begin"/>
            </w:r>
            <w:r w:rsidR="00945966">
              <w:rPr>
                <w:webHidden/>
              </w:rPr>
              <w:instrText xml:space="preserve"> PAGEREF _Toc15055506 \h </w:instrText>
            </w:r>
            <w:r w:rsidR="00945966">
              <w:rPr>
                <w:webHidden/>
              </w:rPr>
            </w:r>
            <w:r w:rsidR="00945966">
              <w:rPr>
                <w:webHidden/>
              </w:rPr>
              <w:fldChar w:fldCharType="separate"/>
            </w:r>
            <w:r w:rsidR="008F044F">
              <w:rPr>
                <w:webHidden/>
              </w:rPr>
              <w:t>14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7" w:history="1">
            <w:r w:rsidR="00945966" w:rsidRPr="00C30E7A">
              <w:rPr>
                <w:rStyle w:val="Hyperlink"/>
              </w:rPr>
              <w:t>6.8 New West Sussex Safeguarding Children Partnership</w:t>
            </w:r>
            <w:r w:rsidR="00945966">
              <w:rPr>
                <w:webHidden/>
              </w:rPr>
              <w:tab/>
            </w:r>
            <w:r w:rsidR="00945966">
              <w:rPr>
                <w:webHidden/>
              </w:rPr>
              <w:fldChar w:fldCharType="begin"/>
            </w:r>
            <w:r w:rsidR="00945966">
              <w:rPr>
                <w:webHidden/>
              </w:rPr>
              <w:instrText xml:space="preserve"> PAGEREF _Toc15055507 \h </w:instrText>
            </w:r>
            <w:r w:rsidR="00945966">
              <w:rPr>
                <w:webHidden/>
              </w:rPr>
            </w:r>
            <w:r w:rsidR="00945966">
              <w:rPr>
                <w:webHidden/>
              </w:rPr>
              <w:fldChar w:fldCharType="separate"/>
            </w:r>
            <w:r w:rsidR="008F044F">
              <w:rPr>
                <w:webHidden/>
              </w:rPr>
              <w:t>14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8" w:history="1">
            <w:r w:rsidR="00945966" w:rsidRPr="00C30E7A">
              <w:rPr>
                <w:rStyle w:val="Hyperlink"/>
              </w:rPr>
              <w:t>6.9 The Designated Safeguarding Lead (DSL)</w:t>
            </w:r>
            <w:r w:rsidR="00945966">
              <w:rPr>
                <w:webHidden/>
              </w:rPr>
              <w:tab/>
            </w:r>
            <w:r w:rsidR="00945966">
              <w:rPr>
                <w:webHidden/>
              </w:rPr>
              <w:fldChar w:fldCharType="begin"/>
            </w:r>
            <w:r w:rsidR="00945966">
              <w:rPr>
                <w:webHidden/>
              </w:rPr>
              <w:instrText xml:space="preserve"> PAGEREF _Toc15055508 \h </w:instrText>
            </w:r>
            <w:r w:rsidR="00945966">
              <w:rPr>
                <w:webHidden/>
              </w:rPr>
            </w:r>
            <w:r w:rsidR="00945966">
              <w:rPr>
                <w:webHidden/>
              </w:rPr>
              <w:fldChar w:fldCharType="separate"/>
            </w:r>
            <w:r w:rsidR="008F044F">
              <w:rPr>
                <w:webHidden/>
              </w:rPr>
              <w:t>14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09" w:history="1">
            <w:r w:rsidR="00945966" w:rsidRPr="00C30E7A">
              <w:rPr>
                <w:rStyle w:val="Hyperlink"/>
              </w:rPr>
              <w:t>6.10 The Designated Safeguarding Lead will</w:t>
            </w:r>
            <w:r w:rsidR="00945966">
              <w:rPr>
                <w:webHidden/>
              </w:rPr>
              <w:tab/>
            </w:r>
            <w:r w:rsidR="00945966">
              <w:rPr>
                <w:webHidden/>
              </w:rPr>
              <w:fldChar w:fldCharType="begin"/>
            </w:r>
            <w:r w:rsidR="00945966">
              <w:rPr>
                <w:webHidden/>
              </w:rPr>
              <w:instrText xml:space="preserve"> PAGEREF _Toc15055509 \h </w:instrText>
            </w:r>
            <w:r w:rsidR="00945966">
              <w:rPr>
                <w:webHidden/>
              </w:rPr>
            </w:r>
            <w:r w:rsidR="00945966">
              <w:rPr>
                <w:webHidden/>
              </w:rPr>
              <w:fldChar w:fldCharType="separate"/>
            </w:r>
            <w:r w:rsidR="008F044F">
              <w:rPr>
                <w:webHidden/>
              </w:rPr>
              <w:t>15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0" w:history="1">
            <w:r w:rsidR="00945966" w:rsidRPr="00C30E7A">
              <w:rPr>
                <w:rStyle w:val="Hyperlink"/>
              </w:rPr>
              <w:t>6.11 The Designated Safeguarding Lead is expected to:</w:t>
            </w:r>
            <w:r w:rsidR="00945966">
              <w:rPr>
                <w:webHidden/>
              </w:rPr>
              <w:tab/>
            </w:r>
            <w:r w:rsidR="00945966">
              <w:rPr>
                <w:webHidden/>
              </w:rPr>
              <w:fldChar w:fldCharType="begin"/>
            </w:r>
            <w:r w:rsidR="00945966">
              <w:rPr>
                <w:webHidden/>
              </w:rPr>
              <w:instrText xml:space="preserve"> PAGEREF _Toc15055510 \h </w:instrText>
            </w:r>
            <w:r w:rsidR="00945966">
              <w:rPr>
                <w:webHidden/>
              </w:rPr>
            </w:r>
            <w:r w:rsidR="00945966">
              <w:rPr>
                <w:webHidden/>
              </w:rPr>
              <w:fldChar w:fldCharType="separate"/>
            </w:r>
            <w:r w:rsidR="008F044F">
              <w:rPr>
                <w:webHidden/>
              </w:rPr>
              <w:t>16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1" w:history="1">
            <w:r w:rsidR="00945966" w:rsidRPr="00C30E7A">
              <w:rPr>
                <w:rStyle w:val="Hyperlink"/>
              </w:rPr>
              <w:t>6.12 Training</w:t>
            </w:r>
            <w:r w:rsidR="00945966">
              <w:rPr>
                <w:webHidden/>
              </w:rPr>
              <w:tab/>
            </w:r>
            <w:r w:rsidR="00945966">
              <w:rPr>
                <w:webHidden/>
              </w:rPr>
              <w:fldChar w:fldCharType="begin"/>
            </w:r>
            <w:r w:rsidR="00945966">
              <w:rPr>
                <w:webHidden/>
              </w:rPr>
              <w:instrText xml:space="preserve"> PAGEREF _Toc15055511 \h </w:instrText>
            </w:r>
            <w:r w:rsidR="00945966">
              <w:rPr>
                <w:webHidden/>
              </w:rPr>
            </w:r>
            <w:r w:rsidR="00945966">
              <w:rPr>
                <w:webHidden/>
              </w:rPr>
              <w:fldChar w:fldCharType="separate"/>
            </w:r>
            <w:r w:rsidR="008F044F">
              <w:rPr>
                <w:webHidden/>
              </w:rPr>
              <w:t>16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2" w:history="1">
            <w:r w:rsidR="00945966" w:rsidRPr="00C30E7A">
              <w:rPr>
                <w:rStyle w:val="Hyperlink"/>
              </w:rPr>
              <w:t>6.13 Designated Safeguarding Lead – continual professional development</w:t>
            </w:r>
            <w:r w:rsidR="00945966">
              <w:rPr>
                <w:webHidden/>
              </w:rPr>
              <w:tab/>
            </w:r>
            <w:r w:rsidR="00945966">
              <w:rPr>
                <w:webHidden/>
              </w:rPr>
              <w:fldChar w:fldCharType="begin"/>
            </w:r>
            <w:r w:rsidR="00945966">
              <w:rPr>
                <w:webHidden/>
              </w:rPr>
              <w:instrText xml:space="preserve"> PAGEREF _Toc15055512 \h </w:instrText>
            </w:r>
            <w:r w:rsidR="00945966">
              <w:rPr>
                <w:webHidden/>
              </w:rPr>
            </w:r>
            <w:r w:rsidR="00945966">
              <w:rPr>
                <w:webHidden/>
              </w:rPr>
              <w:fldChar w:fldCharType="separate"/>
            </w:r>
            <w:r w:rsidR="008F044F">
              <w:rPr>
                <w:webHidden/>
              </w:rPr>
              <w:t>17</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13" w:history="1">
            <w:r w:rsidR="00945966" w:rsidRPr="00C30E7A">
              <w:rPr>
                <w:rStyle w:val="Hyperlink"/>
                <w:rFonts w:ascii="Verdana" w:hAnsi="Verdana"/>
              </w:rPr>
              <w:t>7</w:t>
            </w:r>
            <w:r w:rsidR="00945966">
              <w:rPr>
                <w:rFonts w:eastAsiaTheme="minorEastAsia" w:cstheme="minorBidi"/>
                <w:b w:val="0"/>
                <w:bCs w:val="0"/>
                <w:caps w:val="0"/>
                <w:shd w:val="clear" w:color="auto" w:fill="auto"/>
              </w:rPr>
              <w:tab/>
            </w:r>
            <w:r w:rsidR="00945966" w:rsidRPr="00C30E7A">
              <w:rPr>
                <w:rStyle w:val="Hyperlink"/>
                <w:rFonts w:ascii="Verdana" w:hAnsi="Verdana"/>
              </w:rPr>
              <w:t>early help &amp; CHILD PROTECTION Procedures</w:t>
            </w:r>
            <w:r w:rsidR="00945966">
              <w:rPr>
                <w:webHidden/>
              </w:rPr>
              <w:tab/>
            </w:r>
            <w:r w:rsidR="00945966">
              <w:rPr>
                <w:webHidden/>
              </w:rPr>
              <w:fldChar w:fldCharType="begin"/>
            </w:r>
            <w:r w:rsidR="00945966">
              <w:rPr>
                <w:webHidden/>
              </w:rPr>
              <w:instrText xml:space="preserve"> PAGEREF _Toc15055513 \h </w:instrText>
            </w:r>
            <w:r w:rsidR="00945966">
              <w:rPr>
                <w:webHidden/>
              </w:rPr>
            </w:r>
            <w:r w:rsidR="00945966">
              <w:rPr>
                <w:webHidden/>
              </w:rPr>
              <w:fldChar w:fldCharType="separate"/>
            </w:r>
            <w:r w:rsidR="008F044F">
              <w:rPr>
                <w:webHidden/>
              </w:rPr>
              <w:t>18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4" w:history="1">
            <w:r w:rsidR="00945966" w:rsidRPr="00C30E7A">
              <w:rPr>
                <w:rStyle w:val="Hyperlink"/>
              </w:rPr>
              <w:t>7.1 If a child is in immediate danger the police must be called by dialling 999.</w:t>
            </w:r>
            <w:r w:rsidR="00945966">
              <w:rPr>
                <w:webHidden/>
              </w:rPr>
              <w:tab/>
            </w:r>
            <w:r w:rsidR="00945966">
              <w:rPr>
                <w:webHidden/>
              </w:rPr>
              <w:fldChar w:fldCharType="begin"/>
            </w:r>
            <w:r w:rsidR="00945966">
              <w:rPr>
                <w:webHidden/>
              </w:rPr>
              <w:instrText xml:space="preserve"> PAGEREF _Toc15055514 \h </w:instrText>
            </w:r>
            <w:r w:rsidR="00945966">
              <w:rPr>
                <w:webHidden/>
              </w:rPr>
            </w:r>
            <w:r w:rsidR="00945966">
              <w:rPr>
                <w:webHidden/>
              </w:rPr>
              <w:fldChar w:fldCharType="separate"/>
            </w:r>
            <w:r w:rsidR="008F044F">
              <w:rPr>
                <w:webHidden/>
              </w:rPr>
              <w:t>18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5" w:history="1">
            <w:r w:rsidR="00945966" w:rsidRPr="00C30E7A">
              <w:rPr>
                <w:rStyle w:val="Hyperlink"/>
              </w:rPr>
              <w:t>7.2 If a member of staff has concerns about a child;</w:t>
            </w:r>
            <w:r w:rsidR="00945966">
              <w:rPr>
                <w:webHidden/>
              </w:rPr>
              <w:tab/>
            </w:r>
            <w:r w:rsidR="00945966">
              <w:rPr>
                <w:webHidden/>
              </w:rPr>
              <w:fldChar w:fldCharType="begin"/>
            </w:r>
            <w:r w:rsidR="00945966">
              <w:rPr>
                <w:webHidden/>
              </w:rPr>
              <w:instrText xml:space="preserve"> PAGEREF _Toc15055515 \h </w:instrText>
            </w:r>
            <w:r w:rsidR="00945966">
              <w:rPr>
                <w:webHidden/>
              </w:rPr>
            </w:r>
            <w:r w:rsidR="00945966">
              <w:rPr>
                <w:webHidden/>
              </w:rPr>
              <w:fldChar w:fldCharType="separate"/>
            </w:r>
            <w:r w:rsidR="008F044F">
              <w:rPr>
                <w:webHidden/>
              </w:rPr>
              <w:t>18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6" w:history="1">
            <w:r w:rsidR="00945966" w:rsidRPr="00C30E7A">
              <w:rPr>
                <w:rStyle w:val="Hyperlink"/>
              </w:rPr>
              <w:t>7.3 Information Sharing</w:t>
            </w:r>
            <w:r w:rsidR="00945966">
              <w:rPr>
                <w:webHidden/>
              </w:rPr>
              <w:tab/>
            </w:r>
            <w:r w:rsidR="00945966">
              <w:rPr>
                <w:webHidden/>
              </w:rPr>
              <w:fldChar w:fldCharType="begin"/>
            </w:r>
            <w:r w:rsidR="00945966">
              <w:rPr>
                <w:webHidden/>
              </w:rPr>
              <w:instrText xml:space="preserve"> PAGEREF _Toc15055516 \h </w:instrText>
            </w:r>
            <w:r w:rsidR="00945966">
              <w:rPr>
                <w:webHidden/>
              </w:rPr>
            </w:r>
            <w:r w:rsidR="00945966">
              <w:rPr>
                <w:webHidden/>
              </w:rPr>
              <w:fldChar w:fldCharType="separate"/>
            </w:r>
            <w:r w:rsidR="008F044F">
              <w:rPr>
                <w:webHidden/>
              </w:rPr>
              <w:t>20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7" w:history="1">
            <w:r w:rsidR="00945966" w:rsidRPr="00C30E7A">
              <w:rPr>
                <w:rStyle w:val="Hyperlink"/>
              </w:rPr>
              <w:t>7.4 Taking Responsibility</w:t>
            </w:r>
            <w:r w:rsidR="00945966">
              <w:rPr>
                <w:webHidden/>
              </w:rPr>
              <w:tab/>
            </w:r>
            <w:r w:rsidR="00945966">
              <w:rPr>
                <w:webHidden/>
              </w:rPr>
              <w:fldChar w:fldCharType="begin"/>
            </w:r>
            <w:r w:rsidR="00945966">
              <w:rPr>
                <w:webHidden/>
              </w:rPr>
              <w:instrText xml:space="preserve"> PAGEREF _Toc15055517 \h </w:instrText>
            </w:r>
            <w:r w:rsidR="00945966">
              <w:rPr>
                <w:webHidden/>
              </w:rPr>
            </w:r>
            <w:r w:rsidR="00945966">
              <w:rPr>
                <w:webHidden/>
              </w:rPr>
              <w:fldChar w:fldCharType="separate"/>
            </w:r>
            <w:r w:rsidR="008F044F">
              <w:rPr>
                <w:webHidden/>
              </w:rPr>
              <w:t>20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8" w:history="1">
            <w:r w:rsidR="00945966" w:rsidRPr="00C30E7A">
              <w:rPr>
                <w:rStyle w:val="Hyperlink"/>
              </w:rPr>
              <w:t>7.5 Integrated Prevention &amp; Early Help (IPEH)</w:t>
            </w:r>
            <w:r w:rsidR="00945966">
              <w:rPr>
                <w:webHidden/>
              </w:rPr>
              <w:tab/>
            </w:r>
            <w:r w:rsidR="00945966">
              <w:rPr>
                <w:webHidden/>
              </w:rPr>
              <w:fldChar w:fldCharType="begin"/>
            </w:r>
            <w:r w:rsidR="00945966">
              <w:rPr>
                <w:webHidden/>
              </w:rPr>
              <w:instrText xml:space="preserve"> PAGEREF _Toc15055518 \h </w:instrText>
            </w:r>
            <w:r w:rsidR="00945966">
              <w:rPr>
                <w:webHidden/>
              </w:rPr>
            </w:r>
            <w:r w:rsidR="00945966">
              <w:rPr>
                <w:webHidden/>
              </w:rPr>
              <w:fldChar w:fldCharType="separate"/>
            </w:r>
            <w:r w:rsidR="008F044F">
              <w:rPr>
                <w:webHidden/>
              </w:rPr>
              <w:t>20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19" w:history="1">
            <w:r w:rsidR="00945966" w:rsidRPr="00C30E7A">
              <w:rPr>
                <w:rStyle w:val="Hyperlink"/>
              </w:rPr>
              <w:t>7.6 Allocated Early Help Worker</w:t>
            </w:r>
            <w:r w:rsidR="00945966">
              <w:rPr>
                <w:webHidden/>
              </w:rPr>
              <w:tab/>
            </w:r>
            <w:r w:rsidR="00945966">
              <w:rPr>
                <w:webHidden/>
              </w:rPr>
              <w:fldChar w:fldCharType="begin"/>
            </w:r>
            <w:r w:rsidR="00945966">
              <w:rPr>
                <w:webHidden/>
              </w:rPr>
              <w:instrText xml:space="preserve"> PAGEREF _Toc15055519 \h </w:instrText>
            </w:r>
            <w:r w:rsidR="00945966">
              <w:rPr>
                <w:webHidden/>
              </w:rPr>
            </w:r>
            <w:r w:rsidR="00945966">
              <w:rPr>
                <w:webHidden/>
              </w:rPr>
              <w:fldChar w:fldCharType="separate"/>
            </w:r>
            <w:r w:rsidR="008F044F">
              <w:rPr>
                <w:webHidden/>
              </w:rPr>
              <w:t>21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0" w:history="1">
            <w:r w:rsidR="00945966" w:rsidRPr="00C30E7A">
              <w:rPr>
                <w:rStyle w:val="Hyperlink"/>
              </w:rPr>
              <w:t>7.7 Termly Conversations with our Early Help Worker</w:t>
            </w:r>
            <w:r w:rsidR="00945966">
              <w:rPr>
                <w:webHidden/>
              </w:rPr>
              <w:tab/>
            </w:r>
            <w:r w:rsidR="00945966">
              <w:rPr>
                <w:webHidden/>
              </w:rPr>
              <w:fldChar w:fldCharType="begin"/>
            </w:r>
            <w:r w:rsidR="00945966">
              <w:rPr>
                <w:webHidden/>
              </w:rPr>
              <w:instrText xml:space="preserve"> PAGEREF _Toc15055520 \h </w:instrText>
            </w:r>
            <w:r w:rsidR="00945966">
              <w:rPr>
                <w:webHidden/>
              </w:rPr>
            </w:r>
            <w:r w:rsidR="00945966">
              <w:rPr>
                <w:webHidden/>
              </w:rPr>
              <w:fldChar w:fldCharType="separate"/>
            </w:r>
            <w:r w:rsidR="008F044F">
              <w:rPr>
                <w:webHidden/>
              </w:rPr>
              <w:t>21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1" w:history="1">
            <w:r w:rsidR="00945966" w:rsidRPr="00C30E7A">
              <w:rPr>
                <w:rStyle w:val="Hyperlink"/>
              </w:rPr>
              <w:t>7.8 West Sussex Safeguarding Children Partnership Continuum of Need / Threshold Guidance</w:t>
            </w:r>
            <w:r w:rsidR="00945966">
              <w:rPr>
                <w:webHidden/>
              </w:rPr>
              <w:tab/>
            </w:r>
            <w:r w:rsidR="00945966">
              <w:rPr>
                <w:webHidden/>
              </w:rPr>
              <w:fldChar w:fldCharType="begin"/>
            </w:r>
            <w:r w:rsidR="00945966">
              <w:rPr>
                <w:webHidden/>
              </w:rPr>
              <w:instrText xml:space="preserve"> PAGEREF _Toc15055521 \h </w:instrText>
            </w:r>
            <w:r w:rsidR="00945966">
              <w:rPr>
                <w:webHidden/>
              </w:rPr>
            </w:r>
            <w:r w:rsidR="00945966">
              <w:rPr>
                <w:webHidden/>
              </w:rPr>
              <w:fldChar w:fldCharType="separate"/>
            </w:r>
            <w:r w:rsidR="008F044F">
              <w:rPr>
                <w:webHidden/>
              </w:rPr>
              <w:t>21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2" w:history="1">
            <w:r w:rsidR="00945966" w:rsidRPr="00C30E7A">
              <w:rPr>
                <w:rStyle w:val="Hyperlink"/>
              </w:rPr>
              <w:t>Flowchart for child protection procedures for schools and colleges</w:t>
            </w:r>
            <w:r w:rsidR="00945966">
              <w:rPr>
                <w:webHidden/>
              </w:rPr>
              <w:tab/>
            </w:r>
            <w:r w:rsidR="00945966">
              <w:rPr>
                <w:webHidden/>
              </w:rPr>
              <w:fldChar w:fldCharType="begin"/>
            </w:r>
            <w:r w:rsidR="00945966">
              <w:rPr>
                <w:webHidden/>
              </w:rPr>
              <w:instrText xml:space="preserve"> PAGEREF _Toc15055522 \h </w:instrText>
            </w:r>
            <w:r w:rsidR="00945966">
              <w:rPr>
                <w:webHidden/>
              </w:rPr>
            </w:r>
            <w:r w:rsidR="00945966">
              <w:rPr>
                <w:webHidden/>
              </w:rPr>
              <w:fldChar w:fldCharType="separate"/>
            </w:r>
            <w:r w:rsidR="008F044F">
              <w:rPr>
                <w:webHidden/>
              </w:rPr>
              <w:t>23</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23" w:history="1">
            <w:r w:rsidR="00945966" w:rsidRPr="00C30E7A">
              <w:rPr>
                <w:rStyle w:val="Hyperlink"/>
                <w:rFonts w:ascii="Verdana" w:hAnsi="Verdana"/>
              </w:rPr>
              <w:t>8</w:t>
            </w:r>
            <w:r w:rsidR="00945966">
              <w:rPr>
                <w:rFonts w:eastAsiaTheme="minorEastAsia" w:cstheme="minorBidi"/>
                <w:b w:val="0"/>
                <w:bCs w:val="0"/>
                <w:caps w:val="0"/>
                <w:shd w:val="clear" w:color="auto" w:fill="auto"/>
              </w:rPr>
              <w:tab/>
            </w:r>
            <w:r w:rsidR="00945966" w:rsidRPr="00C30E7A">
              <w:rPr>
                <w:rStyle w:val="Hyperlink"/>
                <w:rFonts w:ascii="Verdana" w:hAnsi="Verdana"/>
              </w:rPr>
              <w:t>Local Authority designated officer (lado)</w:t>
            </w:r>
            <w:r w:rsidR="00945966">
              <w:rPr>
                <w:webHidden/>
              </w:rPr>
              <w:tab/>
            </w:r>
            <w:r w:rsidR="00945966">
              <w:rPr>
                <w:webHidden/>
              </w:rPr>
              <w:fldChar w:fldCharType="begin"/>
            </w:r>
            <w:r w:rsidR="00945966">
              <w:rPr>
                <w:webHidden/>
              </w:rPr>
              <w:instrText xml:space="preserve"> PAGEREF _Toc15055523 \h </w:instrText>
            </w:r>
            <w:r w:rsidR="00945966">
              <w:rPr>
                <w:webHidden/>
              </w:rPr>
            </w:r>
            <w:r w:rsidR="00945966">
              <w:rPr>
                <w:webHidden/>
              </w:rPr>
              <w:fldChar w:fldCharType="separate"/>
            </w:r>
            <w:r w:rsidR="008F044F">
              <w:rPr>
                <w:webHidden/>
              </w:rPr>
              <w:t>24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4" w:history="1">
            <w:r w:rsidR="00945966" w:rsidRPr="00C30E7A">
              <w:rPr>
                <w:rStyle w:val="Hyperlink"/>
              </w:rPr>
              <w:t>8.1 LADO and Assistant LADO Contact Details</w:t>
            </w:r>
            <w:r w:rsidR="00945966">
              <w:rPr>
                <w:webHidden/>
              </w:rPr>
              <w:tab/>
            </w:r>
            <w:r w:rsidR="00945966">
              <w:rPr>
                <w:webHidden/>
              </w:rPr>
              <w:fldChar w:fldCharType="begin"/>
            </w:r>
            <w:r w:rsidR="00945966">
              <w:rPr>
                <w:webHidden/>
              </w:rPr>
              <w:instrText xml:space="preserve"> PAGEREF _Toc15055524 \h </w:instrText>
            </w:r>
            <w:r w:rsidR="00945966">
              <w:rPr>
                <w:webHidden/>
              </w:rPr>
            </w:r>
            <w:r w:rsidR="00945966">
              <w:rPr>
                <w:webHidden/>
              </w:rPr>
              <w:fldChar w:fldCharType="separate"/>
            </w:r>
            <w:r w:rsidR="008F044F">
              <w:rPr>
                <w:webHidden/>
              </w:rPr>
              <w:t>24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5" w:history="1">
            <w:r w:rsidR="00945966" w:rsidRPr="00C30E7A">
              <w:rPr>
                <w:rStyle w:val="Hyperlink"/>
              </w:rPr>
              <w:t>8.2 If a member of staff has concerns about another staff member.</w:t>
            </w:r>
            <w:r w:rsidR="00945966">
              <w:rPr>
                <w:webHidden/>
              </w:rPr>
              <w:tab/>
            </w:r>
            <w:r w:rsidR="00945966">
              <w:rPr>
                <w:webHidden/>
              </w:rPr>
              <w:fldChar w:fldCharType="begin"/>
            </w:r>
            <w:r w:rsidR="00945966">
              <w:rPr>
                <w:webHidden/>
              </w:rPr>
              <w:instrText xml:space="preserve"> PAGEREF _Toc15055525 \h </w:instrText>
            </w:r>
            <w:r w:rsidR="00945966">
              <w:rPr>
                <w:webHidden/>
              </w:rPr>
            </w:r>
            <w:r w:rsidR="00945966">
              <w:rPr>
                <w:webHidden/>
              </w:rPr>
              <w:fldChar w:fldCharType="separate"/>
            </w:r>
            <w:r w:rsidR="008F044F">
              <w:rPr>
                <w:webHidden/>
              </w:rPr>
              <w:t>24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6" w:history="1">
            <w:r w:rsidR="00945966" w:rsidRPr="00C30E7A">
              <w:rPr>
                <w:rStyle w:val="Hyperlink"/>
              </w:rPr>
              <w:t>8.3 School Complaints</w:t>
            </w:r>
            <w:r w:rsidR="00945966">
              <w:rPr>
                <w:webHidden/>
              </w:rPr>
              <w:tab/>
            </w:r>
            <w:r w:rsidR="00945966">
              <w:rPr>
                <w:webHidden/>
              </w:rPr>
              <w:fldChar w:fldCharType="begin"/>
            </w:r>
            <w:r w:rsidR="00945966">
              <w:rPr>
                <w:webHidden/>
              </w:rPr>
              <w:instrText xml:space="preserve"> PAGEREF _Toc15055526 \h </w:instrText>
            </w:r>
            <w:r w:rsidR="00945966">
              <w:rPr>
                <w:webHidden/>
              </w:rPr>
            </w:r>
            <w:r w:rsidR="00945966">
              <w:rPr>
                <w:webHidden/>
              </w:rPr>
              <w:fldChar w:fldCharType="separate"/>
            </w:r>
            <w:r w:rsidR="008F044F">
              <w:rPr>
                <w:webHidden/>
              </w:rPr>
              <w:t>24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7" w:history="1">
            <w:r w:rsidR="00945966" w:rsidRPr="00C30E7A">
              <w:rPr>
                <w:rStyle w:val="Hyperlink"/>
              </w:rPr>
              <w:t>8.4 Allegations against member of staff, including volunteers and school governors</w:t>
            </w:r>
            <w:r w:rsidR="00945966">
              <w:rPr>
                <w:webHidden/>
              </w:rPr>
              <w:tab/>
            </w:r>
            <w:r w:rsidR="00945966">
              <w:rPr>
                <w:webHidden/>
              </w:rPr>
              <w:fldChar w:fldCharType="begin"/>
            </w:r>
            <w:r w:rsidR="00945966">
              <w:rPr>
                <w:webHidden/>
              </w:rPr>
              <w:instrText xml:space="preserve"> PAGEREF _Toc15055527 \h </w:instrText>
            </w:r>
            <w:r w:rsidR="00945966">
              <w:rPr>
                <w:webHidden/>
              </w:rPr>
            </w:r>
            <w:r w:rsidR="00945966">
              <w:rPr>
                <w:webHidden/>
              </w:rPr>
              <w:fldChar w:fldCharType="separate"/>
            </w:r>
            <w:r w:rsidR="008F044F">
              <w:rPr>
                <w:webHidden/>
              </w:rPr>
              <w:t>25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8" w:history="1">
            <w:r w:rsidR="00945966" w:rsidRPr="00C30E7A">
              <w:rPr>
                <w:rStyle w:val="Hyperlink"/>
              </w:rPr>
              <w:t xml:space="preserve">8.5     </w:t>
            </w:r>
            <w:r w:rsidR="008D3F5D">
              <w:rPr>
                <w:rStyle w:val="Hyperlink"/>
              </w:rPr>
              <w:t xml:space="preserve">Flow Diagram – LADO referrals  </w:t>
            </w:r>
            <w:r w:rsidR="00945966">
              <w:rPr>
                <w:webHidden/>
              </w:rPr>
              <w:tab/>
            </w:r>
            <w:r w:rsidR="00945966">
              <w:rPr>
                <w:webHidden/>
              </w:rPr>
              <w:fldChar w:fldCharType="begin"/>
            </w:r>
            <w:r w:rsidR="00945966">
              <w:rPr>
                <w:webHidden/>
              </w:rPr>
              <w:instrText xml:space="preserve"> PAGEREF _Toc15055528 \h </w:instrText>
            </w:r>
            <w:r w:rsidR="00945966">
              <w:rPr>
                <w:webHidden/>
              </w:rPr>
            </w:r>
            <w:r w:rsidR="00945966">
              <w:rPr>
                <w:webHidden/>
              </w:rPr>
              <w:fldChar w:fldCharType="separate"/>
            </w:r>
            <w:r w:rsidR="008F044F">
              <w:rPr>
                <w:webHidden/>
              </w:rPr>
              <w:t>26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29" w:history="1">
            <w:r w:rsidR="00945966" w:rsidRPr="00C30E7A">
              <w:rPr>
                <w:rStyle w:val="Hyperlink"/>
              </w:rPr>
              <w:t>8.6 What staff should do if they have concerns about safeguarding practices within the school or college</w:t>
            </w:r>
            <w:r w:rsidR="00945966">
              <w:rPr>
                <w:webHidden/>
              </w:rPr>
              <w:tab/>
            </w:r>
            <w:r w:rsidR="00945966">
              <w:rPr>
                <w:webHidden/>
              </w:rPr>
              <w:fldChar w:fldCharType="begin"/>
            </w:r>
            <w:r w:rsidR="00945966">
              <w:rPr>
                <w:webHidden/>
              </w:rPr>
              <w:instrText xml:space="preserve"> PAGEREF _Toc15055529 \h </w:instrText>
            </w:r>
            <w:r w:rsidR="00945966">
              <w:rPr>
                <w:webHidden/>
              </w:rPr>
            </w:r>
            <w:r w:rsidR="00945966">
              <w:rPr>
                <w:webHidden/>
              </w:rPr>
              <w:fldChar w:fldCharType="separate"/>
            </w:r>
            <w:r w:rsidR="008F044F">
              <w:rPr>
                <w:webHidden/>
              </w:rPr>
              <w:t>26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0" w:history="1">
            <w:r w:rsidR="00945966" w:rsidRPr="00C30E7A">
              <w:rPr>
                <w:rStyle w:val="Hyperlink"/>
              </w:rPr>
              <w:t>8.7 Whistleblowing/Confidential reporting</w:t>
            </w:r>
            <w:r w:rsidR="00945966">
              <w:rPr>
                <w:webHidden/>
              </w:rPr>
              <w:tab/>
            </w:r>
            <w:r w:rsidR="00945966">
              <w:rPr>
                <w:webHidden/>
              </w:rPr>
              <w:fldChar w:fldCharType="begin"/>
            </w:r>
            <w:r w:rsidR="00945966">
              <w:rPr>
                <w:webHidden/>
              </w:rPr>
              <w:instrText xml:space="preserve"> PAGEREF _Toc15055530 \h </w:instrText>
            </w:r>
            <w:r w:rsidR="00945966">
              <w:rPr>
                <w:webHidden/>
              </w:rPr>
            </w:r>
            <w:r w:rsidR="00945966">
              <w:rPr>
                <w:webHidden/>
              </w:rPr>
              <w:fldChar w:fldCharType="separate"/>
            </w:r>
            <w:r w:rsidR="008F044F">
              <w:rPr>
                <w:webHidden/>
              </w:rPr>
              <w:t>26</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31" w:history="1">
            <w:r w:rsidR="00945966" w:rsidRPr="00C30E7A">
              <w:rPr>
                <w:rStyle w:val="Hyperlink"/>
                <w:rFonts w:ascii="Verdana" w:hAnsi="Verdana"/>
              </w:rPr>
              <w:t>9</w:t>
            </w:r>
            <w:r w:rsidR="00945966">
              <w:rPr>
                <w:rFonts w:eastAsiaTheme="minorEastAsia" w:cstheme="minorBidi"/>
                <w:b w:val="0"/>
                <w:bCs w:val="0"/>
                <w:caps w:val="0"/>
                <w:shd w:val="clear" w:color="auto" w:fill="auto"/>
              </w:rPr>
              <w:tab/>
            </w:r>
            <w:r w:rsidR="00945966" w:rsidRPr="00C30E7A">
              <w:rPr>
                <w:rStyle w:val="Hyperlink"/>
                <w:rFonts w:ascii="Verdana" w:hAnsi="Verdana"/>
              </w:rPr>
              <w:t>SPECIAL EDUCATIONAL NEEDS (SEN) &amp; DISABILITIES</w:t>
            </w:r>
            <w:r w:rsidR="00945966">
              <w:rPr>
                <w:webHidden/>
              </w:rPr>
              <w:tab/>
            </w:r>
            <w:r w:rsidR="00945966">
              <w:rPr>
                <w:webHidden/>
              </w:rPr>
              <w:fldChar w:fldCharType="begin"/>
            </w:r>
            <w:r w:rsidR="00945966">
              <w:rPr>
                <w:webHidden/>
              </w:rPr>
              <w:instrText xml:space="preserve"> PAGEREF _Toc15055531 \h </w:instrText>
            </w:r>
            <w:r w:rsidR="00945966">
              <w:rPr>
                <w:webHidden/>
              </w:rPr>
            </w:r>
            <w:r w:rsidR="00945966">
              <w:rPr>
                <w:webHidden/>
              </w:rPr>
              <w:fldChar w:fldCharType="separate"/>
            </w:r>
            <w:r w:rsidR="008F044F">
              <w:rPr>
                <w:webHidden/>
              </w:rPr>
              <w:t>27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2" w:history="1">
            <w:r w:rsidR="00945966" w:rsidRPr="00C30E7A">
              <w:rPr>
                <w:rStyle w:val="Hyperlink"/>
              </w:rPr>
              <w:t>9.1 Special Considerations</w:t>
            </w:r>
            <w:r w:rsidR="00945966">
              <w:rPr>
                <w:webHidden/>
              </w:rPr>
              <w:tab/>
            </w:r>
            <w:r w:rsidR="00945966">
              <w:rPr>
                <w:webHidden/>
              </w:rPr>
              <w:fldChar w:fldCharType="begin"/>
            </w:r>
            <w:r w:rsidR="00945966">
              <w:rPr>
                <w:webHidden/>
              </w:rPr>
              <w:instrText xml:space="preserve"> PAGEREF _Toc15055532 \h </w:instrText>
            </w:r>
            <w:r w:rsidR="00945966">
              <w:rPr>
                <w:webHidden/>
              </w:rPr>
            </w:r>
            <w:r w:rsidR="00945966">
              <w:rPr>
                <w:webHidden/>
              </w:rPr>
              <w:fldChar w:fldCharType="separate"/>
            </w:r>
            <w:r w:rsidR="008F044F">
              <w:rPr>
                <w:webHidden/>
              </w:rPr>
              <w:t>27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3" w:history="1">
            <w:r w:rsidR="00945966" w:rsidRPr="00C30E7A">
              <w:rPr>
                <w:rStyle w:val="Hyperlink"/>
              </w:rPr>
              <w:t>9.2 SEN &amp; D Support</w:t>
            </w:r>
            <w:r w:rsidR="00945966">
              <w:rPr>
                <w:webHidden/>
              </w:rPr>
              <w:tab/>
            </w:r>
            <w:r w:rsidR="00945966">
              <w:rPr>
                <w:webHidden/>
              </w:rPr>
              <w:fldChar w:fldCharType="begin"/>
            </w:r>
            <w:r w:rsidR="00945966">
              <w:rPr>
                <w:webHidden/>
              </w:rPr>
              <w:instrText xml:space="preserve"> PAGEREF _Toc15055533 \h </w:instrText>
            </w:r>
            <w:r w:rsidR="00945966">
              <w:rPr>
                <w:webHidden/>
              </w:rPr>
            </w:r>
            <w:r w:rsidR="00945966">
              <w:rPr>
                <w:webHidden/>
              </w:rPr>
              <w:fldChar w:fldCharType="separate"/>
            </w:r>
            <w:r w:rsidR="008F044F">
              <w:rPr>
                <w:webHidden/>
              </w:rPr>
              <w:t>27</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34" w:history="1">
            <w:r w:rsidR="00945966" w:rsidRPr="00C30E7A">
              <w:rPr>
                <w:rStyle w:val="Hyperlink"/>
                <w:rFonts w:ascii="Verdana" w:hAnsi="Verdana"/>
              </w:rPr>
              <w:t>10</w:t>
            </w:r>
            <w:r w:rsidR="00945966">
              <w:rPr>
                <w:rFonts w:eastAsiaTheme="minorEastAsia" w:cstheme="minorBidi"/>
                <w:b w:val="0"/>
                <w:bCs w:val="0"/>
                <w:caps w:val="0"/>
                <w:shd w:val="clear" w:color="auto" w:fill="auto"/>
              </w:rPr>
              <w:tab/>
            </w:r>
            <w:r w:rsidR="00945966" w:rsidRPr="00C30E7A">
              <w:rPr>
                <w:rStyle w:val="Hyperlink"/>
                <w:rFonts w:ascii="Verdana" w:hAnsi="Verdana"/>
              </w:rPr>
              <w:t>children looked after / previously looked after</w:t>
            </w:r>
            <w:r w:rsidR="00945966">
              <w:rPr>
                <w:webHidden/>
              </w:rPr>
              <w:tab/>
            </w:r>
            <w:r w:rsidR="00945966">
              <w:rPr>
                <w:webHidden/>
              </w:rPr>
              <w:fldChar w:fldCharType="begin"/>
            </w:r>
            <w:r w:rsidR="00945966">
              <w:rPr>
                <w:webHidden/>
              </w:rPr>
              <w:instrText xml:space="preserve"> PAGEREF _Toc15055534 \h </w:instrText>
            </w:r>
            <w:r w:rsidR="00945966">
              <w:rPr>
                <w:webHidden/>
              </w:rPr>
            </w:r>
            <w:r w:rsidR="00945966">
              <w:rPr>
                <w:webHidden/>
              </w:rPr>
              <w:fldChar w:fldCharType="separate"/>
            </w:r>
            <w:r w:rsidR="008F044F">
              <w:rPr>
                <w:webHidden/>
              </w:rPr>
              <w:t>27</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35" w:history="1">
            <w:r w:rsidR="00945966" w:rsidRPr="00C30E7A">
              <w:rPr>
                <w:rStyle w:val="Hyperlink"/>
                <w:rFonts w:ascii="Verdana" w:hAnsi="Verdana"/>
              </w:rPr>
              <w:t>11</w:t>
            </w:r>
            <w:r w:rsidR="00945966">
              <w:rPr>
                <w:rFonts w:eastAsiaTheme="minorEastAsia" w:cstheme="minorBidi"/>
                <w:b w:val="0"/>
                <w:bCs w:val="0"/>
                <w:caps w:val="0"/>
                <w:shd w:val="clear" w:color="auto" w:fill="auto"/>
              </w:rPr>
              <w:tab/>
            </w:r>
            <w:r w:rsidR="00945966" w:rsidRPr="00C30E7A">
              <w:rPr>
                <w:rStyle w:val="Hyperlink"/>
                <w:rFonts w:ascii="Verdana" w:hAnsi="Verdana"/>
              </w:rPr>
              <w:t>The use of reasonable force in our school or college</w:t>
            </w:r>
            <w:r w:rsidR="00945966">
              <w:rPr>
                <w:webHidden/>
              </w:rPr>
              <w:tab/>
            </w:r>
            <w:r w:rsidR="00945966">
              <w:rPr>
                <w:webHidden/>
              </w:rPr>
              <w:fldChar w:fldCharType="begin"/>
            </w:r>
            <w:r w:rsidR="00945966">
              <w:rPr>
                <w:webHidden/>
              </w:rPr>
              <w:instrText xml:space="preserve"> PAGEREF _Toc15055535 \h </w:instrText>
            </w:r>
            <w:r w:rsidR="00945966">
              <w:rPr>
                <w:webHidden/>
              </w:rPr>
            </w:r>
            <w:r w:rsidR="00945966">
              <w:rPr>
                <w:webHidden/>
              </w:rPr>
              <w:fldChar w:fldCharType="separate"/>
            </w:r>
            <w:r w:rsidR="008F044F">
              <w:rPr>
                <w:webHidden/>
              </w:rPr>
              <w:t>28</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36" w:history="1">
            <w:r w:rsidR="00945966" w:rsidRPr="00C30E7A">
              <w:rPr>
                <w:rStyle w:val="Hyperlink"/>
                <w:rFonts w:ascii="Verdana" w:hAnsi="Verdana"/>
              </w:rPr>
              <w:t>12</w:t>
            </w:r>
            <w:r w:rsidR="00945966">
              <w:rPr>
                <w:rFonts w:eastAsiaTheme="minorEastAsia" w:cstheme="minorBidi"/>
                <w:b w:val="0"/>
                <w:bCs w:val="0"/>
                <w:caps w:val="0"/>
                <w:shd w:val="clear" w:color="auto" w:fill="auto"/>
              </w:rPr>
              <w:tab/>
            </w:r>
            <w:r w:rsidR="00945966" w:rsidRPr="00C30E7A">
              <w:rPr>
                <w:rStyle w:val="Hyperlink"/>
                <w:rFonts w:ascii="Verdana" w:hAnsi="Verdana"/>
              </w:rPr>
              <w:t>On-line safety</w:t>
            </w:r>
            <w:r w:rsidR="00945966">
              <w:rPr>
                <w:webHidden/>
              </w:rPr>
              <w:tab/>
            </w:r>
            <w:r w:rsidR="00945966">
              <w:rPr>
                <w:webHidden/>
              </w:rPr>
              <w:fldChar w:fldCharType="begin"/>
            </w:r>
            <w:r w:rsidR="00945966">
              <w:rPr>
                <w:webHidden/>
              </w:rPr>
              <w:instrText xml:space="preserve"> PAGEREF _Toc15055536 \h </w:instrText>
            </w:r>
            <w:r w:rsidR="00945966">
              <w:rPr>
                <w:webHidden/>
              </w:rPr>
            </w:r>
            <w:r w:rsidR="00945966">
              <w:rPr>
                <w:webHidden/>
              </w:rPr>
              <w:fldChar w:fldCharType="separate"/>
            </w:r>
            <w:r w:rsidR="008F044F">
              <w:rPr>
                <w:webHidden/>
              </w:rPr>
              <w:t>28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7" w:history="1">
            <w:r w:rsidR="00945966" w:rsidRPr="00C30E7A">
              <w:rPr>
                <w:rStyle w:val="Hyperlink"/>
                <w:rFonts w:eastAsiaTheme="minorHAnsi"/>
                <w:lang w:eastAsia="en-US"/>
              </w:rPr>
              <w:t>12.1 Our School</w:t>
            </w:r>
            <w:r w:rsidR="00945966">
              <w:rPr>
                <w:webHidden/>
              </w:rPr>
              <w:tab/>
            </w:r>
            <w:r w:rsidR="00945966">
              <w:rPr>
                <w:webHidden/>
              </w:rPr>
              <w:fldChar w:fldCharType="begin"/>
            </w:r>
            <w:r w:rsidR="00945966">
              <w:rPr>
                <w:webHidden/>
              </w:rPr>
              <w:instrText xml:space="preserve"> PAGEREF _Toc15055537 \h </w:instrText>
            </w:r>
            <w:r w:rsidR="00945966">
              <w:rPr>
                <w:webHidden/>
              </w:rPr>
            </w:r>
            <w:r w:rsidR="00945966">
              <w:rPr>
                <w:webHidden/>
              </w:rPr>
              <w:fldChar w:fldCharType="separate"/>
            </w:r>
            <w:r w:rsidR="008F044F">
              <w:rPr>
                <w:webHidden/>
              </w:rPr>
              <w:t>28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8" w:history="1">
            <w:r w:rsidR="00945966" w:rsidRPr="00C30E7A">
              <w:rPr>
                <w:rStyle w:val="Hyperlink"/>
              </w:rPr>
              <w:t>12.2 Filters and monitoring</w:t>
            </w:r>
            <w:r w:rsidR="00945966">
              <w:rPr>
                <w:webHidden/>
              </w:rPr>
              <w:tab/>
            </w:r>
            <w:r w:rsidR="00945966">
              <w:rPr>
                <w:webHidden/>
              </w:rPr>
              <w:fldChar w:fldCharType="begin"/>
            </w:r>
            <w:r w:rsidR="00945966">
              <w:rPr>
                <w:webHidden/>
              </w:rPr>
              <w:instrText xml:space="preserve"> PAGEREF _Toc15055538 \h </w:instrText>
            </w:r>
            <w:r w:rsidR="00945966">
              <w:rPr>
                <w:webHidden/>
              </w:rPr>
            </w:r>
            <w:r w:rsidR="00945966">
              <w:rPr>
                <w:webHidden/>
              </w:rPr>
              <w:fldChar w:fldCharType="separate"/>
            </w:r>
            <w:r w:rsidR="008F044F">
              <w:rPr>
                <w:webHidden/>
              </w:rPr>
              <w:t>29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39" w:history="1">
            <w:r w:rsidR="00945966" w:rsidRPr="00C30E7A">
              <w:rPr>
                <w:rStyle w:val="Hyperlink"/>
                <w:rFonts w:eastAsiaTheme="minorHAnsi"/>
                <w:lang w:eastAsia="en-US"/>
              </w:rPr>
              <w:t>12.3 Mobile devices</w:t>
            </w:r>
            <w:r w:rsidR="00945966">
              <w:rPr>
                <w:webHidden/>
              </w:rPr>
              <w:tab/>
            </w:r>
            <w:r w:rsidR="00945966">
              <w:rPr>
                <w:webHidden/>
              </w:rPr>
              <w:fldChar w:fldCharType="begin"/>
            </w:r>
            <w:r w:rsidR="00945966">
              <w:rPr>
                <w:webHidden/>
              </w:rPr>
              <w:instrText xml:space="preserve"> PAGEREF _Toc15055539 \h </w:instrText>
            </w:r>
            <w:r w:rsidR="00945966">
              <w:rPr>
                <w:webHidden/>
              </w:rPr>
            </w:r>
            <w:r w:rsidR="00945966">
              <w:rPr>
                <w:webHidden/>
              </w:rPr>
              <w:fldChar w:fldCharType="separate"/>
            </w:r>
            <w:r w:rsidR="008F044F">
              <w:rPr>
                <w:webHidden/>
              </w:rPr>
              <w:t>29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0" w:history="1">
            <w:r w:rsidR="00945966" w:rsidRPr="00C30E7A">
              <w:rPr>
                <w:rStyle w:val="Hyperlink"/>
                <w:rFonts w:eastAsiaTheme="minorHAnsi"/>
                <w:lang w:eastAsia="en-US"/>
              </w:rPr>
              <w:t>12.4 Reviewing online safety</w:t>
            </w:r>
            <w:r w:rsidR="00945966">
              <w:rPr>
                <w:webHidden/>
              </w:rPr>
              <w:tab/>
            </w:r>
            <w:r w:rsidR="00945966">
              <w:rPr>
                <w:webHidden/>
              </w:rPr>
              <w:fldChar w:fldCharType="begin"/>
            </w:r>
            <w:r w:rsidR="00945966">
              <w:rPr>
                <w:webHidden/>
              </w:rPr>
              <w:instrText xml:space="preserve"> PAGEREF _Toc15055540 \h </w:instrText>
            </w:r>
            <w:r w:rsidR="00945966">
              <w:rPr>
                <w:webHidden/>
              </w:rPr>
            </w:r>
            <w:r w:rsidR="00945966">
              <w:rPr>
                <w:webHidden/>
              </w:rPr>
              <w:fldChar w:fldCharType="separate"/>
            </w:r>
            <w:r w:rsidR="008F044F">
              <w:rPr>
                <w:webHidden/>
              </w:rPr>
              <w:t>29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1" w:history="1">
            <w:r w:rsidR="00945966" w:rsidRPr="00C30E7A">
              <w:rPr>
                <w:rStyle w:val="Hyperlink"/>
                <w:rFonts w:eastAsiaTheme="minorHAnsi"/>
                <w:lang w:eastAsia="en-US"/>
              </w:rPr>
              <w:t>12.4 Staff Training</w:t>
            </w:r>
            <w:r w:rsidR="00945966">
              <w:rPr>
                <w:webHidden/>
              </w:rPr>
              <w:tab/>
            </w:r>
            <w:r w:rsidR="00945966">
              <w:rPr>
                <w:webHidden/>
              </w:rPr>
              <w:fldChar w:fldCharType="begin"/>
            </w:r>
            <w:r w:rsidR="00945966">
              <w:rPr>
                <w:webHidden/>
              </w:rPr>
              <w:instrText xml:space="preserve"> PAGEREF _Toc15055541 \h </w:instrText>
            </w:r>
            <w:r w:rsidR="00945966">
              <w:rPr>
                <w:webHidden/>
              </w:rPr>
            </w:r>
            <w:r w:rsidR="00945966">
              <w:rPr>
                <w:webHidden/>
              </w:rPr>
              <w:fldChar w:fldCharType="separate"/>
            </w:r>
            <w:r w:rsidR="008F044F">
              <w:rPr>
                <w:webHidden/>
              </w:rPr>
              <w:t>29</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42" w:history="1">
            <w:r w:rsidR="00945966" w:rsidRPr="00C30E7A">
              <w:rPr>
                <w:rStyle w:val="Hyperlink"/>
                <w:rFonts w:ascii="Verdana" w:eastAsiaTheme="minorHAnsi" w:hAnsi="Verdana"/>
                <w:lang w:eastAsia="en-US"/>
              </w:rPr>
              <w:t>13</w:t>
            </w:r>
            <w:r w:rsidR="00945966">
              <w:rPr>
                <w:rFonts w:eastAsiaTheme="minorEastAsia" w:cstheme="minorBidi"/>
                <w:b w:val="0"/>
                <w:bCs w:val="0"/>
                <w:caps w:val="0"/>
                <w:shd w:val="clear" w:color="auto" w:fill="auto"/>
              </w:rPr>
              <w:tab/>
            </w:r>
            <w:r w:rsidR="00945966" w:rsidRPr="00C30E7A">
              <w:rPr>
                <w:rStyle w:val="Hyperlink"/>
                <w:rFonts w:ascii="Verdana" w:eastAsiaTheme="minorHAnsi" w:hAnsi="Verdana"/>
                <w:lang w:eastAsia="en-US"/>
              </w:rPr>
              <w:t>Education; Opportunities to Teach Safeguarding</w:t>
            </w:r>
            <w:r w:rsidR="00945966">
              <w:rPr>
                <w:webHidden/>
              </w:rPr>
              <w:tab/>
            </w:r>
            <w:r w:rsidR="00945966">
              <w:rPr>
                <w:webHidden/>
              </w:rPr>
              <w:fldChar w:fldCharType="begin"/>
            </w:r>
            <w:r w:rsidR="00945966">
              <w:rPr>
                <w:webHidden/>
              </w:rPr>
              <w:instrText xml:space="preserve"> PAGEREF _Toc15055542 \h </w:instrText>
            </w:r>
            <w:r w:rsidR="00945966">
              <w:rPr>
                <w:webHidden/>
              </w:rPr>
            </w:r>
            <w:r w:rsidR="00945966">
              <w:rPr>
                <w:webHidden/>
              </w:rPr>
              <w:fldChar w:fldCharType="separate"/>
            </w:r>
            <w:r w:rsidR="008F044F">
              <w:rPr>
                <w:webHidden/>
              </w:rPr>
              <w:t>30</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43" w:history="1">
            <w:r w:rsidR="00945966" w:rsidRPr="00C30E7A">
              <w:rPr>
                <w:rStyle w:val="Hyperlink"/>
                <w:rFonts w:ascii="Verdana" w:eastAsiaTheme="minorHAnsi" w:hAnsi="Verdana"/>
                <w:lang w:eastAsia="en-US"/>
              </w:rPr>
              <w:t>14</w:t>
            </w:r>
            <w:r w:rsidR="00945966">
              <w:rPr>
                <w:rFonts w:eastAsiaTheme="minorEastAsia" w:cstheme="minorBidi"/>
                <w:b w:val="0"/>
                <w:bCs w:val="0"/>
                <w:caps w:val="0"/>
                <w:shd w:val="clear" w:color="auto" w:fill="auto"/>
              </w:rPr>
              <w:tab/>
            </w:r>
            <w:r w:rsidR="00945966" w:rsidRPr="00C30E7A">
              <w:rPr>
                <w:rStyle w:val="Hyperlink"/>
                <w:rFonts w:ascii="Verdana" w:eastAsiaTheme="minorHAnsi" w:hAnsi="Verdana"/>
                <w:lang w:eastAsia="en-US"/>
              </w:rPr>
              <w:t>Ofsted Inspections</w:t>
            </w:r>
            <w:r w:rsidR="00945966">
              <w:rPr>
                <w:webHidden/>
              </w:rPr>
              <w:tab/>
            </w:r>
            <w:r w:rsidR="00945966">
              <w:rPr>
                <w:webHidden/>
              </w:rPr>
              <w:fldChar w:fldCharType="begin"/>
            </w:r>
            <w:r w:rsidR="00945966">
              <w:rPr>
                <w:webHidden/>
              </w:rPr>
              <w:instrText xml:space="preserve"> PAGEREF _Toc15055543 \h </w:instrText>
            </w:r>
            <w:r w:rsidR="00945966">
              <w:rPr>
                <w:webHidden/>
              </w:rPr>
            </w:r>
            <w:r w:rsidR="00945966">
              <w:rPr>
                <w:webHidden/>
              </w:rPr>
              <w:fldChar w:fldCharType="separate"/>
            </w:r>
            <w:r w:rsidR="008F044F">
              <w:rPr>
                <w:webHidden/>
              </w:rPr>
              <w:t>31</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44" w:history="1">
            <w:r w:rsidR="00945966" w:rsidRPr="00C30E7A">
              <w:rPr>
                <w:rStyle w:val="Hyperlink"/>
                <w:rFonts w:ascii="Verdana" w:hAnsi="Verdana"/>
              </w:rPr>
              <w:t>15</w:t>
            </w:r>
            <w:r w:rsidR="00945966">
              <w:rPr>
                <w:rFonts w:eastAsiaTheme="minorEastAsia" w:cstheme="minorBidi"/>
                <w:b w:val="0"/>
                <w:bCs w:val="0"/>
                <w:caps w:val="0"/>
                <w:shd w:val="clear" w:color="auto" w:fill="auto"/>
              </w:rPr>
              <w:tab/>
            </w:r>
            <w:r w:rsidR="00945966" w:rsidRPr="00C30E7A">
              <w:rPr>
                <w:rStyle w:val="Hyperlink"/>
                <w:rFonts w:ascii="Verdana" w:hAnsi="Verdana"/>
              </w:rPr>
              <w:t>private fostering</w:t>
            </w:r>
            <w:r w:rsidR="00945966">
              <w:rPr>
                <w:webHidden/>
              </w:rPr>
              <w:tab/>
            </w:r>
            <w:r w:rsidR="00945966">
              <w:rPr>
                <w:webHidden/>
              </w:rPr>
              <w:fldChar w:fldCharType="begin"/>
            </w:r>
            <w:r w:rsidR="00945966">
              <w:rPr>
                <w:webHidden/>
              </w:rPr>
              <w:instrText xml:space="preserve"> PAGEREF _Toc15055544 \h </w:instrText>
            </w:r>
            <w:r w:rsidR="00945966">
              <w:rPr>
                <w:webHidden/>
              </w:rPr>
            </w:r>
            <w:r w:rsidR="00945966">
              <w:rPr>
                <w:webHidden/>
              </w:rPr>
              <w:fldChar w:fldCharType="separate"/>
            </w:r>
            <w:r w:rsidR="008F044F">
              <w:rPr>
                <w:webHidden/>
              </w:rPr>
              <w:t>31</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45" w:history="1">
            <w:r w:rsidR="00945966" w:rsidRPr="00C30E7A">
              <w:rPr>
                <w:rStyle w:val="Hyperlink"/>
                <w:rFonts w:ascii="Verdana" w:hAnsi="Verdana"/>
              </w:rPr>
              <w:t>16</w:t>
            </w:r>
            <w:r w:rsidR="00945966">
              <w:rPr>
                <w:rFonts w:eastAsiaTheme="minorEastAsia" w:cstheme="minorBidi"/>
                <w:b w:val="0"/>
                <w:bCs w:val="0"/>
                <w:caps w:val="0"/>
                <w:shd w:val="clear" w:color="auto" w:fill="auto"/>
              </w:rPr>
              <w:tab/>
            </w:r>
            <w:r w:rsidR="00945966" w:rsidRPr="00C30E7A">
              <w:rPr>
                <w:rStyle w:val="Hyperlink"/>
                <w:rFonts w:ascii="Verdana" w:hAnsi="Verdana"/>
              </w:rPr>
              <w:t>When to be concerned a child is at risk of abuse</w:t>
            </w:r>
            <w:r w:rsidR="00945966">
              <w:rPr>
                <w:webHidden/>
              </w:rPr>
              <w:tab/>
            </w:r>
            <w:r w:rsidR="00945966">
              <w:rPr>
                <w:webHidden/>
              </w:rPr>
              <w:fldChar w:fldCharType="begin"/>
            </w:r>
            <w:r w:rsidR="00945966">
              <w:rPr>
                <w:webHidden/>
              </w:rPr>
              <w:instrText xml:space="preserve"> PAGEREF _Toc15055545 \h </w:instrText>
            </w:r>
            <w:r w:rsidR="00945966">
              <w:rPr>
                <w:webHidden/>
              </w:rPr>
            </w:r>
            <w:r w:rsidR="00945966">
              <w:rPr>
                <w:webHidden/>
              </w:rPr>
              <w:fldChar w:fldCharType="separate"/>
            </w:r>
            <w:r w:rsidR="008F044F">
              <w:rPr>
                <w:webHidden/>
              </w:rPr>
              <w:t>31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6" w:history="1">
            <w:r w:rsidR="00945966" w:rsidRPr="00C30E7A">
              <w:rPr>
                <w:rStyle w:val="Hyperlink"/>
              </w:rPr>
              <w:t>18.1 Overview</w:t>
            </w:r>
            <w:r w:rsidR="00945966">
              <w:rPr>
                <w:webHidden/>
              </w:rPr>
              <w:tab/>
            </w:r>
            <w:r w:rsidR="00945966">
              <w:rPr>
                <w:webHidden/>
              </w:rPr>
              <w:fldChar w:fldCharType="begin"/>
            </w:r>
            <w:r w:rsidR="00945966">
              <w:rPr>
                <w:webHidden/>
              </w:rPr>
              <w:instrText xml:space="preserve"> PAGEREF _Toc15055546 \h </w:instrText>
            </w:r>
            <w:r w:rsidR="00945966">
              <w:rPr>
                <w:webHidden/>
              </w:rPr>
            </w:r>
            <w:r w:rsidR="00945966">
              <w:rPr>
                <w:webHidden/>
              </w:rPr>
              <w:fldChar w:fldCharType="separate"/>
            </w:r>
            <w:r w:rsidR="008F044F">
              <w:rPr>
                <w:webHidden/>
              </w:rPr>
              <w:t>31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7" w:history="1">
            <w:r w:rsidR="00945966" w:rsidRPr="00C30E7A">
              <w:rPr>
                <w:rStyle w:val="Hyperlink"/>
              </w:rPr>
              <w:t>18.2 PHYSICAL ABUSE</w:t>
            </w:r>
            <w:r w:rsidR="00945966">
              <w:rPr>
                <w:webHidden/>
              </w:rPr>
              <w:tab/>
            </w:r>
            <w:r w:rsidR="00945966">
              <w:rPr>
                <w:webHidden/>
              </w:rPr>
              <w:fldChar w:fldCharType="begin"/>
            </w:r>
            <w:r w:rsidR="00945966">
              <w:rPr>
                <w:webHidden/>
              </w:rPr>
              <w:instrText xml:space="preserve"> PAGEREF _Toc15055547 \h </w:instrText>
            </w:r>
            <w:r w:rsidR="00945966">
              <w:rPr>
                <w:webHidden/>
              </w:rPr>
            </w:r>
            <w:r w:rsidR="00945966">
              <w:rPr>
                <w:webHidden/>
              </w:rPr>
              <w:fldChar w:fldCharType="separate"/>
            </w:r>
            <w:r w:rsidR="008F044F">
              <w:rPr>
                <w:webHidden/>
              </w:rPr>
              <w:t>33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8" w:history="1">
            <w:r w:rsidR="00945966" w:rsidRPr="00C30E7A">
              <w:rPr>
                <w:rStyle w:val="Hyperlink"/>
              </w:rPr>
              <w:t>18.3 Perplexing cases which may indicate a possibility of fabricated or Induced Illness (FFI)</w:t>
            </w:r>
            <w:r w:rsidR="00945966">
              <w:rPr>
                <w:webHidden/>
              </w:rPr>
              <w:tab/>
            </w:r>
            <w:r w:rsidR="00945966">
              <w:rPr>
                <w:webHidden/>
              </w:rPr>
              <w:fldChar w:fldCharType="begin"/>
            </w:r>
            <w:r w:rsidR="00945966">
              <w:rPr>
                <w:webHidden/>
              </w:rPr>
              <w:instrText xml:space="preserve"> PAGEREF _Toc15055548 \h </w:instrText>
            </w:r>
            <w:r w:rsidR="00945966">
              <w:rPr>
                <w:webHidden/>
              </w:rPr>
            </w:r>
            <w:r w:rsidR="00945966">
              <w:rPr>
                <w:webHidden/>
              </w:rPr>
              <w:fldChar w:fldCharType="separate"/>
            </w:r>
            <w:r w:rsidR="008F044F">
              <w:rPr>
                <w:webHidden/>
              </w:rPr>
              <w:t>36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49" w:history="1">
            <w:r w:rsidR="00945966" w:rsidRPr="00C30E7A">
              <w:rPr>
                <w:rStyle w:val="Hyperlink"/>
              </w:rPr>
              <w:t>18.4 EMOTIONAL ABUSE</w:t>
            </w:r>
            <w:r w:rsidR="00945966">
              <w:rPr>
                <w:webHidden/>
              </w:rPr>
              <w:tab/>
            </w:r>
            <w:r w:rsidR="00945966">
              <w:rPr>
                <w:webHidden/>
              </w:rPr>
              <w:fldChar w:fldCharType="begin"/>
            </w:r>
            <w:r w:rsidR="00945966">
              <w:rPr>
                <w:webHidden/>
              </w:rPr>
              <w:instrText xml:space="preserve"> PAGEREF _Toc15055549 \h </w:instrText>
            </w:r>
            <w:r w:rsidR="00945966">
              <w:rPr>
                <w:webHidden/>
              </w:rPr>
            </w:r>
            <w:r w:rsidR="00945966">
              <w:rPr>
                <w:webHidden/>
              </w:rPr>
              <w:fldChar w:fldCharType="separate"/>
            </w:r>
            <w:r w:rsidR="008F044F">
              <w:rPr>
                <w:webHidden/>
              </w:rPr>
              <w:t>36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0" w:history="1">
            <w:r w:rsidR="00945966" w:rsidRPr="00C30E7A">
              <w:rPr>
                <w:rStyle w:val="Hyperlink"/>
              </w:rPr>
              <w:t>18.5 NEGLECT</w:t>
            </w:r>
            <w:r w:rsidR="00945966">
              <w:rPr>
                <w:webHidden/>
              </w:rPr>
              <w:tab/>
            </w:r>
            <w:r w:rsidR="00945966">
              <w:rPr>
                <w:webHidden/>
              </w:rPr>
              <w:fldChar w:fldCharType="begin"/>
            </w:r>
            <w:r w:rsidR="00945966">
              <w:rPr>
                <w:webHidden/>
              </w:rPr>
              <w:instrText xml:space="preserve"> PAGEREF _Toc15055550 \h </w:instrText>
            </w:r>
            <w:r w:rsidR="00945966">
              <w:rPr>
                <w:webHidden/>
              </w:rPr>
            </w:r>
            <w:r w:rsidR="00945966">
              <w:rPr>
                <w:webHidden/>
              </w:rPr>
              <w:fldChar w:fldCharType="separate"/>
            </w:r>
            <w:r w:rsidR="008F044F">
              <w:rPr>
                <w:webHidden/>
              </w:rPr>
              <w:t>38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1" w:history="1">
            <w:r w:rsidR="00945966" w:rsidRPr="00C30E7A">
              <w:rPr>
                <w:rStyle w:val="Hyperlink"/>
              </w:rPr>
              <w:t>18.6 NEGLECT -  Using the Neglect Identification and Management Tool (NIMT)</w:t>
            </w:r>
            <w:r w:rsidR="00945966">
              <w:rPr>
                <w:webHidden/>
              </w:rPr>
              <w:tab/>
            </w:r>
            <w:r w:rsidR="00945966">
              <w:rPr>
                <w:webHidden/>
              </w:rPr>
              <w:fldChar w:fldCharType="begin"/>
            </w:r>
            <w:r w:rsidR="00945966">
              <w:rPr>
                <w:webHidden/>
              </w:rPr>
              <w:instrText xml:space="preserve"> PAGEREF _Toc15055551 \h </w:instrText>
            </w:r>
            <w:r w:rsidR="00945966">
              <w:rPr>
                <w:webHidden/>
              </w:rPr>
            </w:r>
            <w:r w:rsidR="00945966">
              <w:rPr>
                <w:webHidden/>
              </w:rPr>
              <w:fldChar w:fldCharType="separate"/>
            </w:r>
            <w:r w:rsidR="008F044F">
              <w:rPr>
                <w:webHidden/>
              </w:rPr>
              <w:t>38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2" w:history="1">
            <w:r w:rsidR="00945966" w:rsidRPr="00C30E7A">
              <w:rPr>
                <w:rStyle w:val="Hyperlink"/>
              </w:rPr>
              <w:t>18.7 SEXUAL ABUSE</w:t>
            </w:r>
            <w:r w:rsidR="00945966">
              <w:rPr>
                <w:webHidden/>
              </w:rPr>
              <w:tab/>
            </w:r>
            <w:r w:rsidR="00945966">
              <w:rPr>
                <w:webHidden/>
              </w:rPr>
              <w:fldChar w:fldCharType="begin"/>
            </w:r>
            <w:r w:rsidR="00945966">
              <w:rPr>
                <w:webHidden/>
              </w:rPr>
              <w:instrText xml:space="preserve"> PAGEREF _Toc15055552 \h </w:instrText>
            </w:r>
            <w:r w:rsidR="00945966">
              <w:rPr>
                <w:webHidden/>
              </w:rPr>
            </w:r>
            <w:r w:rsidR="00945966">
              <w:rPr>
                <w:webHidden/>
              </w:rPr>
              <w:fldChar w:fldCharType="separate"/>
            </w:r>
            <w:r w:rsidR="008F044F">
              <w:rPr>
                <w:webHidden/>
              </w:rPr>
              <w:t>40</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53" w:history="1">
            <w:r w:rsidR="00945966" w:rsidRPr="00C30E7A">
              <w:rPr>
                <w:rStyle w:val="Hyperlink"/>
                <w:rFonts w:ascii="Verdana" w:hAnsi="Verdana"/>
              </w:rPr>
              <w:t>17</w:t>
            </w:r>
            <w:r w:rsidR="00945966">
              <w:rPr>
                <w:rFonts w:eastAsiaTheme="minorEastAsia" w:cstheme="minorBidi"/>
                <w:b w:val="0"/>
                <w:bCs w:val="0"/>
                <w:caps w:val="0"/>
                <w:shd w:val="clear" w:color="auto" w:fill="auto"/>
              </w:rPr>
              <w:tab/>
            </w:r>
            <w:r w:rsidR="00945966" w:rsidRPr="00C30E7A">
              <w:rPr>
                <w:rStyle w:val="Hyperlink"/>
                <w:rFonts w:ascii="Verdana" w:hAnsi="Verdana"/>
              </w:rPr>
              <w:t>Specific Safeguarding Issues</w:t>
            </w:r>
            <w:r w:rsidR="00945966">
              <w:rPr>
                <w:webHidden/>
              </w:rPr>
              <w:tab/>
            </w:r>
            <w:r w:rsidR="00945966">
              <w:rPr>
                <w:webHidden/>
              </w:rPr>
              <w:fldChar w:fldCharType="begin"/>
            </w:r>
            <w:r w:rsidR="00945966">
              <w:rPr>
                <w:webHidden/>
              </w:rPr>
              <w:instrText xml:space="preserve"> PAGEREF _Toc15055553 \h </w:instrText>
            </w:r>
            <w:r w:rsidR="00945966">
              <w:rPr>
                <w:webHidden/>
              </w:rPr>
            </w:r>
            <w:r w:rsidR="00945966">
              <w:rPr>
                <w:webHidden/>
              </w:rPr>
              <w:fldChar w:fldCharType="separate"/>
            </w:r>
            <w:r w:rsidR="008F044F">
              <w:rPr>
                <w:webHidden/>
              </w:rPr>
              <w:t>41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4" w:history="1">
            <w:r w:rsidR="00945966" w:rsidRPr="00C30E7A">
              <w:rPr>
                <w:rStyle w:val="Hyperlink"/>
              </w:rPr>
              <w:t>19.1 Children in the court system</w:t>
            </w:r>
            <w:r w:rsidR="00945966">
              <w:rPr>
                <w:webHidden/>
              </w:rPr>
              <w:tab/>
            </w:r>
            <w:r w:rsidR="00945966">
              <w:rPr>
                <w:webHidden/>
              </w:rPr>
              <w:fldChar w:fldCharType="begin"/>
            </w:r>
            <w:r w:rsidR="00945966">
              <w:rPr>
                <w:webHidden/>
              </w:rPr>
              <w:instrText xml:space="preserve"> PAGEREF _Toc15055554 \h </w:instrText>
            </w:r>
            <w:r w:rsidR="00945966">
              <w:rPr>
                <w:webHidden/>
              </w:rPr>
            </w:r>
            <w:r w:rsidR="00945966">
              <w:rPr>
                <w:webHidden/>
              </w:rPr>
              <w:fldChar w:fldCharType="separate"/>
            </w:r>
            <w:r w:rsidR="008F044F">
              <w:rPr>
                <w:webHidden/>
              </w:rPr>
              <w:t>41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5" w:history="1">
            <w:r w:rsidR="00945966" w:rsidRPr="00C30E7A">
              <w:rPr>
                <w:rStyle w:val="Hyperlink"/>
              </w:rPr>
              <w:t>19.2 Criminal Court</w:t>
            </w:r>
            <w:r w:rsidR="00945966">
              <w:rPr>
                <w:webHidden/>
              </w:rPr>
              <w:tab/>
            </w:r>
            <w:r w:rsidR="00945966">
              <w:rPr>
                <w:webHidden/>
              </w:rPr>
              <w:fldChar w:fldCharType="begin"/>
            </w:r>
            <w:r w:rsidR="00945966">
              <w:rPr>
                <w:webHidden/>
              </w:rPr>
              <w:instrText xml:space="preserve"> PAGEREF _Toc15055555 \h </w:instrText>
            </w:r>
            <w:r w:rsidR="00945966">
              <w:rPr>
                <w:webHidden/>
              </w:rPr>
            </w:r>
            <w:r w:rsidR="00945966">
              <w:rPr>
                <w:webHidden/>
              </w:rPr>
              <w:fldChar w:fldCharType="separate"/>
            </w:r>
            <w:r w:rsidR="008F044F">
              <w:rPr>
                <w:webHidden/>
              </w:rPr>
              <w:t>41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6" w:history="1">
            <w:r w:rsidR="00945966" w:rsidRPr="00C30E7A">
              <w:rPr>
                <w:rStyle w:val="Hyperlink"/>
              </w:rPr>
              <w:t>19.3 Pre-trial therapy</w:t>
            </w:r>
            <w:r w:rsidR="00945966">
              <w:rPr>
                <w:webHidden/>
              </w:rPr>
              <w:tab/>
            </w:r>
            <w:r w:rsidR="00945966">
              <w:rPr>
                <w:webHidden/>
              </w:rPr>
              <w:fldChar w:fldCharType="begin"/>
            </w:r>
            <w:r w:rsidR="00945966">
              <w:rPr>
                <w:webHidden/>
              </w:rPr>
              <w:instrText xml:space="preserve"> PAGEREF _Toc15055556 \h </w:instrText>
            </w:r>
            <w:r w:rsidR="00945966">
              <w:rPr>
                <w:webHidden/>
              </w:rPr>
            </w:r>
            <w:r w:rsidR="00945966">
              <w:rPr>
                <w:webHidden/>
              </w:rPr>
              <w:fldChar w:fldCharType="separate"/>
            </w:r>
            <w:r w:rsidR="008F044F">
              <w:rPr>
                <w:webHidden/>
              </w:rPr>
              <w:t>42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7" w:history="1">
            <w:r w:rsidR="00945966" w:rsidRPr="00C30E7A">
              <w:rPr>
                <w:rStyle w:val="Hyperlink"/>
              </w:rPr>
              <w:t>19.4 Family court</w:t>
            </w:r>
            <w:r w:rsidR="00945966">
              <w:rPr>
                <w:webHidden/>
              </w:rPr>
              <w:tab/>
            </w:r>
            <w:r w:rsidR="00945966">
              <w:rPr>
                <w:webHidden/>
              </w:rPr>
              <w:fldChar w:fldCharType="begin"/>
            </w:r>
            <w:r w:rsidR="00945966">
              <w:rPr>
                <w:webHidden/>
              </w:rPr>
              <w:instrText xml:space="preserve"> PAGEREF _Toc15055557 \h </w:instrText>
            </w:r>
            <w:r w:rsidR="00945966">
              <w:rPr>
                <w:webHidden/>
              </w:rPr>
            </w:r>
            <w:r w:rsidR="00945966">
              <w:rPr>
                <w:webHidden/>
              </w:rPr>
              <w:fldChar w:fldCharType="separate"/>
            </w:r>
            <w:r w:rsidR="008F044F">
              <w:rPr>
                <w:webHidden/>
              </w:rPr>
              <w:t>42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8" w:history="1">
            <w:r w:rsidR="00945966" w:rsidRPr="00C30E7A">
              <w:rPr>
                <w:rStyle w:val="Hyperlink"/>
              </w:rPr>
              <w:t>19.5 Children Missing Education  - WSCC Policy</w:t>
            </w:r>
            <w:r w:rsidR="00945966">
              <w:rPr>
                <w:webHidden/>
              </w:rPr>
              <w:tab/>
            </w:r>
            <w:r w:rsidR="00945966">
              <w:rPr>
                <w:webHidden/>
              </w:rPr>
              <w:fldChar w:fldCharType="begin"/>
            </w:r>
            <w:r w:rsidR="00945966">
              <w:rPr>
                <w:webHidden/>
              </w:rPr>
              <w:instrText xml:space="preserve"> PAGEREF _Toc15055558 \h </w:instrText>
            </w:r>
            <w:r w:rsidR="00945966">
              <w:rPr>
                <w:webHidden/>
              </w:rPr>
            </w:r>
            <w:r w:rsidR="00945966">
              <w:rPr>
                <w:webHidden/>
              </w:rPr>
              <w:fldChar w:fldCharType="separate"/>
            </w:r>
            <w:r w:rsidR="008F044F">
              <w:rPr>
                <w:webHidden/>
              </w:rPr>
              <w:t>42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59" w:history="1">
            <w:r w:rsidR="00945966" w:rsidRPr="00C30E7A">
              <w:rPr>
                <w:rStyle w:val="Hyperlink"/>
              </w:rPr>
              <w:t>19.6 Table of Grounds for Removal from school roll at non-standard transition point</w:t>
            </w:r>
            <w:r w:rsidR="00945966">
              <w:rPr>
                <w:webHidden/>
              </w:rPr>
              <w:tab/>
            </w:r>
            <w:r w:rsidR="00945966">
              <w:rPr>
                <w:webHidden/>
              </w:rPr>
              <w:fldChar w:fldCharType="begin"/>
            </w:r>
            <w:r w:rsidR="00945966">
              <w:rPr>
                <w:webHidden/>
              </w:rPr>
              <w:instrText xml:space="preserve"> PAGEREF _Toc15055559 \h </w:instrText>
            </w:r>
            <w:r w:rsidR="00945966">
              <w:rPr>
                <w:webHidden/>
              </w:rPr>
            </w:r>
            <w:r w:rsidR="00945966">
              <w:rPr>
                <w:webHidden/>
              </w:rPr>
              <w:fldChar w:fldCharType="separate"/>
            </w:r>
            <w:r w:rsidR="008F044F">
              <w:rPr>
                <w:webHidden/>
              </w:rPr>
              <w:t>44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0" w:history="1">
            <w:r w:rsidR="00945966" w:rsidRPr="00C30E7A">
              <w:rPr>
                <w:rStyle w:val="Hyperlink"/>
              </w:rPr>
              <w:t>19.7 Notifying the Local Authority when removing a child from roll at non-standard transition point</w:t>
            </w:r>
            <w:r w:rsidR="00945966">
              <w:rPr>
                <w:webHidden/>
              </w:rPr>
              <w:tab/>
            </w:r>
            <w:r w:rsidR="00945966">
              <w:rPr>
                <w:webHidden/>
              </w:rPr>
              <w:fldChar w:fldCharType="begin"/>
            </w:r>
            <w:r w:rsidR="00945966">
              <w:rPr>
                <w:webHidden/>
              </w:rPr>
              <w:instrText xml:space="preserve"> PAGEREF _Toc15055560 \h </w:instrText>
            </w:r>
            <w:r w:rsidR="00945966">
              <w:rPr>
                <w:webHidden/>
              </w:rPr>
            </w:r>
            <w:r w:rsidR="00945966">
              <w:rPr>
                <w:webHidden/>
              </w:rPr>
              <w:fldChar w:fldCharType="separate"/>
            </w:r>
            <w:r w:rsidR="008F044F">
              <w:rPr>
                <w:webHidden/>
              </w:rPr>
              <w:t>45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1" w:history="1">
            <w:r w:rsidR="00945966" w:rsidRPr="00C30E7A">
              <w:rPr>
                <w:rStyle w:val="Hyperlink"/>
              </w:rPr>
              <w:t>19.8 Notifying the Local Authority when on-rolling at non-standard transition point</w:t>
            </w:r>
            <w:r w:rsidR="00945966">
              <w:rPr>
                <w:webHidden/>
              </w:rPr>
              <w:tab/>
            </w:r>
            <w:r w:rsidR="00945966">
              <w:rPr>
                <w:webHidden/>
              </w:rPr>
              <w:fldChar w:fldCharType="begin"/>
            </w:r>
            <w:r w:rsidR="00945966">
              <w:rPr>
                <w:webHidden/>
              </w:rPr>
              <w:instrText xml:space="preserve"> PAGEREF _Toc15055561 \h </w:instrText>
            </w:r>
            <w:r w:rsidR="00945966">
              <w:rPr>
                <w:webHidden/>
              </w:rPr>
            </w:r>
            <w:r w:rsidR="00945966">
              <w:rPr>
                <w:webHidden/>
              </w:rPr>
              <w:fldChar w:fldCharType="separate"/>
            </w:r>
            <w:r w:rsidR="008F044F">
              <w:rPr>
                <w:webHidden/>
              </w:rPr>
              <w:t>46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2" w:history="1">
            <w:r w:rsidR="00945966" w:rsidRPr="00C30E7A">
              <w:rPr>
                <w:rStyle w:val="Hyperlink"/>
              </w:rPr>
              <w:t>19.9 Absence from school</w:t>
            </w:r>
            <w:r w:rsidR="00945966">
              <w:rPr>
                <w:webHidden/>
              </w:rPr>
              <w:tab/>
            </w:r>
            <w:r w:rsidR="00945966">
              <w:rPr>
                <w:webHidden/>
              </w:rPr>
              <w:fldChar w:fldCharType="begin"/>
            </w:r>
            <w:r w:rsidR="00945966">
              <w:rPr>
                <w:webHidden/>
              </w:rPr>
              <w:instrText xml:space="preserve"> PAGEREF _Toc15055562 \h </w:instrText>
            </w:r>
            <w:r w:rsidR="00945966">
              <w:rPr>
                <w:webHidden/>
              </w:rPr>
            </w:r>
            <w:r w:rsidR="00945966">
              <w:rPr>
                <w:webHidden/>
              </w:rPr>
              <w:fldChar w:fldCharType="separate"/>
            </w:r>
            <w:r w:rsidR="008F044F">
              <w:rPr>
                <w:webHidden/>
              </w:rPr>
              <w:t>46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3" w:history="1">
            <w:r w:rsidR="00945966" w:rsidRPr="00C30E7A">
              <w:rPr>
                <w:rStyle w:val="Hyperlink"/>
              </w:rPr>
              <w:t>19.10 Child Sexual Exploitation</w:t>
            </w:r>
            <w:r w:rsidR="00945966">
              <w:rPr>
                <w:webHidden/>
              </w:rPr>
              <w:tab/>
            </w:r>
            <w:r w:rsidR="00945966">
              <w:rPr>
                <w:webHidden/>
              </w:rPr>
              <w:fldChar w:fldCharType="begin"/>
            </w:r>
            <w:r w:rsidR="00945966">
              <w:rPr>
                <w:webHidden/>
              </w:rPr>
              <w:instrText xml:space="preserve"> PAGEREF _Toc15055563 \h </w:instrText>
            </w:r>
            <w:r w:rsidR="00945966">
              <w:rPr>
                <w:webHidden/>
              </w:rPr>
            </w:r>
            <w:r w:rsidR="00945966">
              <w:rPr>
                <w:webHidden/>
              </w:rPr>
              <w:fldChar w:fldCharType="separate"/>
            </w:r>
            <w:r w:rsidR="008F044F">
              <w:rPr>
                <w:webHidden/>
              </w:rPr>
              <w:t>46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4" w:history="1">
            <w:r w:rsidR="00945966" w:rsidRPr="00C30E7A">
              <w:rPr>
                <w:rStyle w:val="Hyperlink"/>
              </w:rPr>
              <w:t>19.11 Child Criminal Exploitation: County Lines</w:t>
            </w:r>
            <w:r w:rsidR="00945966">
              <w:rPr>
                <w:webHidden/>
              </w:rPr>
              <w:tab/>
            </w:r>
            <w:r w:rsidR="00945966">
              <w:rPr>
                <w:webHidden/>
              </w:rPr>
              <w:fldChar w:fldCharType="begin"/>
            </w:r>
            <w:r w:rsidR="00945966">
              <w:rPr>
                <w:webHidden/>
              </w:rPr>
              <w:instrText xml:space="preserve"> PAGEREF _Toc15055564 \h </w:instrText>
            </w:r>
            <w:r w:rsidR="00945966">
              <w:rPr>
                <w:webHidden/>
              </w:rPr>
            </w:r>
            <w:r w:rsidR="00945966">
              <w:rPr>
                <w:webHidden/>
              </w:rPr>
              <w:fldChar w:fldCharType="separate"/>
            </w:r>
            <w:r w:rsidR="008F044F">
              <w:rPr>
                <w:webHidden/>
              </w:rPr>
              <w:t>47</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5" w:history="1">
            <w:r w:rsidR="00945966" w:rsidRPr="00C30E7A">
              <w:rPr>
                <w:rStyle w:val="Hyperlink"/>
              </w:rPr>
              <w:t>19.12  Serious Violence</w:t>
            </w:r>
            <w:r w:rsidR="00945966">
              <w:rPr>
                <w:webHidden/>
              </w:rPr>
              <w:tab/>
            </w:r>
            <w:r w:rsidR="00945966">
              <w:rPr>
                <w:webHidden/>
              </w:rPr>
              <w:fldChar w:fldCharType="begin"/>
            </w:r>
            <w:r w:rsidR="00945966">
              <w:rPr>
                <w:webHidden/>
              </w:rPr>
              <w:instrText xml:space="preserve"> PAGEREF _Toc15055565 \h </w:instrText>
            </w:r>
            <w:r w:rsidR="00945966">
              <w:rPr>
                <w:webHidden/>
              </w:rPr>
            </w:r>
            <w:r w:rsidR="00945966">
              <w:rPr>
                <w:webHidden/>
              </w:rPr>
              <w:fldChar w:fldCharType="separate"/>
            </w:r>
            <w:r w:rsidR="008F044F">
              <w:rPr>
                <w:webHidden/>
              </w:rPr>
              <w:t>48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6" w:history="1">
            <w:r w:rsidR="00945966" w:rsidRPr="00C30E7A">
              <w:rPr>
                <w:rStyle w:val="Hyperlink"/>
              </w:rPr>
              <w:t>19.13 Contextual Safeguarding Networks</w:t>
            </w:r>
            <w:r w:rsidR="00945966">
              <w:rPr>
                <w:webHidden/>
              </w:rPr>
              <w:tab/>
            </w:r>
            <w:r w:rsidR="00945966">
              <w:rPr>
                <w:webHidden/>
              </w:rPr>
              <w:fldChar w:fldCharType="begin"/>
            </w:r>
            <w:r w:rsidR="00945966">
              <w:rPr>
                <w:webHidden/>
              </w:rPr>
              <w:instrText xml:space="preserve"> PAGEREF _Toc15055566 \h </w:instrText>
            </w:r>
            <w:r w:rsidR="00945966">
              <w:rPr>
                <w:webHidden/>
              </w:rPr>
            </w:r>
            <w:r w:rsidR="00945966">
              <w:rPr>
                <w:webHidden/>
              </w:rPr>
              <w:fldChar w:fldCharType="separate"/>
            </w:r>
            <w:r w:rsidR="008F044F">
              <w:rPr>
                <w:webHidden/>
              </w:rPr>
              <w:t>48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7" w:history="1">
            <w:r w:rsidR="00945966" w:rsidRPr="00C30E7A">
              <w:rPr>
                <w:rStyle w:val="Hyperlink"/>
              </w:rPr>
              <w:t>19.14 Domestic Abuse</w:t>
            </w:r>
            <w:r w:rsidR="00945966">
              <w:rPr>
                <w:webHidden/>
              </w:rPr>
              <w:tab/>
            </w:r>
            <w:r w:rsidR="00945966">
              <w:rPr>
                <w:webHidden/>
              </w:rPr>
              <w:fldChar w:fldCharType="begin"/>
            </w:r>
            <w:r w:rsidR="00945966">
              <w:rPr>
                <w:webHidden/>
              </w:rPr>
              <w:instrText xml:space="preserve"> PAGEREF _Toc15055567 \h </w:instrText>
            </w:r>
            <w:r w:rsidR="00945966">
              <w:rPr>
                <w:webHidden/>
              </w:rPr>
            </w:r>
            <w:r w:rsidR="00945966">
              <w:rPr>
                <w:webHidden/>
              </w:rPr>
              <w:fldChar w:fldCharType="separate"/>
            </w:r>
            <w:r w:rsidR="008F044F">
              <w:rPr>
                <w:webHidden/>
              </w:rPr>
              <w:t>49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8" w:history="1">
            <w:r w:rsidR="00945966" w:rsidRPr="00C30E7A">
              <w:rPr>
                <w:rStyle w:val="Hyperlink"/>
              </w:rPr>
              <w:t>19.15 Homelessness</w:t>
            </w:r>
            <w:r w:rsidR="00945966">
              <w:rPr>
                <w:webHidden/>
              </w:rPr>
              <w:tab/>
            </w:r>
            <w:r w:rsidR="00945966">
              <w:rPr>
                <w:webHidden/>
              </w:rPr>
              <w:fldChar w:fldCharType="begin"/>
            </w:r>
            <w:r w:rsidR="00945966">
              <w:rPr>
                <w:webHidden/>
              </w:rPr>
              <w:instrText xml:space="preserve"> PAGEREF _Toc15055568 \h </w:instrText>
            </w:r>
            <w:r w:rsidR="00945966">
              <w:rPr>
                <w:webHidden/>
              </w:rPr>
            </w:r>
            <w:r w:rsidR="00945966">
              <w:rPr>
                <w:webHidden/>
              </w:rPr>
              <w:fldChar w:fldCharType="separate"/>
            </w:r>
            <w:r w:rsidR="008F044F">
              <w:rPr>
                <w:webHidden/>
              </w:rPr>
              <w:t>49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69" w:history="1">
            <w:r w:rsidR="00945966" w:rsidRPr="00C30E7A">
              <w:rPr>
                <w:rStyle w:val="Hyperlink"/>
              </w:rPr>
              <w:t>19.16 So Called Honour Based Violence – including Female Genital   Mutilation and Forced  Marriage</w:t>
            </w:r>
            <w:r w:rsidR="00945966">
              <w:rPr>
                <w:webHidden/>
              </w:rPr>
              <w:tab/>
            </w:r>
            <w:r w:rsidR="00945966">
              <w:rPr>
                <w:webHidden/>
              </w:rPr>
              <w:fldChar w:fldCharType="begin"/>
            </w:r>
            <w:r w:rsidR="00945966">
              <w:rPr>
                <w:webHidden/>
              </w:rPr>
              <w:instrText xml:space="preserve"> PAGEREF _Toc15055569 \h </w:instrText>
            </w:r>
            <w:r w:rsidR="00945966">
              <w:rPr>
                <w:webHidden/>
              </w:rPr>
            </w:r>
            <w:r w:rsidR="00945966">
              <w:rPr>
                <w:webHidden/>
              </w:rPr>
              <w:fldChar w:fldCharType="separate"/>
            </w:r>
            <w:r w:rsidR="008F044F">
              <w:rPr>
                <w:webHidden/>
              </w:rPr>
              <w:t>50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0" w:history="1">
            <w:r w:rsidR="00945966" w:rsidRPr="00C30E7A">
              <w:rPr>
                <w:rStyle w:val="Hyperlink"/>
              </w:rPr>
              <w:t>19.17 Female Genital Mutilation (FGM)</w:t>
            </w:r>
            <w:r w:rsidR="00945966">
              <w:rPr>
                <w:webHidden/>
              </w:rPr>
              <w:tab/>
            </w:r>
            <w:r w:rsidR="00945966">
              <w:rPr>
                <w:webHidden/>
              </w:rPr>
              <w:fldChar w:fldCharType="begin"/>
            </w:r>
            <w:r w:rsidR="00945966">
              <w:rPr>
                <w:webHidden/>
              </w:rPr>
              <w:instrText xml:space="preserve"> PAGEREF _Toc15055570 \h </w:instrText>
            </w:r>
            <w:r w:rsidR="00945966">
              <w:rPr>
                <w:webHidden/>
              </w:rPr>
            </w:r>
            <w:r w:rsidR="00945966">
              <w:rPr>
                <w:webHidden/>
              </w:rPr>
              <w:fldChar w:fldCharType="separate"/>
            </w:r>
            <w:r w:rsidR="008F044F">
              <w:rPr>
                <w:webHidden/>
              </w:rPr>
              <w:t>51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1" w:history="1">
            <w:r w:rsidR="00945966" w:rsidRPr="00C30E7A">
              <w:rPr>
                <w:rStyle w:val="Hyperlink"/>
              </w:rPr>
              <w:t>19.18 Forced Marriage</w:t>
            </w:r>
            <w:r w:rsidR="00945966">
              <w:rPr>
                <w:webHidden/>
              </w:rPr>
              <w:tab/>
            </w:r>
            <w:r w:rsidR="00945966">
              <w:rPr>
                <w:webHidden/>
              </w:rPr>
              <w:fldChar w:fldCharType="begin"/>
            </w:r>
            <w:r w:rsidR="00945966">
              <w:rPr>
                <w:webHidden/>
              </w:rPr>
              <w:instrText xml:space="preserve"> PAGEREF _Toc15055571 \h </w:instrText>
            </w:r>
            <w:r w:rsidR="00945966">
              <w:rPr>
                <w:webHidden/>
              </w:rPr>
            </w:r>
            <w:r w:rsidR="00945966">
              <w:rPr>
                <w:webHidden/>
              </w:rPr>
              <w:fldChar w:fldCharType="separate"/>
            </w:r>
            <w:r w:rsidR="008F044F">
              <w:rPr>
                <w:webHidden/>
              </w:rPr>
              <w:t>51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2" w:history="1">
            <w:r w:rsidR="00945966" w:rsidRPr="00C30E7A">
              <w:rPr>
                <w:rStyle w:val="Hyperlink"/>
              </w:rPr>
              <w:t>19.19 Preventing Radicalisation</w:t>
            </w:r>
            <w:r w:rsidR="00945966">
              <w:rPr>
                <w:webHidden/>
              </w:rPr>
              <w:tab/>
            </w:r>
            <w:r w:rsidR="00945966">
              <w:rPr>
                <w:webHidden/>
              </w:rPr>
              <w:fldChar w:fldCharType="begin"/>
            </w:r>
            <w:r w:rsidR="00945966">
              <w:rPr>
                <w:webHidden/>
              </w:rPr>
              <w:instrText xml:space="preserve"> PAGEREF _Toc15055572 \h </w:instrText>
            </w:r>
            <w:r w:rsidR="00945966">
              <w:rPr>
                <w:webHidden/>
              </w:rPr>
            </w:r>
            <w:r w:rsidR="00945966">
              <w:rPr>
                <w:webHidden/>
              </w:rPr>
              <w:fldChar w:fldCharType="separate"/>
            </w:r>
            <w:r w:rsidR="008F044F">
              <w:rPr>
                <w:webHidden/>
              </w:rPr>
              <w:t>52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3" w:history="1">
            <w:r w:rsidR="00945966" w:rsidRPr="00C30E7A">
              <w:rPr>
                <w:rStyle w:val="Hyperlink"/>
              </w:rPr>
              <w:t>19.19.1 Channel Programme – for these at risk of radicalisation</w:t>
            </w:r>
            <w:r w:rsidR="00945966">
              <w:rPr>
                <w:webHidden/>
              </w:rPr>
              <w:tab/>
            </w:r>
            <w:r w:rsidR="00945966">
              <w:rPr>
                <w:webHidden/>
              </w:rPr>
              <w:fldChar w:fldCharType="begin"/>
            </w:r>
            <w:r w:rsidR="00945966">
              <w:rPr>
                <w:webHidden/>
              </w:rPr>
              <w:instrText xml:space="preserve"> PAGEREF _Toc15055573 \h </w:instrText>
            </w:r>
            <w:r w:rsidR="00945966">
              <w:rPr>
                <w:webHidden/>
              </w:rPr>
            </w:r>
            <w:r w:rsidR="00945966">
              <w:rPr>
                <w:webHidden/>
              </w:rPr>
              <w:fldChar w:fldCharType="separate"/>
            </w:r>
            <w:r w:rsidR="008F044F">
              <w:rPr>
                <w:webHidden/>
              </w:rPr>
              <w:t>54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4" w:history="1">
            <w:r w:rsidR="00945966" w:rsidRPr="00C30E7A">
              <w:rPr>
                <w:rStyle w:val="Hyperlink"/>
              </w:rPr>
              <w:t>19.20 Peer on Peer Abuse</w:t>
            </w:r>
            <w:r w:rsidR="00945966">
              <w:rPr>
                <w:webHidden/>
              </w:rPr>
              <w:tab/>
            </w:r>
            <w:r w:rsidR="00945966">
              <w:rPr>
                <w:webHidden/>
              </w:rPr>
              <w:fldChar w:fldCharType="begin"/>
            </w:r>
            <w:r w:rsidR="00945966">
              <w:rPr>
                <w:webHidden/>
              </w:rPr>
              <w:instrText xml:space="preserve"> PAGEREF _Toc15055574 \h </w:instrText>
            </w:r>
            <w:r w:rsidR="00945966">
              <w:rPr>
                <w:webHidden/>
              </w:rPr>
            </w:r>
            <w:r w:rsidR="00945966">
              <w:rPr>
                <w:webHidden/>
              </w:rPr>
              <w:fldChar w:fldCharType="separate"/>
            </w:r>
            <w:r w:rsidR="008F044F">
              <w:rPr>
                <w:webHidden/>
              </w:rPr>
              <w:t>55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5" w:history="1">
            <w:r w:rsidR="00945966" w:rsidRPr="00C30E7A">
              <w:rPr>
                <w:rStyle w:val="Hyperlink"/>
              </w:rPr>
              <w:t>19.21 Sexual Violence and Sexual Harassment between Children in Schools and Colleges</w:t>
            </w:r>
            <w:r w:rsidR="00945966">
              <w:rPr>
                <w:webHidden/>
              </w:rPr>
              <w:tab/>
            </w:r>
            <w:r w:rsidR="00945966">
              <w:rPr>
                <w:webHidden/>
              </w:rPr>
              <w:fldChar w:fldCharType="begin"/>
            </w:r>
            <w:r w:rsidR="00945966">
              <w:rPr>
                <w:webHidden/>
              </w:rPr>
              <w:instrText xml:space="preserve"> PAGEREF _Toc15055575 \h </w:instrText>
            </w:r>
            <w:r w:rsidR="00945966">
              <w:rPr>
                <w:webHidden/>
              </w:rPr>
            </w:r>
            <w:r w:rsidR="00945966">
              <w:rPr>
                <w:webHidden/>
              </w:rPr>
              <w:fldChar w:fldCharType="separate"/>
            </w:r>
            <w:r w:rsidR="008F044F">
              <w:rPr>
                <w:webHidden/>
              </w:rPr>
              <w:t>58</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6" w:history="1">
            <w:r w:rsidR="00945966" w:rsidRPr="00C30E7A">
              <w:rPr>
                <w:rStyle w:val="Hyperlink"/>
              </w:rPr>
              <w:t xml:space="preserve">19.21.1 </w:t>
            </w:r>
            <w:r w:rsidR="00945966" w:rsidRPr="00C30E7A">
              <w:rPr>
                <w:rStyle w:val="Hyperlink"/>
                <w:rFonts w:eastAsiaTheme="minorHAnsi"/>
                <w:lang w:eastAsia="en-US"/>
              </w:rPr>
              <w:t>What is Sexual violence and sexual harassment?</w:t>
            </w:r>
            <w:r w:rsidR="00945966">
              <w:rPr>
                <w:webHidden/>
              </w:rPr>
              <w:tab/>
            </w:r>
            <w:r w:rsidR="00945966">
              <w:rPr>
                <w:webHidden/>
              </w:rPr>
              <w:fldChar w:fldCharType="begin"/>
            </w:r>
            <w:r w:rsidR="00945966">
              <w:rPr>
                <w:webHidden/>
              </w:rPr>
              <w:instrText xml:space="preserve"> PAGEREF _Toc15055576 \h </w:instrText>
            </w:r>
            <w:r w:rsidR="00945966">
              <w:rPr>
                <w:webHidden/>
              </w:rPr>
            </w:r>
            <w:r w:rsidR="00945966">
              <w:rPr>
                <w:webHidden/>
              </w:rPr>
              <w:fldChar w:fldCharType="separate"/>
            </w:r>
            <w:r w:rsidR="008F044F">
              <w:rPr>
                <w:webHidden/>
              </w:rPr>
              <w:t>59</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7" w:history="1">
            <w:r w:rsidR="00945966" w:rsidRPr="00C30E7A">
              <w:rPr>
                <w:rStyle w:val="Hyperlink"/>
              </w:rPr>
              <w:t xml:space="preserve">19.21.2 </w:t>
            </w:r>
            <w:r w:rsidR="00945966" w:rsidRPr="00C30E7A">
              <w:rPr>
                <w:rStyle w:val="Hyperlink"/>
                <w:rFonts w:eastAsiaTheme="minorHAnsi"/>
                <w:lang w:eastAsia="en-US"/>
              </w:rPr>
              <w:t>The response to a report of sexual violence or sexual harassment</w:t>
            </w:r>
            <w:r w:rsidR="00945966">
              <w:rPr>
                <w:webHidden/>
              </w:rPr>
              <w:tab/>
            </w:r>
            <w:r w:rsidR="00945966">
              <w:rPr>
                <w:webHidden/>
              </w:rPr>
              <w:fldChar w:fldCharType="begin"/>
            </w:r>
            <w:r w:rsidR="00945966">
              <w:rPr>
                <w:webHidden/>
              </w:rPr>
              <w:instrText xml:space="preserve"> PAGEREF _Toc15055577 \h </w:instrText>
            </w:r>
            <w:r w:rsidR="00945966">
              <w:rPr>
                <w:webHidden/>
              </w:rPr>
            </w:r>
            <w:r w:rsidR="00945966">
              <w:rPr>
                <w:webHidden/>
              </w:rPr>
              <w:fldChar w:fldCharType="separate"/>
            </w:r>
            <w:r w:rsidR="008F044F">
              <w:rPr>
                <w:webHidden/>
              </w:rPr>
              <w:t>60</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8" w:history="1">
            <w:r w:rsidR="00945966" w:rsidRPr="00C30E7A">
              <w:rPr>
                <w:rStyle w:val="Hyperlink"/>
              </w:rPr>
              <w:t xml:space="preserve">19.21.3 </w:t>
            </w:r>
            <w:r w:rsidR="00945966" w:rsidRPr="00C30E7A">
              <w:rPr>
                <w:rStyle w:val="Hyperlink"/>
                <w:rFonts w:eastAsiaTheme="minorHAnsi"/>
                <w:lang w:eastAsia="en-US"/>
              </w:rPr>
              <w:t>Safeguarding and supporting the alleged perpetrator</w:t>
            </w:r>
            <w:r w:rsidR="00945966">
              <w:rPr>
                <w:webHidden/>
              </w:rPr>
              <w:tab/>
            </w:r>
            <w:r w:rsidR="00945966">
              <w:rPr>
                <w:webHidden/>
              </w:rPr>
              <w:fldChar w:fldCharType="begin"/>
            </w:r>
            <w:r w:rsidR="00945966">
              <w:rPr>
                <w:webHidden/>
              </w:rPr>
              <w:instrText xml:space="preserve"> PAGEREF _Toc15055578 \h </w:instrText>
            </w:r>
            <w:r w:rsidR="00945966">
              <w:rPr>
                <w:webHidden/>
              </w:rPr>
            </w:r>
            <w:r w:rsidR="00945966">
              <w:rPr>
                <w:webHidden/>
              </w:rPr>
              <w:fldChar w:fldCharType="separate"/>
            </w:r>
            <w:r w:rsidR="008F044F">
              <w:rPr>
                <w:webHidden/>
              </w:rPr>
              <w:t>61</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79" w:history="1">
            <w:r w:rsidR="00945966" w:rsidRPr="00C30E7A">
              <w:rPr>
                <w:rStyle w:val="Hyperlink"/>
              </w:rPr>
              <w:t>19.22 Youth Produced Sexual Imagery or ‘Sexting’</w:t>
            </w:r>
            <w:r w:rsidR="00945966">
              <w:rPr>
                <w:webHidden/>
              </w:rPr>
              <w:tab/>
            </w:r>
            <w:r w:rsidR="00945966">
              <w:rPr>
                <w:webHidden/>
              </w:rPr>
              <w:fldChar w:fldCharType="begin"/>
            </w:r>
            <w:r w:rsidR="00945966">
              <w:rPr>
                <w:webHidden/>
              </w:rPr>
              <w:instrText xml:space="preserve"> PAGEREF _Toc15055579 \h </w:instrText>
            </w:r>
            <w:r w:rsidR="00945966">
              <w:rPr>
                <w:webHidden/>
              </w:rPr>
            </w:r>
            <w:r w:rsidR="00945966">
              <w:rPr>
                <w:webHidden/>
              </w:rPr>
              <w:fldChar w:fldCharType="separate"/>
            </w:r>
            <w:r w:rsidR="008F044F">
              <w:rPr>
                <w:webHidden/>
              </w:rPr>
              <w:t>62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0" w:history="1">
            <w:r w:rsidR="00945966" w:rsidRPr="00C30E7A">
              <w:rPr>
                <w:rStyle w:val="Hyperlink"/>
              </w:rPr>
              <w:t>19.23 Upskirting</w:t>
            </w:r>
            <w:r w:rsidR="00945966">
              <w:rPr>
                <w:webHidden/>
              </w:rPr>
              <w:tab/>
            </w:r>
            <w:r w:rsidR="00945966">
              <w:rPr>
                <w:webHidden/>
              </w:rPr>
              <w:fldChar w:fldCharType="begin"/>
            </w:r>
            <w:r w:rsidR="00945966">
              <w:rPr>
                <w:webHidden/>
              </w:rPr>
              <w:instrText xml:space="preserve"> PAGEREF _Toc15055580 \h </w:instrText>
            </w:r>
            <w:r w:rsidR="00945966">
              <w:rPr>
                <w:webHidden/>
              </w:rPr>
            </w:r>
            <w:r w:rsidR="00945966">
              <w:rPr>
                <w:webHidden/>
              </w:rPr>
              <w:fldChar w:fldCharType="separate"/>
            </w:r>
            <w:r w:rsidR="008F044F">
              <w:rPr>
                <w:webHidden/>
              </w:rPr>
              <w:t>62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1" w:history="1">
            <w:r w:rsidR="00945966" w:rsidRPr="00C30E7A">
              <w:rPr>
                <w:rStyle w:val="Hyperlink"/>
              </w:rPr>
              <w:t>19.24 Children with family members in prison</w:t>
            </w:r>
            <w:r w:rsidR="00945966">
              <w:rPr>
                <w:webHidden/>
              </w:rPr>
              <w:tab/>
            </w:r>
            <w:r w:rsidR="00945966">
              <w:rPr>
                <w:webHidden/>
              </w:rPr>
              <w:fldChar w:fldCharType="begin"/>
            </w:r>
            <w:r w:rsidR="00945966">
              <w:rPr>
                <w:webHidden/>
              </w:rPr>
              <w:instrText xml:space="preserve"> PAGEREF _Toc15055581 \h </w:instrText>
            </w:r>
            <w:r w:rsidR="00945966">
              <w:rPr>
                <w:webHidden/>
              </w:rPr>
            </w:r>
            <w:r w:rsidR="00945966">
              <w:rPr>
                <w:webHidden/>
              </w:rPr>
              <w:fldChar w:fldCharType="separate"/>
            </w:r>
            <w:r w:rsidR="008F044F">
              <w:rPr>
                <w:webHidden/>
              </w:rPr>
              <w:t>62</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2" w:history="1">
            <w:r w:rsidR="00945966" w:rsidRPr="00C30E7A">
              <w:rPr>
                <w:rStyle w:val="Hyperlink"/>
              </w:rPr>
              <w:t>19.25 Other aspects of risk – Bullying and Emotional Health &amp; Well-being</w:t>
            </w:r>
            <w:r w:rsidR="00945966">
              <w:rPr>
                <w:webHidden/>
              </w:rPr>
              <w:tab/>
            </w:r>
            <w:r w:rsidR="00945966">
              <w:rPr>
                <w:webHidden/>
              </w:rPr>
              <w:fldChar w:fldCharType="begin"/>
            </w:r>
            <w:r w:rsidR="00945966">
              <w:rPr>
                <w:webHidden/>
              </w:rPr>
              <w:instrText xml:space="preserve"> PAGEREF _Toc15055582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3" w:history="1">
            <w:r w:rsidR="00945966" w:rsidRPr="00C30E7A">
              <w:rPr>
                <w:rStyle w:val="Hyperlink"/>
              </w:rPr>
              <w:t>19.25.1 Bullying including cyberbullying.</w:t>
            </w:r>
            <w:r w:rsidR="00945966">
              <w:rPr>
                <w:webHidden/>
              </w:rPr>
              <w:tab/>
            </w:r>
            <w:r w:rsidR="00945966">
              <w:rPr>
                <w:webHidden/>
              </w:rPr>
              <w:fldChar w:fldCharType="begin"/>
            </w:r>
            <w:r w:rsidR="00945966">
              <w:rPr>
                <w:webHidden/>
              </w:rPr>
              <w:instrText xml:space="preserve"> PAGEREF _Toc15055583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4" w:history="1">
            <w:r w:rsidR="00945966" w:rsidRPr="00C30E7A">
              <w:rPr>
                <w:rStyle w:val="Hyperlink"/>
              </w:rPr>
              <w:t>19.25.2 Emotional Health and Well-being</w:t>
            </w:r>
            <w:r w:rsidR="00945966">
              <w:rPr>
                <w:webHidden/>
              </w:rPr>
              <w:tab/>
            </w:r>
            <w:r w:rsidR="00945966">
              <w:rPr>
                <w:webHidden/>
              </w:rPr>
              <w:fldChar w:fldCharType="begin"/>
            </w:r>
            <w:r w:rsidR="00945966">
              <w:rPr>
                <w:webHidden/>
              </w:rPr>
              <w:instrText xml:space="preserve"> PAGEREF _Toc15055584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5" w:history="1">
            <w:r w:rsidR="00945966" w:rsidRPr="00C30E7A">
              <w:rPr>
                <w:rStyle w:val="Hyperlink"/>
              </w:rPr>
              <w:t>19.25.3 Emotional Health and Well-being Lead in Our School is</w:t>
            </w:r>
            <w:r w:rsidR="00945966">
              <w:rPr>
                <w:webHidden/>
              </w:rPr>
              <w:tab/>
            </w:r>
            <w:r w:rsidR="00945966">
              <w:rPr>
                <w:webHidden/>
              </w:rPr>
              <w:fldChar w:fldCharType="begin"/>
            </w:r>
            <w:r w:rsidR="00945966">
              <w:rPr>
                <w:webHidden/>
              </w:rPr>
              <w:instrText xml:space="preserve"> PAGEREF _Toc15055585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86" w:history="1">
            <w:r w:rsidR="00945966" w:rsidRPr="00C30E7A">
              <w:rPr>
                <w:rStyle w:val="Hyperlink"/>
                <w:rFonts w:ascii="Verdana" w:hAnsi="Verdana"/>
              </w:rPr>
              <w:t>18</w:t>
            </w:r>
            <w:r w:rsidR="00945966">
              <w:rPr>
                <w:rFonts w:eastAsiaTheme="minorEastAsia" w:cstheme="minorBidi"/>
                <w:b w:val="0"/>
                <w:bCs w:val="0"/>
                <w:caps w:val="0"/>
                <w:shd w:val="clear" w:color="auto" w:fill="auto"/>
              </w:rPr>
              <w:tab/>
            </w:r>
            <w:r w:rsidR="00945966" w:rsidRPr="00C30E7A">
              <w:rPr>
                <w:rStyle w:val="Hyperlink"/>
                <w:rFonts w:ascii="Verdana" w:hAnsi="Verdana"/>
              </w:rPr>
              <w:t>Dealing with a disclosure</w:t>
            </w:r>
            <w:r w:rsidR="00945966">
              <w:rPr>
                <w:webHidden/>
              </w:rPr>
              <w:tab/>
            </w:r>
            <w:r w:rsidR="00945966">
              <w:rPr>
                <w:webHidden/>
              </w:rPr>
              <w:fldChar w:fldCharType="begin"/>
            </w:r>
            <w:r w:rsidR="00945966">
              <w:rPr>
                <w:webHidden/>
              </w:rPr>
              <w:instrText xml:space="preserve"> PAGEREF _Toc15055586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7" w:history="1">
            <w:r w:rsidR="00945966" w:rsidRPr="00C30E7A">
              <w:rPr>
                <w:rStyle w:val="Hyperlink"/>
              </w:rPr>
              <w:t>20.1 If a child discloses – we will:</w:t>
            </w:r>
            <w:r w:rsidR="00945966">
              <w:rPr>
                <w:webHidden/>
              </w:rPr>
              <w:tab/>
            </w:r>
            <w:r w:rsidR="00945966">
              <w:rPr>
                <w:webHidden/>
              </w:rPr>
              <w:fldChar w:fldCharType="begin"/>
            </w:r>
            <w:r w:rsidR="00945966">
              <w:rPr>
                <w:webHidden/>
              </w:rPr>
              <w:instrText xml:space="preserve"> PAGEREF _Toc15055587 \h </w:instrText>
            </w:r>
            <w:r w:rsidR="00945966">
              <w:rPr>
                <w:webHidden/>
              </w:rPr>
            </w:r>
            <w:r w:rsidR="00945966">
              <w:rPr>
                <w:webHidden/>
              </w:rPr>
              <w:fldChar w:fldCharType="separate"/>
            </w:r>
            <w:r w:rsidR="008F044F">
              <w:rPr>
                <w:webHidden/>
              </w:rPr>
              <w:t>63</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8" w:history="1">
            <w:r w:rsidR="00945966" w:rsidRPr="00C30E7A">
              <w:rPr>
                <w:rStyle w:val="Hyperlink"/>
              </w:rPr>
              <w:t>20.2 When recording information we will:</w:t>
            </w:r>
            <w:r w:rsidR="00945966">
              <w:rPr>
                <w:webHidden/>
              </w:rPr>
              <w:tab/>
            </w:r>
            <w:r w:rsidR="00945966">
              <w:rPr>
                <w:webHidden/>
              </w:rPr>
              <w:fldChar w:fldCharType="begin"/>
            </w:r>
            <w:r w:rsidR="00945966">
              <w:rPr>
                <w:webHidden/>
              </w:rPr>
              <w:instrText xml:space="preserve"> PAGEREF _Toc15055588 \h </w:instrText>
            </w:r>
            <w:r w:rsidR="00945966">
              <w:rPr>
                <w:webHidden/>
              </w:rPr>
            </w:r>
            <w:r w:rsidR="00945966">
              <w:rPr>
                <w:webHidden/>
              </w:rPr>
              <w:fldChar w:fldCharType="separate"/>
            </w:r>
            <w:r w:rsidR="008F044F">
              <w:rPr>
                <w:webHidden/>
              </w:rPr>
              <w:t>64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89" w:history="1">
            <w:r w:rsidR="00945966" w:rsidRPr="00C30E7A">
              <w:rPr>
                <w:rStyle w:val="Hyperlink"/>
              </w:rPr>
              <w:t>20.3 Reporting Forms</w:t>
            </w:r>
            <w:r w:rsidR="00945966">
              <w:rPr>
                <w:webHidden/>
              </w:rPr>
              <w:tab/>
            </w:r>
            <w:r w:rsidR="00945966">
              <w:rPr>
                <w:webHidden/>
              </w:rPr>
              <w:fldChar w:fldCharType="begin"/>
            </w:r>
            <w:r w:rsidR="00945966">
              <w:rPr>
                <w:webHidden/>
              </w:rPr>
              <w:instrText xml:space="preserve"> PAGEREF _Toc15055589 \h </w:instrText>
            </w:r>
            <w:r w:rsidR="00945966">
              <w:rPr>
                <w:webHidden/>
              </w:rPr>
            </w:r>
            <w:r w:rsidR="00945966">
              <w:rPr>
                <w:webHidden/>
              </w:rPr>
              <w:fldChar w:fldCharType="separate"/>
            </w:r>
            <w:r w:rsidR="008F044F">
              <w:rPr>
                <w:webHidden/>
              </w:rPr>
              <w:t>64</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90" w:history="1">
            <w:r w:rsidR="00945966" w:rsidRPr="00C30E7A">
              <w:rPr>
                <w:rStyle w:val="Hyperlink"/>
              </w:rPr>
              <w:t>20. 4 Support for staff.</w:t>
            </w:r>
            <w:r w:rsidR="00945966">
              <w:rPr>
                <w:webHidden/>
              </w:rPr>
              <w:tab/>
            </w:r>
            <w:r w:rsidR="00945966">
              <w:rPr>
                <w:webHidden/>
              </w:rPr>
              <w:fldChar w:fldCharType="begin"/>
            </w:r>
            <w:r w:rsidR="00945966">
              <w:rPr>
                <w:webHidden/>
              </w:rPr>
              <w:instrText xml:space="preserve"> PAGEREF _Toc15055590 \h </w:instrText>
            </w:r>
            <w:r w:rsidR="00945966">
              <w:rPr>
                <w:webHidden/>
              </w:rPr>
            </w:r>
            <w:r w:rsidR="00945966">
              <w:rPr>
                <w:webHidden/>
              </w:rPr>
              <w:fldChar w:fldCharType="separate"/>
            </w:r>
            <w:r w:rsidR="008F044F">
              <w:rPr>
                <w:webHidden/>
              </w:rPr>
              <w:t>65</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91" w:history="1">
            <w:r w:rsidR="00945966" w:rsidRPr="00C30E7A">
              <w:rPr>
                <w:rStyle w:val="Hyperlink"/>
                <w:rFonts w:ascii="Verdana" w:hAnsi="Verdana"/>
              </w:rPr>
              <w:t>19</w:t>
            </w:r>
            <w:r w:rsidR="00945966">
              <w:rPr>
                <w:rFonts w:eastAsiaTheme="minorEastAsia" w:cstheme="minorBidi"/>
                <w:b w:val="0"/>
                <w:bCs w:val="0"/>
                <w:caps w:val="0"/>
                <w:shd w:val="clear" w:color="auto" w:fill="auto"/>
              </w:rPr>
              <w:tab/>
            </w:r>
            <w:r w:rsidR="00945966" w:rsidRPr="00C30E7A">
              <w:rPr>
                <w:rStyle w:val="Hyperlink"/>
                <w:rFonts w:ascii="Verdana" w:hAnsi="Verdana"/>
              </w:rPr>
              <w:t>record keeping</w:t>
            </w:r>
            <w:r w:rsidR="00945966">
              <w:rPr>
                <w:webHidden/>
              </w:rPr>
              <w:tab/>
            </w:r>
            <w:r w:rsidR="00945966">
              <w:rPr>
                <w:webHidden/>
              </w:rPr>
              <w:fldChar w:fldCharType="begin"/>
            </w:r>
            <w:r w:rsidR="00945966">
              <w:rPr>
                <w:webHidden/>
              </w:rPr>
              <w:instrText xml:space="preserve"> PAGEREF _Toc15055591 \h </w:instrText>
            </w:r>
            <w:r w:rsidR="00945966">
              <w:rPr>
                <w:webHidden/>
              </w:rPr>
            </w:r>
            <w:r w:rsidR="00945966">
              <w:rPr>
                <w:webHidden/>
              </w:rPr>
              <w:fldChar w:fldCharType="separate"/>
            </w:r>
            <w:r w:rsidR="008F044F">
              <w:rPr>
                <w:webHidden/>
              </w:rPr>
              <w:t>65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92" w:history="1">
            <w:r w:rsidR="00945966" w:rsidRPr="00C30E7A">
              <w:rPr>
                <w:rStyle w:val="Hyperlink"/>
              </w:rPr>
              <w:t>21.1 Child Protection Files</w:t>
            </w:r>
            <w:r w:rsidR="00945966">
              <w:rPr>
                <w:webHidden/>
              </w:rPr>
              <w:tab/>
            </w:r>
            <w:r w:rsidR="00945966">
              <w:rPr>
                <w:webHidden/>
              </w:rPr>
              <w:fldChar w:fldCharType="begin"/>
            </w:r>
            <w:r w:rsidR="00945966">
              <w:rPr>
                <w:webHidden/>
              </w:rPr>
              <w:instrText xml:space="preserve"> PAGEREF _Toc15055592 \h </w:instrText>
            </w:r>
            <w:r w:rsidR="00945966">
              <w:rPr>
                <w:webHidden/>
              </w:rPr>
            </w:r>
            <w:r w:rsidR="00945966">
              <w:rPr>
                <w:webHidden/>
              </w:rPr>
              <w:fldChar w:fldCharType="separate"/>
            </w:r>
            <w:r w:rsidR="008F044F">
              <w:rPr>
                <w:webHidden/>
              </w:rPr>
              <w:t>65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93" w:history="1">
            <w:r w:rsidR="00945966" w:rsidRPr="00C30E7A">
              <w:rPr>
                <w:rStyle w:val="Hyperlink"/>
              </w:rPr>
              <w:t>21.2 When a child moves school</w:t>
            </w:r>
            <w:r w:rsidR="00945966">
              <w:rPr>
                <w:webHidden/>
              </w:rPr>
              <w:tab/>
            </w:r>
            <w:r w:rsidR="00945966">
              <w:rPr>
                <w:webHidden/>
              </w:rPr>
              <w:fldChar w:fldCharType="begin"/>
            </w:r>
            <w:r w:rsidR="00945966">
              <w:rPr>
                <w:webHidden/>
              </w:rPr>
              <w:instrText xml:space="preserve"> PAGEREF _Toc15055593 \h </w:instrText>
            </w:r>
            <w:r w:rsidR="00945966">
              <w:rPr>
                <w:webHidden/>
              </w:rPr>
            </w:r>
            <w:r w:rsidR="00945966">
              <w:rPr>
                <w:webHidden/>
              </w:rPr>
              <w:fldChar w:fldCharType="separate"/>
            </w:r>
            <w:r w:rsidR="008F044F">
              <w:rPr>
                <w:webHidden/>
              </w:rPr>
              <w:t>65</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94" w:history="1">
            <w:r w:rsidR="00945966" w:rsidRPr="00C30E7A">
              <w:rPr>
                <w:rStyle w:val="Hyperlink"/>
              </w:rPr>
              <w:t>21.3 Allegations against Staff Records</w:t>
            </w:r>
            <w:r w:rsidR="00945966">
              <w:rPr>
                <w:webHidden/>
              </w:rPr>
              <w:tab/>
            </w:r>
            <w:r w:rsidR="00945966">
              <w:rPr>
                <w:webHidden/>
              </w:rPr>
              <w:fldChar w:fldCharType="begin"/>
            </w:r>
            <w:r w:rsidR="00945966">
              <w:rPr>
                <w:webHidden/>
              </w:rPr>
              <w:instrText xml:space="preserve"> PAGEREF _Toc15055594 \h </w:instrText>
            </w:r>
            <w:r w:rsidR="00945966">
              <w:rPr>
                <w:webHidden/>
              </w:rPr>
            </w:r>
            <w:r w:rsidR="00945966">
              <w:rPr>
                <w:webHidden/>
              </w:rPr>
              <w:fldChar w:fldCharType="separate"/>
            </w:r>
            <w:r w:rsidR="008F044F">
              <w:rPr>
                <w:webHidden/>
              </w:rPr>
              <w:t>66</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95" w:history="1">
            <w:r w:rsidR="00945966" w:rsidRPr="00C30E7A">
              <w:rPr>
                <w:rStyle w:val="Hyperlink"/>
                <w:rFonts w:ascii="Verdana" w:hAnsi="Verdana"/>
              </w:rPr>
              <w:t>20</w:t>
            </w:r>
            <w:r w:rsidR="00945966">
              <w:rPr>
                <w:rFonts w:eastAsiaTheme="minorEastAsia" w:cstheme="minorBidi"/>
                <w:b w:val="0"/>
                <w:bCs w:val="0"/>
                <w:caps w:val="0"/>
                <w:shd w:val="clear" w:color="auto" w:fill="auto"/>
              </w:rPr>
              <w:tab/>
            </w:r>
            <w:r w:rsidR="00945966" w:rsidRPr="00C30E7A">
              <w:rPr>
                <w:rStyle w:val="Hyperlink"/>
                <w:rFonts w:ascii="Verdana" w:hAnsi="Verdana"/>
              </w:rPr>
              <w:t>Managing professional differences &amp; concerns</w:t>
            </w:r>
            <w:r w:rsidR="00945966">
              <w:rPr>
                <w:webHidden/>
              </w:rPr>
              <w:tab/>
            </w:r>
            <w:r w:rsidR="00945966">
              <w:rPr>
                <w:webHidden/>
              </w:rPr>
              <w:fldChar w:fldCharType="begin"/>
            </w:r>
            <w:r w:rsidR="00945966">
              <w:rPr>
                <w:webHidden/>
              </w:rPr>
              <w:instrText xml:space="preserve"> PAGEREF _Toc15055595 \h </w:instrText>
            </w:r>
            <w:r w:rsidR="00945966">
              <w:rPr>
                <w:webHidden/>
              </w:rPr>
            </w:r>
            <w:r w:rsidR="00945966">
              <w:rPr>
                <w:webHidden/>
              </w:rPr>
              <w:fldChar w:fldCharType="separate"/>
            </w:r>
            <w:r w:rsidR="008F044F">
              <w:rPr>
                <w:webHidden/>
              </w:rPr>
              <w:t>66</w:t>
            </w:r>
            <w:r w:rsidR="00945966">
              <w:rPr>
                <w:webHidden/>
              </w:rPr>
              <w:fldChar w:fldCharType="end"/>
            </w:r>
          </w:hyperlink>
        </w:p>
        <w:p w:rsidR="00945966" w:rsidRDefault="00A1612C">
          <w:pPr>
            <w:pStyle w:val="TOC2"/>
            <w:rPr>
              <w:rFonts w:asciiTheme="minorHAnsi" w:eastAsiaTheme="minorEastAsia" w:hAnsiTheme="minorHAnsi" w:cstheme="minorBidi"/>
              <w:b w:val="0"/>
              <w:bCs w:val="0"/>
              <w:caps w:val="0"/>
              <w:sz w:val="22"/>
              <w:szCs w:val="22"/>
            </w:rPr>
          </w:pPr>
          <w:hyperlink w:anchor="_Toc15055596" w:history="1">
            <w:r w:rsidR="00945966" w:rsidRPr="00C30E7A">
              <w:rPr>
                <w:rStyle w:val="Hyperlink"/>
              </w:rPr>
              <w:t>22.1 Professional Differences and Concerns Protocol</w:t>
            </w:r>
            <w:r w:rsidR="00945966">
              <w:rPr>
                <w:webHidden/>
              </w:rPr>
              <w:tab/>
            </w:r>
            <w:r w:rsidR="00945966">
              <w:rPr>
                <w:webHidden/>
              </w:rPr>
              <w:fldChar w:fldCharType="begin"/>
            </w:r>
            <w:r w:rsidR="00945966">
              <w:rPr>
                <w:webHidden/>
              </w:rPr>
              <w:instrText xml:space="preserve"> PAGEREF _Toc15055596 \h </w:instrText>
            </w:r>
            <w:r w:rsidR="00945966">
              <w:rPr>
                <w:webHidden/>
              </w:rPr>
            </w:r>
            <w:r w:rsidR="00945966">
              <w:rPr>
                <w:webHidden/>
              </w:rPr>
              <w:fldChar w:fldCharType="separate"/>
            </w:r>
            <w:r w:rsidR="008F044F">
              <w:rPr>
                <w:webHidden/>
              </w:rPr>
              <w:t>66</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97" w:history="1">
            <w:r w:rsidR="00945966" w:rsidRPr="00C30E7A">
              <w:rPr>
                <w:rStyle w:val="Hyperlink"/>
              </w:rPr>
              <w:t>21</w:t>
            </w:r>
            <w:r w:rsidR="00945966">
              <w:rPr>
                <w:rFonts w:eastAsiaTheme="minorEastAsia" w:cstheme="minorBidi"/>
                <w:b w:val="0"/>
                <w:bCs w:val="0"/>
                <w:caps w:val="0"/>
                <w:shd w:val="clear" w:color="auto" w:fill="auto"/>
              </w:rPr>
              <w:tab/>
            </w:r>
            <w:r w:rsidR="00945966" w:rsidRPr="00C30E7A">
              <w:rPr>
                <w:rStyle w:val="Hyperlink"/>
              </w:rPr>
              <w:t>FORM &amp; SPECIMEN CHRONOLOGY</w:t>
            </w:r>
            <w:r w:rsidR="00945966">
              <w:rPr>
                <w:webHidden/>
              </w:rPr>
              <w:tab/>
            </w:r>
            <w:r w:rsidR="00945966">
              <w:rPr>
                <w:webHidden/>
              </w:rPr>
              <w:fldChar w:fldCharType="begin"/>
            </w:r>
            <w:r w:rsidR="00945966">
              <w:rPr>
                <w:webHidden/>
              </w:rPr>
              <w:instrText xml:space="preserve"> PAGEREF _Toc15055597 \h </w:instrText>
            </w:r>
            <w:r w:rsidR="00945966">
              <w:rPr>
                <w:webHidden/>
              </w:rPr>
            </w:r>
            <w:r w:rsidR="00945966">
              <w:rPr>
                <w:webHidden/>
              </w:rPr>
              <w:fldChar w:fldCharType="separate"/>
            </w:r>
            <w:r w:rsidR="008F044F">
              <w:rPr>
                <w:webHidden/>
              </w:rPr>
              <w:t>67</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98" w:history="1">
            <w:r w:rsidR="00945966" w:rsidRPr="00C30E7A">
              <w:rPr>
                <w:rStyle w:val="Hyperlink"/>
              </w:rPr>
              <w:t>22</w:t>
            </w:r>
            <w:r w:rsidR="00945966">
              <w:rPr>
                <w:rFonts w:eastAsiaTheme="minorEastAsia" w:cstheme="minorBidi"/>
                <w:b w:val="0"/>
                <w:bCs w:val="0"/>
                <w:caps w:val="0"/>
                <w:shd w:val="clear" w:color="auto" w:fill="auto"/>
              </w:rPr>
              <w:tab/>
            </w:r>
            <w:r w:rsidR="00945966" w:rsidRPr="00C30E7A">
              <w:rPr>
                <w:rStyle w:val="Hyperlink"/>
              </w:rPr>
              <w:t>Specimen Chronology</w:t>
            </w:r>
            <w:r w:rsidR="00945966">
              <w:rPr>
                <w:webHidden/>
              </w:rPr>
              <w:tab/>
            </w:r>
            <w:r w:rsidR="00945966">
              <w:rPr>
                <w:webHidden/>
              </w:rPr>
              <w:fldChar w:fldCharType="begin"/>
            </w:r>
            <w:r w:rsidR="00945966">
              <w:rPr>
                <w:webHidden/>
              </w:rPr>
              <w:instrText xml:space="preserve"> PAGEREF _Toc15055598 \h </w:instrText>
            </w:r>
            <w:r w:rsidR="00945966">
              <w:rPr>
                <w:webHidden/>
              </w:rPr>
            </w:r>
            <w:r w:rsidR="00945966">
              <w:rPr>
                <w:webHidden/>
              </w:rPr>
              <w:fldChar w:fldCharType="separate"/>
            </w:r>
            <w:r w:rsidR="008F044F">
              <w:rPr>
                <w:webHidden/>
              </w:rPr>
              <w:t>70</w:t>
            </w:r>
            <w:r w:rsidR="00945966">
              <w:rPr>
                <w:webHidden/>
              </w:rPr>
              <w:fldChar w:fldCharType="end"/>
            </w:r>
          </w:hyperlink>
        </w:p>
        <w:p w:rsidR="00945966" w:rsidRDefault="00A1612C">
          <w:pPr>
            <w:pStyle w:val="TOC1"/>
            <w:rPr>
              <w:rFonts w:eastAsiaTheme="minorEastAsia" w:cstheme="minorBidi"/>
              <w:b w:val="0"/>
              <w:bCs w:val="0"/>
              <w:caps w:val="0"/>
              <w:shd w:val="clear" w:color="auto" w:fill="auto"/>
            </w:rPr>
          </w:pPr>
          <w:hyperlink w:anchor="_Toc15055599" w:history="1">
            <w:r w:rsidR="00945966" w:rsidRPr="00C30E7A">
              <w:rPr>
                <w:rStyle w:val="Hyperlink"/>
              </w:rPr>
              <w:t>23</w:t>
            </w:r>
            <w:r w:rsidR="00945966">
              <w:rPr>
                <w:rFonts w:eastAsiaTheme="minorEastAsia" w:cstheme="minorBidi"/>
                <w:b w:val="0"/>
                <w:bCs w:val="0"/>
                <w:caps w:val="0"/>
                <w:shd w:val="clear" w:color="auto" w:fill="auto"/>
              </w:rPr>
              <w:tab/>
            </w:r>
            <w:r w:rsidR="00945966" w:rsidRPr="00C30E7A">
              <w:rPr>
                <w:rStyle w:val="Hyperlink"/>
              </w:rPr>
              <w:t>ANNEX 3 skin / body map</w:t>
            </w:r>
            <w:r w:rsidR="00945966">
              <w:rPr>
                <w:webHidden/>
              </w:rPr>
              <w:tab/>
            </w:r>
            <w:r w:rsidR="00945966">
              <w:rPr>
                <w:webHidden/>
              </w:rPr>
              <w:fldChar w:fldCharType="begin"/>
            </w:r>
            <w:r w:rsidR="00945966">
              <w:rPr>
                <w:webHidden/>
              </w:rPr>
              <w:instrText xml:space="preserve"> PAGEREF _Toc15055599 \h </w:instrText>
            </w:r>
            <w:r w:rsidR="00945966">
              <w:rPr>
                <w:webHidden/>
              </w:rPr>
            </w:r>
            <w:r w:rsidR="00945966">
              <w:rPr>
                <w:webHidden/>
              </w:rPr>
              <w:fldChar w:fldCharType="separate"/>
            </w:r>
            <w:r w:rsidR="008F044F">
              <w:rPr>
                <w:webHidden/>
              </w:rPr>
              <w:t>71</w:t>
            </w:r>
            <w:r w:rsidR="00945966">
              <w:rPr>
                <w:webHidden/>
              </w:rPr>
              <w:fldChar w:fldCharType="end"/>
            </w:r>
          </w:hyperlink>
        </w:p>
        <w:p w:rsidR="00520388" w:rsidRPr="0080190B" w:rsidRDefault="00520388" w:rsidP="00552588">
          <w:pPr>
            <w:rPr>
              <w:rFonts w:ascii="Verdana" w:hAnsi="Verdana"/>
              <w:sz w:val="22"/>
              <w:szCs w:val="22"/>
            </w:rPr>
          </w:pPr>
          <w:r w:rsidRPr="0080190B">
            <w:rPr>
              <w:rFonts w:ascii="Verdana" w:hAnsi="Verdana"/>
              <w:b/>
              <w:bCs/>
              <w:noProof/>
              <w:sz w:val="22"/>
              <w:szCs w:val="22"/>
            </w:rPr>
            <w:fldChar w:fldCharType="end"/>
          </w:r>
        </w:p>
      </w:sdtContent>
    </w:sdt>
    <w:p w:rsidR="00990B7B" w:rsidRPr="0080190B" w:rsidRDefault="00990B7B" w:rsidP="00552588">
      <w:pPr>
        <w:rPr>
          <w:rFonts w:ascii="Verdana" w:hAnsi="Verdana"/>
          <w:sz w:val="22"/>
          <w:szCs w:val="22"/>
        </w:rPr>
      </w:pPr>
    </w:p>
    <w:p w:rsidR="002A0A1A" w:rsidRPr="0080190B" w:rsidRDefault="002A0A1A" w:rsidP="00552588">
      <w:pPr>
        <w:rPr>
          <w:rFonts w:ascii="Verdana" w:hAnsi="Verdana"/>
          <w:sz w:val="22"/>
          <w:szCs w:val="22"/>
        </w:rPr>
      </w:pPr>
    </w:p>
    <w:p w:rsidR="002A0A1A" w:rsidRDefault="002A0A1A"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B024EC" w:rsidRDefault="00B024EC" w:rsidP="00552588">
      <w:pPr>
        <w:rPr>
          <w:rFonts w:ascii="Verdana" w:hAnsi="Verdana"/>
          <w:sz w:val="22"/>
          <w:szCs w:val="22"/>
        </w:rPr>
      </w:pPr>
    </w:p>
    <w:p w:rsidR="00A1612C" w:rsidRDefault="00A1612C" w:rsidP="00552588">
      <w:pPr>
        <w:rPr>
          <w:rFonts w:ascii="Verdana" w:hAnsi="Verdana"/>
          <w:sz w:val="22"/>
          <w:szCs w:val="22"/>
        </w:rPr>
      </w:pPr>
    </w:p>
    <w:p w:rsidR="00A1612C" w:rsidRDefault="00A1612C" w:rsidP="00552588">
      <w:pPr>
        <w:rPr>
          <w:rFonts w:ascii="Verdana" w:hAnsi="Verdana"/>
          <w:sz w:val="22"/>
          <w:szCs w:val="22"/>
        </w:rPr>
      </w:pPr>
    </w:p>
    <w:p w:rsidR="00A1612C" w:rsidRDefault="00A1612C" w:rsidP="00552588">
      <w:pPr>
        <w:rPr>
          <w:rFonts w:ascii="Verdana" w:hAnsi="Verdana"/>
          <w:sz w:val="22"/>
          <w:szCs w:val="22"/>
        </w:rPr>
      </w:pPr>
    </w:p>
    <w:p w:rsidR="00A1612C" w:rsidRDefault="00A1612C" w:rsidP="00552588">
      <w:pPr>
        <w:rPr>
          <w:rFonts w:ascii="Verdana" w:hAnsi="Verdana"/>
          <w:sz w:val="22"/>
          <w:szCs w:val="22"/>
        </w:rPr>
      </w:pPr>
    </w:p>
    <w:p w:rsidR="00A1612C" w:rsidRPr="0080190B" w:rsidRDefault="00A1612C" w:rsidP="00552588">
      <w:pPr>
        <w:rPr>
          <w:rFonts w:ascii="Verdana" w:hAnsi="Verdana"/>
          <w:sz w:val="22"/>
          <w:szCs w:val="22"/>
        </w:rPr>
      </w:pPr>
    </w:p>
    <w:p w:rsidR="003B765E" w:rsidRPr="0080190B" w:rsidRDefault="003B765E" w:rsidP="0080190B">
      <w:pPr>
        <w:pStyle w:val="Heading1"/>
        <w:rPr>
          <w:rFonts w:ascii="Verdana" w:hAnsi="Verdana"/>
          <w:sz w:val="22"/>
          <w:szCs w:val="22"/>
        </w:rPr>
      </w:pPr>
      <w:bookmarkStart w:id="0" w:name="_Toc15055483"/>
      <w:r w:rsidRPr="0080190B">
        <w:rPr>
          <w:rFonts w:ascii="Verdana" w:hAnsi="Verdana"/>
          <w:sz w:val="22"/>
          <w:szCs w:val="22"/>
        </w:rPr>
        <w:lastRenderedPageBreak/>
        <w:t>key contacts</w:t>
      </w:r>
      <w:bookmarkEnd w:id="0"/>
      <w:r w:rsidRPr="0080190B">
        <w:rPr>
          <w:rFonts w:ascii="Verdana" w:hAnsi="Verdana"/>
          <w:sz w:val="22"/>
          <w:szCs w:val="22"/>
        </w:rPr>
        <w:t xml:space="preserve"> </w:t>
      </w:r>
    </w:p>
    <w:p w:rsidR="003B765E" w:rsidRPr="0080190B" w:rsidRDefault="00736DD5" w:rsidP="00106D0C">
      <w:pPr>
        <w:pStyle w:val="Heading2"/>
        <w:rPr>
          <w:highlight w:val="yellow"/>
        </w:rPr>
      </w:pPr>
      <w:bookmarkStart w:id="1" w:name="_Toc15055484"/>
      <w:r w:rsidRPr="0080190B">
        <w:t xml:space="preserve">1.1 </w:t>
      </w:r>
      <w:r w:rsidR="00AA5616" w:rsidRPr="0080190B">
        <w:t xml:space="preserve">Designated </w:t>
      </w:r>
      <w:r w:rsidR="0028589F" w:rsidRPr="0080190B">
        <w:t>Safeguarding</w:t>
      </w:r>
      <w:r w:rsidR="00AA5616" w:rsidRPr="0080190B">
        <w:t xml:space="preserve"> Lead in our school: </w:t>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FA7C42" w:rsidRPr="0080190B">
        <w:softHyphen/>
      </w:r>
      <w:r w:rsidR="00B7167F">
        <w:t>Fiona Mullett (</w:t>
      </w:r>
      <w:proofErr w:type="spellStart"/>
      <w:r w:rsidR="00B7167F">
        <w:t>Headteacher</w:t>
      </w:r>
      <w:proofErr w:type="spellEnd"/>
      <w:r w:rsidR="00B7167F">
        <w:t>)</w:t>
      </w:r>
      <w:bookmarkEnd w:id="1"/>
    </w:p>
    <w:p w:rsidR="00AA5616" w:rsidRPr="0080190B" w:rsidRDefault="00DE4CD7" w:rsidP="00106D0C">
      <w:pPr>
        <w:pStyle w:val="Heading2"/>
        <w:rPr>
          <w:highlight w:val="yellow"/>
        </w:rPr>
      </w:pPr>
      <w:r w:rsidRPr="0080190B">
        <w:t xml:space="preserve"> </w:t>
      </w:r>
      <w:bookmarkStart w:id="2" w:name="_Toc15055485"/>
      <w:r w:rsidR="00736DD5" w:rsidRPr="0080190B">
        <w:t xml:space="preserve">1.2 </w:t>
      </w:r>
      <w:r w:rsidR="00AA5616" w:rsidRPr="0080190B">
        <w:t>Deputy Designated Safeguarding Lead(s):</w:t>
      </w:r>
      <w:r w:rsidR="00B7167F">
        <w:t xml:space="preserve"> Suzanne Fielder (Senior teacher)</w:t>
      </w:r>
      <w:bookmarkEnd w:id="2"/>
    </w:p>
    <w:p w:rsidR="00FA7C42" w:rsidRPr="0080190B" w:rsidRDefault="00FA7C42" w:rsidP="00106D0C">
      <w:pPr>
        <w:pStyle w:val="Heading2"/>
      </w:pPr>
      <w:r w:rsidRPr="0080190B">
        <w:t xml:space="preserve"> </w:t>
      </w:r>
      <w:bookmarkStart w:id="3" w:name="_Toc15055486"/>
      <w:r w:rsidR="00736DD5" w:rsidRPr="0080190B">
        <w:t xml:space="preserve">1.3 </w:t>
      </w:r>
      <w:r w:rsidRPr="0080190B">
        <w:t xml:space="preserve">Safeguarding Governor in our school: </w:t>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r>
      <w:r w:rsidRPr="0080190B">
        <w:softHyphen/>
        <w:t xml:space="preserve"> </w:t>
      </w:r>
      <w:bookmarkEnd w:id="3"/>
      <w:r w:rsidR="00393D8D">
        <w:t>Tamsin Cormack</w:t>
      </w:r>
    </w:p>
    <w:p w:rsidR="00DF16D0" w:rsidRPr="0080190B" w:rsidRDefault="00DE4CD7" w:rsidP="00106D0C">
      <w:pPr>
        <w:pStyle w:val="Heading2"/>
      </w:pPr>
      <w:r w:rsidRPr="0080190B">
        <w:t xml:space="preserve"> </w:t>
      </w:r>
      <w:bookmarkStart w:id="4" w:name="_Toc15055487"/>
      <w:r w:rsidR="00736DD5" w:rsidRPr="0080190B">
        <w:t xml:space="preserve">1.4 </w:t>
      </w:r>
      <w:r w:rsidR="00AA5616" w:rsidRPr="0080190B">
        <w:t>West Sussex Multi-Agency Safeguarding Hub:</w:t>
      </w:r>
      <w:bookmarkEnd w:id="4"/>
      <w:r w:rsidR="00AA5616" w:rsidRPr="0080190B">
        <w:t xml:space="preserve"> </w:t>
      </w:r>
      <w:bookmarkStart w:id="5" w:name="_Toc491865486"/>
    </w:p>
    <w:p w:rsidR="00AA5616" w:rsidRPr="0080190B" w:rsidRDefault="00AA5616" w:rsidP="005A2A71">
      <w:pPr>
        <w:ind w:left="993"/>
        <w:rPr>
          <w:rFonts w:ascii="Verdana" w:hAnsi="Verdana"/>
          <w:sz w:val="22"/>
          <w:szCs w:val="22"/>
        </w:rPr>
      </w:pPr>
      <w:r w:rsidRPr="0080190B">
        <w:rPr>
          <w:rFonts w:ascii="Verdana" w:hAnsi="Verdana"/>
          <w:sz w:val="22"/>
          <w:szCs w:val="22"/>
        </w:rPr>
        <w:t>Tel: 01403 229900</w:t>
      </w:r>
      <w:bookmarkEnd w:id="5"/>
    </w:p>
    <w:p w:rsidR="00AA5616" w:rsidRPr="0080190B" w:rsidRDefault="00552588" w:rsidP="005A2A71">
      <w:pPr>
        <w:tabs>
          <w:tab w:val="num" w:pos="-464"/>
        </w:tabs>
        <w:ind w:left="993"/>
        <w:rPr>
          <w:rFonts w:ascii="Verdana" w:hAnsi="Verdana"/>
          <w:sz w:val="22"/>
          <w:szCs w:val="22"/>
        </w:rPr>
      </w:pPr>
      <w:r w:rsidRPr="0080190B">
        <w:rPr>
          <w:rFonts w:ascii="Verdana" w:hAnsi="Verdana"/>
          <w:sz w:val="22"/>
          <w:szCs w:val="22"/>
        </w:rPr>
        <w:t xml:space="preserve"> </w:t>
      </w:r>
      <w:r w:rsidR="00AA5616" w:rsidRPr="0080190B">
        <w:rPr>
          <w:rFonts w:ascii="Verdana" w:hAnsi="Verdana"/>
          <w:sz w:val="22"/>
          <w:szCs w:val="22"/>
        </w:rPr>
        <w:t>(Out of Hours – 0330 222 6664)</w:t>
      </w:r>
    </w:p>
    <w:p w:rsidR="00AA5616" w:rsidRPr="0080190B" w:rsidRDefault="00552588" w:rsidP="005A2A71">
      <w:pPr>
        <w:tabs>
          <w:tab w:val="num" w:pos="-464"/>
        </w:tabs>
        <w:ind w:left="993"/>
        <w:rPr>
          <w:rFonts w:ascii="Verdana" w:hAnsi="Verdana"/>
          <w:sz w:val="22"/>
          <w:szCs w:val="22"/>
        </w:rPr>
      </w:pPr>
      <w:r w:rsidRPr="0080190B">
        <w:rPr>
          <w:rFonts w:ascii="Verdana" w:hAnsi="Verdana"/>
          <w:sz w:val="22"/>
          <w:szCs w:val="22"/>
        </w:rPr>
        <w:t xml:space="preserve">  </w:t>
      </w:r>
      <w:hyperlink r:id="rId12" w:history="1">
        <w:r w:rsidR="006626F6" w:rsidRPr="0080190B">
          <w:rPr>
            <w:rStyle w:val="Hyperlink"/>
            <w:rFonts w:ascii="Verdana" w:hAnsi="Verdana"/>
            <w:sz w:val="22"/>
            <w:szCs w:val="22"/>
          </w:rPr>
          <w:t>MASH@westsussex.gov.uk</w:t>
        </w:r>
      </w:hyperlink>
      <w:r w:rsidR="00AA5616" w:rsidRPr="0080190B">
        <w:rPr>
          <w:rFonts w:ascii="Verdana" w:hAnsi="Verdana"/>
          <w:sz w:val="22"/>
          <w:szCs w:val="22"/>
        </w:rPr>
        <w:t xml:space="preserve">  </w:t>
      </w:r>
    </w:p>
    <w:p w:rsidR="00552588" w:rsidRDefault="00736DD5" w:rsidP="00106D0C">
      <w:pPr>
        <w:pStyle w:val="Heading2"/>
      </w:pPr>
      <w:bookmarkStart w:id="6" w:name="_Toc15055488"/>
      <w:r w:rsidRPr="0080190B">
        <w:t xml:space="preserve">1.5 </w:t>
      </w:r>
      <w:r w:rsidR="00552588" w:rsidRPr="0080190B">
        <w:t>Local Authority Designated Officers (LADO):</w:t>
      </w:r>
      <w:bookmarkEnd w:id="6"/>
      <w:r w:rsidR="00DE4CD7" w:rsidRPr="0080190B">
        <w:t xml:space="preserve"> </w:t>
      </w:r>
    </w:p>
    <w:p w:rsidR="00A1612C" w:rsidRPr="00A1612C" w:rsidRDefault="00A1612C" w:rsidP="00A1612C">
      <w:pPr>
        <w:spacing w:after="160" w:line="259" w:lineRule="auto"/>
        <w:contextualSpacing/>
        <w:rPr>
          <w:rFonts w:ascii="Verdana" w:hAnsi="Verdana"/>
          <w:sz w:val="22"/>
          <w:szCs w:val="22"/>
        </w:rPr>
      </w:pPr>
      <w:r w:rsidRPr="00A1612C">
        <w:rPr>
          <w:rFonts w:ascii="Verdana" w:hAnsi="Verdana"/>
          <w:sz w:val="22"/>
          <w:szCs w:val="22"/>
        </w:rPr>
        <w:t>Contact</w:t>
      </w:r>
      <w:r>
        <w:rPr>
          <w:rFonts w:ascii="Verdana" w:hAnsi="Verdana"/>
          <w:sz w:val="22"/>
          <w:szCs w:val="22"/>
        </w:rPr>
        <w:t xml:space="preserve"> (from 1.20)</w:t>
      </w:r>
      <w:r w:rsidRPr="00A1612C">
        <w:rPr>
          <w:rFonts w:ascii="Verdana" w:hAnsi="Verdana"/>
          <w:sz w:val="22"/>
          <w:szCs w:val="22"/>
        </w:rPr>
        <w:t xml:space="preserve">: </w:t>
      </w:r>
    </w:p>
    <w:p w:rsidR="00A1612C" w:rsidRPr="00A1612C" w:rsidRDefault="00A1612C" w:rsidP="00A1612C">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If uncertain</w:t>
      </w:r>
      <w:r>
        <w:rPr>
          <w:rFonts w:ascii="Verdana" w:hAnsi="Verdana"/>
          <w:sz w:val="22"/>
          <w:szCs w:val="22"/>
        </w:rPr>
        <w:t xml:space="preserve"> if it is a LADO referral,</w:t>
      </w:r>
      <w:r w:rsidRPr="00A1612C">
        <w:rPr>
          <w:rFonts w:ascii="Verdana" w:hAnsi="Verdana"/>
          <w:sz w:val="22"/>
          <w:szCs w:val="22"/>
        </w:rPr>
        <w:t xml:space="preserve"> contact MASH</w:t>
      </w:r>
      <w:r>
        <w:rPr>
          <w:rFonts w:ascii="Verdana" w:hAnsi="Verdana"/>
          <w:sz w:val="22"/>
          <w:szCs w:val="22"/>
        </w:rPr>
        <w:t xml:space="preserve"> (see 1.4 above)</w:t>
      </w:r>
    </w:p>
    <w:p w:rsidR="00A1612C" w:rsidRPr="00A1612C" w:rsidRDefault="00A1612C" w:rsidP="00A1612C">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Consultation number = 0330 222 6450 (9-5pm)</w:t>
      </w:r>
    </w:p>
    <w:p w:rsidR="00A1612C" w:rsidRPr="00A1612C" w:rsidRDefault="00A1612C" w:rsidP="00A1612C">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LADO@westsussex.gov</w:t>
      </w:r>
      <w:r>
        <w:rPr>
          <w:rFonts w:ascii="Verdana" w:hAnsi="Verdana"/>
          <w:sz w:val="22"/>
          <w:szCs w:val="22"/>
        </w:rPr>
        <w:t>.</w:t>
      </w:r>
      <w:r w:rsidRPr="00A1612C">
        <w:rPr>
          <w:rFonts w:ascii="Verdana" w:hAnsi="Verdana"/>
          <w:sz w:val="22"/>
          <w:szCs w:val="22"/>
        </w:rPr>
        <w:t>uk</w:t>
      </w:r>
      <w:r w:rsidR="00552588" w:rsidRPr="00A1612C">
        <w:rPr>
          <w:rFonts w:ascii="Verdana" w:hAnsi="Verdana"/>
          <w:sz w:val="22"/>
          <w:szCs w:val="22"/>
        </w:rPr>
        <w:t xml:space="preserve">      </w:t>
      </w:r>
    </w:p>
    <w:p w:rsidR="00552588" w:rsidRPr="0080190B" w:rsidRDefault="003D3033" w:rsidP="00736DD5">
      <w:pPr>
        <w:ind w:left="426"/>
        <w:rPr>
          <w:rFonts w:ascii="Verdana" w:hAnsi="Verdana"/>
          <w:sz w:val="22"/>
          <w:szCs w:val="22"/>
        </w:rPr>
      </w:pPr>
      <w:r>
        <w:rPr>
          <w:rFonts w:ascii="Verdana" w:hAnsi="Verdana"/>
          <w:sz w:val="22"/>
          <w:szCs w:val="22"/>
        </w:rPr>
        <w:t>(Officers</w:t>
      </w:r>
      <w:r w:rsidR="00A1612C">
        <w:rPr>
          <w:rFonts w:ascii="Verdana" w:hAnsi="Verdana"/>
          <w:sz w:val="22"/>
          <w:szCs w:val="22"/>
        </w:rPr>
        <w:t xml:space="preserve">: LADO - </w:t>
      </w:r>
      <w:r w:rsidR="00552588" w:rsidRPr="0080190B">
        <w:rPr>
          <w:rFonts w:ascii="Verdana" w:hAnsi="Verdana"/>
          <w:b/>
          <w:sz w:val="22"/>
          <w:szCs w:val="22"/>
        </w:rPr>
        <w:t>Claire Coles</w:t>
      </w:r>
      <w:r w:rsidR="00552588" w:rsidRPr="0080190B">
        <w:rPr>
          <w:rFonts w:ascii="Verdana" w:hAnsi="Verdana"/>
          <w:sz w:val="22"/>
          <w:szCs w:val="22"/>
        </w:rPr>
        <w:t xml:space="preserve"> </w:t>
      </w:r>
    </w:p>
    <w:p w:rsidR="00AC496D" w:rsidRPr="0080190B" w:rsidRDefault="00552588" w:rsidP="00A1612C">
      <w:pPr>
        <w:ind w:left="426"/>
        <w:rPr>
          <w:rFonts w:ascii="Verdana" w:hAnsi="Verdana"/>
          <w:sz w:val="22"/>
          <w:szCs w:val="22"/>
        </w:rPr>
      </w:pPr>
      <w:r w:rsidRPr="0080190B">
        <w:rPr>
          <w:rFonts w:ascii="Verdana" w:hAnsi="Verdana"/>
          <w:sz w:val="22"/>
          <w:szCs w:val="22"/>
        </w:rPr>
        <w:t xml:space="preserve">           0330 222 3339 </w:t>
      </w:r>
      <w:hyperlink r:id="rId13" w:history="1">
        <w:r w:rsidRPr="0080190B">
          <w:rPr>
            <w:rStyle w:val="Hyperlink"/>
            <w:rFonts w:ascii="Verdana" w:hAnsi="Verdana"/>
            <w:sz w:val="22"/>
            <w:szCs w:val="22"/>
          </w:rPr>
          <w:t>Claire.Coles@westsussex.gov.uk</w:t>
        </w:r>
      </w:hyperlink>
    </w:p>
    <w:p w:rsidR="00AC496D" w:rsidRPr="0080190B" w:rsidRDefault="00393D8D" w:rsidP="00A1612C">
      <w:pPr>
        <w:rPr>
          <w:rFonts w:ascii="Verdana" w:hAnsi="Verdana"/>
          <w:sz w:val="22"/>
          <w:szCs w:val="22"/>
        </w:rPr>
      </w:pPr>
      <w:r>
        <w:rPr>
          <w:rFonts w:ascii="Verdana" w:hAnsi="Verdana"/>
          <w:sz w:val="22"/>
          <w:szCs w:val="22"/>
        </w:rPr>
        <w:t xml:space="preserve">Assistant LADO – </w:t>
      </w:r>
      <w:r w:rsidR="00F6635E" w:rsidRPr="0080190B">
        <w:rPr>
          <w:rFonts w:ascii="Verdana" w:hAnsi="Verdana"/>
          <w:sz w:val="22"/>
          <w:szCs w:val="22"/>
        </w:rPr>
        <w:tab/>
      </w:r>
      <w:r>
        <w:rPr>
          <w:rFonts w:ascii="Verdana" w:hAnsi="Verdana"/>
          <w:sz w:val="22"/>
          <w:szCs w:val="22"/>
        </w:rPr>
        <w:t xml:space="preserve">Sally Arbuckle </w:t>
      </w:r>
      <w:hyperlink r:id="rId14" w:history="1">
        <w:r w:rsidRPr="00B45851">
          <w:rPr>
            <w:rStyle w:val="Hyperlink"/>
            <w:rFonts w:ascii="Verdana" w:hAnsi="Verdana"/>
            <w:sz w:val="22"/>
            <w:szCs w:val="22"/>
          </w:rPr>
          <w:t>Sally.Arbuckly@westsussex.gov.uk</w:t>
        </w:r>
      </w:hyperlink>
      <w:r>
        <w:rPr>
          <w:rFonts w:ascii="Verdana" w:hAnsi="Verdana"/>
          <w:sz w:val="22"/>
          <w:szCs w:val="22"/>
        </w:rPr>
        <w:t xml:space="preserve"> </w:t>
      </w:r>
      <w:r w:rsidR="00A1612C">
        <w:rPr>
          <w:rFonts w:ascii="Verdana" w:hAnsi="Verdana"/>
          <w:sz w:val="22"/>
          <w:szCs w:val="22"/>
        </w:rPr>
        <w:t>)</w:t>
      </w:r>
    </w:p>
    <w:p w:rsidR="005A2A71" w:rsidRPr="00A1612C" w:rsidRDefault="00736DD5" w:rsidP="00A1612C">
      <w:pPr>
        <w:pStyle w:val="Heading2"/>
        <w:rPr>
          <w:color w:val="0000FF"/>
          <w:szCs w:val="22"/>
          <w:u w:val="single"/>
        </w:rPr>
      </w:pPr>
      <w:bookmarkStart w:id="7" w:name="_Toc15055489"/>
      <w:r w:rsidRPr="0080190B">
        <w:t xml:space="preserve">1.6 </w:t>
      </w:r>
      <w:r w:rsidR="00552588" w:rsidRPr="0080190B">
        <w:t xml:space="preserve">Safeguarding in </w:t>
      </w:r>
      <w:r w:rsidR="00F6635E" w:rsidRPr="0080190B">
        <w:t>Education Team</w:t>
      </w:r>
      <w:r w:rsidR="00552588" w:rsidRPr="0080190B">
        <w:t xml:space="preserve"> </w:t>
      </w:r>
      <w:r w:rsidR="00DE4CD7" w:rsidRPr="0080190B">
        <w:t>03302</w:t>
      </w:r>
      <w:r w:rsidR="003F23F2" w:rsidRPr="0080190B">
        <w:t xml:space="preserve"> </w:t>
      </w:r>
      <w:r w:rsidR="00DE4CD7" w:rsidRPr="0080190B">
        <w:t>2</w:t>
      </w:r>
      <w:r w:rsidR="003F23F2" w:rsidRPr="0080190B">
        <w:t>24030</w:t>
      </w:r>
      <w:r w:rsidR="00DA578E" w:rsidRPr="0080190B">
        <w:t xml:space="preserve">   </w:t>
      </w:r>
      <w:hyperlink r:id="rId15" w:history="1">
        <w:r w:rsidR="00AC496D" w:rsidRPr="0080190B">
          <w:rPr>
            <w:rStyle w:val="Hyperlink"/>
            <w:szCs w:val="22"/>
          </w:rPr>
          <w:t>Safeguarding.Education@westsussex.gov.uk</w:t>
        </w:r>
        <w:bookmarkEnd w:id="7"/>
      </w:hyperlink>
    </w:p>
    <w:p w:rsidR="00AA2586" w:rsidRPr="0080190B" w:rsidRDefault="00AA2586" w:rsidP="0080190B">
      <w:pPr>
        <w:pStyle w:val="Heading1"/>
        <w:rPr>
          <w:rFonts w:ascii="Verdana" w:hAnsi="Verdana"/>
          <w:sz w:val="22"/>
          <w:szCs w:val="22"/>
        </w:rPr>
      </w:pPr>
      <w:bookmarkStart w:id="8" w:name="_Toc15055490"/>
      <w:r w:rsidRPr="0080190B">
        <w:rPr>
          <w:rFonts w:ascii="Verdana" w:hAnsi="Verdana"/>
          <w:sz w:val="22"/>
          <w:szCs w:val="22"/>
        </w:rPr>
        <w:t>Introduction</w:t>
      </w:r>
      <w:bookmarkEnd w:id="8"/>
    </w:p>
    <w:p w:rsidR="008922C7" w:rsidRPr="0080190B" w:rsidRDefault="008922C7" w:rsidP="00552588">
      <w:pPr>
        <w:spacing w:before="100" w:beforeAutospacing="1" w:after="100" w:afterAutospacing="1"/>
        <w:ind w:left="426"/>
        <w:rPr>
          <w:rFonts w:ascii="Verdana" w:hAnsi="Verdana"/>
          <w:sz w:val="22"/>
          <w:szCs w:val="22"/>
          <w:lang w:val="en"/>
        </w:rPr>
      </w:pPr>
      <w:r w:rsidRPr="0080190B">
        <w:rPr>
          <w:rFonts w:ascii="Verdana" w:hAnsi="Verdana"/>
          <w:sz w:val="22"/>
          <w:szCs w:val="22"/>
          <w:lang w:val="en"/>
        </w:rPr>
        <w:t xml:space="preserve">Safeguarding children and child protection applies to all children up to the age of 18. </w:t>
      </w:r>
    </w:p>
    <w:p w:rsidR="00E5707F" w:rsidRPr="0080190B" w:rsidRDefault="00E5707F" w:rsidP="00552588">
      <w:pPr>
        <w:spacing w:before="100" w:beforeAutospacing="1" w:after="100" w:afterAutospacing="1"/>
        <w:ind w:left="426"/>
        <w:rPr>
          <w:rFonts w:ascii="Verdana" w:hAnsi="Verdana"/>
          <w:sz w:val="22"/>
          <w:szCs w:val="22"/>
          <w:lang w:val="en"/>
        </w:rPr>
      </w:pPr>
      <w:bookmarkStart w:id="9" w:name="_Toc491865489"/>
      <w:r w:rsidRPr="0080190B">
        <w:rPr>
          <w:rFonts w:ascii="Verdana" w:hAnsi="Verdana"/>
          <w:b/>
          <w:sz w:val="22"/>
          <w:szCs w:val="22"/>
        </w:rPr>
        <w:t>Safeguarding</w:t>
      </w:r>
      <w:bookmarkEnd w:id="9"/>
      <w:r w:rsidRPr="0080190B">
        <w:rPr>
          <w:rFonts w:ascii="Verdana" w:hAnsi="Verdana"/>
          <w:sz w:val="22"/>
          <w:szCs w:val="22"/>
        </w:rPr>
        <w:t xml:space="preserve"> is</w:t>
      </w:r>
      <w:r w:rsidRPr="0080190B">
        <w:rPr>
          <w:rFonts w:ascii="Verdana" w:hAnsi="Verdana"/>
          <w:sz w:val="22"/>
          <w:szCs w:val="22"/>
          <w:lang w:val="en"/>
        </w:rPr>
        <w:t xml:space="preserve"> the action taken to promote the welfare of children and protect them from harm.</w:t>
      </w:r>
    </w:p>
    <w:p w:rsidR="00E5707F" w:rsidRPr="0080190B" w:rsidRDefault="00E5707F" w:rsidP="00552588">
      <w:pPr>
        <w:spacing w:before="100" w:beforeAutospacing="1" w:after="100" w:afterAutospacing="1"/>
        <w:ind w:left="426"/>
        <w:rPr>
          <w:rFonts w:ascii="Verdana" w:hAnsi="Verdana"/>
          <w:sz w:val="22"/>
          <w:szCs w:val="22"/>
          <w:lang w:val="en"/>
        </w:rPr>
      </w:pPr>
      <w:r w:rsidRPr="0080190B">
        <w:rPr>
          <w:rFonts w:ascii="Verdana" w:hAnsi="Verdana"/>
          <w:b/>
          <w:sz w:val="22"/>
          <w:szCs w:val="22"/>
          <w:lang w:val="en"/>
        </w:rPr>
        <w:t>Safeguarding</w:t>
      </w:r>
      <w:r w:rsidRPr="0080190B">
        <w:rPr>
          <w:rFonts w:ascii="Verdana" w:hAnsi="Verdana"/>
          <w:sz w:val="22"/>
          <w:szCs w:val="22"/>
          <w:lang w:val="en"/>
        </w:rPr>
        <w:t xml:space="preserve"> means:</w:t>
      </w:r>
    </w:p>
    <w:p w:rsidR="00E5707F" w:rsidRPr="0080190B" w:rsidRDefault="00E5707F" w:rsidP="00B829FB">
      <w:pPr>
        <w:numPr>
          <w:ilvl w:val="0"/>
          <w:numId w:val="44"/>
        </w:numPr>
        <w:spacing w:before="100" w:beforeAutospacing="1" w:after="100" w:afterAutospacing="1"/>
        <w:ind w:left="426" w:firstLine="0"/>
        <w:rPr>
          <w:rFonts w:ascii="Verdana" w:hAnsi="Verdana"/>
          <w:sz w:val="22"/>
          <w:szCs w:val="22"/>
          <w:lang w:val="en"/>
        </w:rPr>
      </w:pPr>
      <w:r w:rsidRPr="0080190B">
        <w:rPr>
          <w:rFonts w:ascii="Verdana" w:hAnsi="Verdana"/>
          <w:sz w:val="22"/>
          <w:szCs w:val="22"/>
          <w:lang w:val="en"/>
        </w:rPr>
        <w:t>protecting children from abuse and maltreatment</w:t>
      </w:r>
    </w:p>
    <w:p w:rsidR="00E5707F" w:rsidRPr="0080190B" w:rsidRDefault="00E5707F" w:rsidP="00B829FB">
      <w:pPr>
        <w:numPr>
          <w:ilvl w:val="0"/>
          <w:numId w:val="44"/>
        </w:numPr>
        <w:spacing w:before="100" w:beforeAutospacing="1" w:after="100" w:afterAutospacing="1"/>
        <w:ind w:left="426" w:firstLine="0"/>
        <w:rPr>
          <w:rFonts w:ascii="Verdana" w:hAnsi="Verdana"/>
          <w:sz w:val="22"/>
          <w:szCs w:val="22"/>
          <w:lang w:val="en"/>
        </w:rPr>
      </w:pPr>
      <w:r w:rsidRPr="0080190B">
        <w:rPr>
          <w:rFonts w:ascii="Verdana" w:hAnsi="Verdana"/>
          <w:sz w:val="22"/>
          <w:szCs w:val="22"/>
          <w:lang w:val="en"/>
        </w:rPr>
        <w:t>preventing harm to children’s health or development</w:t>
      </w:r>
    </w:p>
    <w:p w:rsidR="00E5707F" w:rsidRPr="0080190B" w:rsidRDefault="00E5707F" w:rsidP="00B829FB">
      <w:pPr>
        <w:numPr>
          <w:ilvl w:val="0"/>
          <w:numId w:val="44"/>
        </w:numPr>
        <w:spacing w:before="100" w:beforeAutospacing="1" w:after="100" w:afterAutospacing="1"/>
        <w:ind w:left="426" w:firstLine="0"/>
        <w:rPr>
          <w:rFonts w:ascii="Verdana" w:hAnsi="Verdana"/>
          <w:sz w:val="22"/>
          <w:szCs w:val="22"/>
          <w:lang w:val="en"/>
        </w:rPr>
      </w:pPr>
      <w:r w:rsidRPr="0080190B">
        <w:rPr>
          <w:rFonts w:ascii="Verdana" w:hAnsi="Verdana"/>
          <w:sz w:val="22"/>
          <w:szCs w:val="22"/>
          <w:lang w:val="en"/>
        </w:rPr>
        <w:t>ensuring children grow up with the provision of safe and effective care</w:t>
      </w:r>
    </w:p>
    <w:p w:rsidR="00E5707F" w:rsidRDefault="00187BE3" w:rsidP="00B829FB">
      <w:pPr>
        <w:numPr>
          <w:ilvl w:val="0"/>
          <w:numId w:val="44"/>
        </w:numPr>
        <w:spacing w:before="100" w:beforeAutospacing="1" w:after="100" w:afterAutospacing="1"/>
        <w:ind w:left="426" w:firstLine="0"/>
        <w:rPr>
          <w:rFonts w:ascii="Verdana" w:hAnsi="Verdana"/>
          <w:sz w:val="22"/>
          <w:szCs w:val="22"/>
          <w:lang w:val="en"/>
        </w:rPr>
      </w:pPr>
      <w:r w:rsidRPr="0080190B">
        <w:rPr>
          <w:rFonts w:ascii="Verdana" w:hAnsi="Verdana"/>
          <w:sz w:val="22"/>
          <w:szCs w:val="22"/>
          <w:lang w:val="en"/>
        </w:rPr>
        <w:t>Taking</w:t>
      </w:r>
      <w:r w:rsidR="00E5707F" w:rsidRPr="0080190B">
        <w:rPr>
          <w:rFonts w:ascii="Verdana" w:hAnsi="Verdana"/>
          <w:sz w:val="22"/>
          <w:szCs w:val="22"/>
          <w:lang w:val="en"/>
        </w:rPr>
        <w:t xml:space="preserve"> action to enable all children and young people to have the best outcomes.</w:t>
      </w:r>
    </w:p>
    <w:p w:rsidR="00A1612C" w:rsidRPr="0080190B" w:rsidRDefault="00A1612C" w:rsidP="00A1612C">
      <w:pPr>
        <w:spacing w:before="100" w:beforeAutospacing="1" w:after="100" w:afterAutospacing="1"/>
        <w:ind w:left="426"/>
        <w:rPr>
          <w:rFonts w:ascii="Verdana" w:hAnsi="Verdana"/>
          <w:sz w:val="22"/>
          <w:szCs w:val="22"/>
          <w:lang w:val="en"/>
        </w:rPr>
      </w:pPr>
    </w:p>
    <w:p w:rsidR="00E5707F" w:rsidRPr="0080190B" w:rsidRDefault="00E5707F" w:rsidP="00552588">
      <w:pPr>
        <w:spacing w:before="100" w:beforeAutospacing="1" w:after="100" w:afterAutospacing="1"/>
        <w:ind w:left="426"/>
        <w:rPr>
          <w:rFonts w:ascii="Verdana" w:hAnsi="Verdana"/>
          <w:sz w:val="22"/>
          <w:szCs w:val="22"/>
          <w:lang w:val="en"/>
        </w:rPr>
      </w:pPr>
      <w:r w:rsidRPr="0080190B">
        <w:rPr>
          <w:rFonts w:ascii="Verdana" w:hAnsi="Verdana"/>
          <w:b/>
          <w:sz w:val="22"/>
          <w:szCs w:val="22"/>
          <w:lang w:val="en"/>
        </w:rPr>
        <w:lastRenderedPageBreak/>
        <w:t>Child protection is part of the safeguarding process</w:t>
      </w:r>
      <w:r w:rsidRPr="0080190B">
        <w:rPr>
          <w:rFonts w:ascii="Verdana" w:hAnsi="Verdana"/>
          <w:sz w:val="22"/>
          <w:szCs w:val="22"/>
          <w:lang w:val="en"/>
        </w:rPr>
        <w:t>. It focuses on protecting individual children identified as suffering</w:t>
      </w:r>
      <w:r w:rsidR="00E94468" w:rsidRPr="0080190B">
        <w:rPr>
          <w:rFonts w:ascii="Verdana" w:hAnsi="Verdana"/>
          <w:sz w:val="22"/>
          <w:szCs w:val="22"/>
          <w:lang w:val="en"/>
        </w:rPr>
        <w:t xml:space="preserve"> from,</w:t>
      </w:r>
      <w:r w:rsidRPr="0080190B">
        <w:rPr>
          <w:rFonts w:ascii="Verdana" w:hAnsi="Verdana"/>
          <w:sz w:val="22"/>
          <w:szCs w:val="22"/>
          <w:lang w:val="en"/>
        </w:rPr>
        <w:t xml:space="preserve"> or likely to suffer</w:t>
      </w:r>
      <w:r w:rsidR="00E94468" w:rsidRPr="0080190B">
        <w:rPr>
          <w:rFonts w:ascii="Verdana" w:hAnsi="Verdana"/>
          <w:sz w:val="22"/>
          <w:szCs w:val="22"/>
          <w:lang w:val="en"/>
        </w:rPr>
        <w:t>,</w:t>
      </w:r>
      <w:r w:rsidRPr="0080190B">
        <w:rPr>
          <w:rFonts w:ascii="Verdana" w:hAnsi="Verdana"/>
          <w:sz w:val="22"/>
          <w:szCs w:val="22"/>
          <w:lang w:val="en"/>
        </w:rPr>
        <w:t xml:space="preserve"> significant harm. This includes child protection procedures which detail how to respond to concerns about a child.</w:t>
      </w:r>
    </w:p>
    <w:p w:rsidR="00153EB3" w:rsidRPr="0080190B" w:rsidRDefault="00BD42F2" w:rsidP="00552588">
      <w:pPr>
        <w:ind w:left="426"/>
        <w:rPr>
          <w:rFonts w:ascii="Verdana" w:hAnsi="Verdana"/>
          <w:sz w:val="22"/>
          <w:szCs w:val="22"/>
        </w:rPr>
      </w:pPr>
      <w:r w:rsidRPr="0080190B">
        <w:rPr>
          <w:rFonts w:ascii="Verdana" w:hAnsi="Verdana"/>
          <w:sz w:val="22"/>
          <w:szCs w:val="22"/>
        </w:rPr>
        <w:t>Safeguarding children is everyone’s responsibility. Everyone who comes into contact with children and families has a role to play.</w:t>
      </w:r>
      <w:r w:rsidR="008E6BF3" w:rsidRPr="0080190B">
        <w:rPr>
          <w:rFonts w:ascii="Verdana" w:hAnsi="Verdana"/>
          <w:sz w:val="22"/>
          <w:szCs w:val="22"/>
        </w:rPr>
        <w:t xml:space="preserve"> </w:t>
      </w:r>
      <w:r w:rsidR="00153EB3" w:rsidRPr="0080190B">
        <w:rPr>
          <w:rFonts w:ascii="Verdana" w:hAnsi="Verdana"/>
          <w:sz w:val="22"/>
          <w:szCs w:val="22"/>
        </w:rPr>
        <w:t xml:space="preserve"> </w:t>
      </w:r>
    </w:p>
    <w:p w:rsidR="008E6BF3" w:rsidRPr="0080190B" w:rsidRDefault="008E6BF3" w:rsidP="00552588">
      <w:pPr>
        <w:ind w:left="426"/>
        <w:rPr>
          <w:rFonts w:ascii="Verdana" w:hAnsi="Verdana"/>
          <w:sz w:val="22"/>
          <w:szCs w:val="22"/>
        </w:rPr>
      </w:pPr>
    </w:p>
    <w:p w:rsidR="00EA06E6" w:rsidRPr="0080190B" w:rsidRDefault="00EA06E6" w:rsidP="00552588">
      <w:pPr>
        <w:ind w:left="426"/>
        <w:rPr>
          <w:rFonts w:ascii="Verdana" w:hAnsi="Verdana"/>
          <w:sz w:val="22"/>
          <w:szCs w:val="22"/>
        </w:rPr>
      </w:pPr>
      <w:r w:rsidRPr="0080190B">
        <w:rPr>
          <w:rFonts w:ascii="Verdana" w:hAnsi="Verdana"/>
          <w:sz w:val="22"/>
          <w:szCs w:val="22"/>
        </w:rPr>
        <w:t>The purpose of this</w:t>
      </w:r>
      <w:r w:rsidR="00AA2586" w:rsidRPr="0080190B">
        <w:rPr>
          <w:rFonts w:ascii="Verdana" w:hAnsi="Verdana"/>
          <w:sz w:val="22"/>
          <w:szCs w:val="22"/>
        </w:rPr>
        <w:t xml:space="preserve"> policy</w:t>
      </w:r>
      <w:r w:rsidR="00995535" w:rsidRPr="0080190B">
        <w:rPr>
          <w:rFonts w:ascii="Verdana" w:hAnsi="Verdana"/>
          <w:sz w:val="22"/>
          <w:szCs w:val="22"/>
        </w:rPr>
        <w:t xml:space="preserve"> </w:t>
      </w:r>
      <w:r w:rsidR="00CB6187" w:rsidRPr="0080190B">
        <w:rPr>
          <w:rFonts w:ascii="Verdana" w:hAnsi="Verdana"/>
          <w:sz w:val="22"/>
          <w:szCs w:val="22"/>
        </w:rPr>
        <w:t>is t</w:t>
      </w:r>
      <w:r w:rsidRPr="0080190B">
        <w:rPr>
          <w:rFonts w:ascii="Verdana" w:hAnsi="Verdana"/>
          <w:sz w:val="22"/>
          <w:szCs w:val="22"/>
        </w:rPr>
        <w:t>o inform staff</w:t>
      </w:r>
      <w:r w:rsidR="00CB6187" w:rsidRPr="0080190B">
        <w:rPr>
          <w:rFonts w:ascii="Verdana" w:hAnsi="Verdana"/>
          <w:sz w:val="22"/>
          <w:szCs w:val="22"/>
          <w:vertAlign w:val="superscript"/>
        </w:rPr>
        <w:footnoteReference w:id="2"/>
      </w:r>
      <w:r w:rsidRPr="0080190B">
        <w:rPr>
          <w:rFonts w:ascii="Verdana" w:hAnsi="Verdana"/>
          <w:sz w:val="22"/>
          <w:szCs w:val="22"/>
        </w:rPr>
        <w:t>, parents, volunteers and governors about</w:t>
      </w:r>
      <w:r w:rsidR="00562D39">
        <w:rPr>
          <w:rFonts w:ascii="Verdana" w:hAnsi="Verdana"/>
          <w:sz w:val="22"/>
          <w:szCs w:val="22"/>
        </w:rPr>
        <w:t xml:space="preserve"> </w:t>
      </w:r>
      <w:r w:rsidR="000A4153">
        <w:rPr>
          <w:rFonts w:ascii="Verdana" w:hAnsi="Verdana"/>
          <w:sz w:val="22"/>
          <w:szCs w:val="22"/>
        </w:rPr>
        <w:t xml:space="preserve">Harting Primary School’s responsibility </w:t>
      </w:r>
      <w:r w:rsidRPr="0080190B">
        <w:rPr>
          <w:rFonts w:ascii="Verdana" w:hAnsi="Verdana"/>
          <w:sz w:val="22"/>
          <w:szCs w:val="22"/>
        </w:rPr>
        <w:t>for safeguarding children and to enable everyone to have a clear understanding of how t</w:t>
      </w:r>
      <w:r w:rsidR="00024F0A" w:rsidRPr="0080190B">
        <w:rPr>
          <w:rFonts w:ascii="Verdana" w:hAnsi="Verdana"/>
          <w:sz w:val="22"/>
          <w:szCs w:val="22"/>
        </w:rPr>
        <w:t xml:space="preserve">hese responsibilities should be </w:t>
      </w:r>
      <w:r w:rsidRPr="0080190B">
        <w:rPr>
          <w:rFonts w:ascii="Verdana" w:hAnsi="Verdana"/>
          <w:sz w:val="22"/>
          <w:szCs w:val="22"/>
        </w:rPr>
        <w:t>carried out.</w:t>
      </w:r>
    </w:p>
    <w:p w:rsidR="00AA2586" w:rsidRPr="0080190B" w:rsidRDefault="00AA2586" w:rsidP="00552588">
      <w:pPr>
        <w:rPr>
          <w:rFonts w:ascii="Verdana" w:hAnsi="Verdana"/>
          <w:sz w:val="22"/>
          <w:szCs w:val="22"/>
        </w:rPr>
      </w:pPr>
    </w:p>
    <w:p w:rsidR="00AA2586" w:rsidRPr="0080190B" w:rsidRDefault="00AA2586" w:rsidP="00552588">
      <w:pPr>
        <w:ind w:left="426"/>
        <w:rPr>
          <w:rFonts w:ascii="Verdana" w:hAnsi="Verdana"/>
          <w:sz w:val="22"/>
          <w:szCs w:val="22"/>
        </w:rPr>
      </w:pPr>
      <w:r w:rsidRPr="0080190B">
        <w:rPr>
          <w:rFonts w:ascii="Verdana" w:hAnsi="Verdana"/>
          <w:sz w:val="22"/>
          <w:szCs w:val="22"/>
        </w:rPr>
        <w:t xml:space="preserve">We recognise that all adults, including temporary staff, volunteers and governors, have a full and active part to play in protecting </w:t>
      </w:r>
      <w:r w:rsidR="00CD5056" w:rsidRPr="0080190B">
        <w:rPr>
          <w:rFonts w:ascii="Verdana" w:hAnsi="Verdana"/>
          <w:sz w:val="22"/>
          <w:szCs w:val="22"/>
        </w:rPr>
        <w:t>children</w:t>
      </w:r>
      <w:r w:rsidR="0079072E" w:rsidRPr="0080190B">
        <w:rPr>
          <w:rFonts w:ascii="Verdana" w:hAnsi="Verdana"/>
          <w:sz w:val="22"/>
          <w:szCs w:val="22"/>
        </w:rPr>
        <w:t xml:space="preserve"> from harm</w:t>
      </w:r>
      <w:r w:rsidRPr="0080190B">
        <w:rPr>
          <w:rFonts w:ascii="Verdana" w:hAnsi="Verdana"/>
          <w:sz w:val="22"/>
          <w:szCs w:val="22"/>
        </w:rPr>
        <w:t xml:space="preserve"> and that the child’s welfare is our paramount concern.</w:t>
      </w:r>
    </w:p>
    <w:p w:rsidR="00AA2586" w:rsidRPr="0080190B" w:rsidRDefault="00AA2586" w:rsidP="00552588">
      <w:pPr>
        <w:ind w:left="426" w:firstLine="60"/>
        <w:rPr>
          <w:rFonts w:ascii="Verdana" w:hAnsi="Verdana"/>
          <w:sz w:val="22"/>
          <w:szCs w:val="22"/>
        </w:rPr>
      </w:pPr>
    </w:p>
    <w:p w:rsidR="0060096D" w:rsidRPr="0080190B" w:rsidRDefault="00AA2586" w:rsidP="00A1612C">
      <w:pPr>
        <w:autoSpaceDE w:val="0"/>
        <w:autoSpaceDN w:val="0"/>
        <w:adjustRightInd w:val="0"/>
        <w:ind w:left="426"/>
        <w:rPr>
          <w:rFonts w:ascii="Verdana" w:hAnsi="Verdana"/>
          <w:sz w:val="22"/>
          <w:szCs w:val="22"/>
        </w:rPr>
      </w:pPr>
      <w:r w:rsidRPr="0080190B">
        <w:rPr>
          <w:rFonts w:ascii="Verdana" w:hAnsi="Verdana"/>
          <w:sz w:val="22"/>
          <w:szCs w:val="22"/>
        </w:rPr>
        <w:t xml:space="preserve">All staff </w:t>
      </w:r>
      <w:r w:rsidR="00D37361" w:rsidRPr="0080190B">
        <w:rPr>
          <w:rFonts w:ascii="Verdana" w:hAnsi="Verdana"/>
          <w:sz w:val="22"/>
          <w:szCs w:val="22"/>
        </w:rPr>
        <w:t xml:space="preserve">members </w:t>
      </w:r>
      <w:r w:rsidRPr="0080190B">
        <w:rPr>
          <w:rFonts w:ascii="Verdana" w:hAnsi="Verdana"/>
          <w:sz w:val="22"/>
          <w:szCs w:val="22"/>
        </w:rPr>
        <w:t>believe that our school should provide a caring, positive</w:t>
      </w:r>
      <w:r w:rsidR="008D75D4" w:rsidRPr="0080190B">
        <w:rPr>
          <w:rFonts w:ascii="Verdana" w:hAnsi="Verdana"/>
          <w:sz w:val="22"/>
          <w:szCs w:val="22"/>
        </w:rPr>
        <w:t>,</w:t>
      </w:r>
      <w:r w:rsidRPr="0080190B">
        <w:rPr>
          <w:rFonts w:ascii="Verdana" w:hAnsi="Verdana"/>
          <w:sz w:val="22"/>
          <w:szCs w:val="22"/>
        </w:rPr>
        <w:t xml:space="preserve"> safe and stimulating environment that promotes the social, physical and moral development of the individual child.</w:t>
      </w:r>
      <w:r w:rsidR="009A3807" w:rsidRPr="0080190B">
        <w:rPr>
          <w:rFonts w:ascii="Verdana" w:hAnsi="Verdana"/>
          <w:sz w:val="22"/>
          <w:szCs w:val="22"/>
        </w:rPr>
        <w:t xml:space="preserve">  </w:t>
      </w:r>
    </w:p>
    <w:p w:rsidR="0060096D" w:rsidRPr="0080190B" w:rsidRDefault="0060096D" w:rsidP="0080190B">
      <w:pPr>
        <w:pStyle w:val="Heading1"/>
        <w:rPr>
          <w:rFonts w:ascii="Verdana" w:hAnsi="Verdana"/>
          <w:sz w:val="22"/>
          <w:szCs w:val="22"/>
        </w:rPr>
      </w:pPr>
      <w:bookmarkStart w:id="10" w:name="_Toc15055491"/>
      <w:r w:rsidRPr="0080190B">
        <w:rPr>
          <w:rFonts w:ascii="Verdana" w:hAnsi="Verdana"/>
          <w:sz w:val="22"/>
          <w:szCs w:val="22"/>
        </w:rPr>
        <w:t>safeguarding culture in our school / college</w:t>
      </w:r>
      <w:bookmarkEnd w:id="10"/>
      <w:r w:rsidRPr="0080190B">
        <w:rPr>
          <w:rFonts w:ascii="Verdana" w:hAnsi="Verdana"/>
          <w:sz w:val="22"/>
          <w:szCs w:val="22"/>
        </w:rPr>
        <w:t xml:space="preserve"> </w:t>
      </w:r>
    </w:p>
    <w:p w:rsidR="00E5707F" w:rsidRPr="0080190B" w:rsidRDefault="0023399A" w:rsidP="00106D0C">
      <w:pPr>
        <w:pStyle w:val="Heading2"/>
      </w:pPr>
      <w:bookmarkStart w:id="11" w:name="_Toc15055492"/>
      <w:r w:rsidRPr="0080190B">
        <w:t xml:space="preserve">3.1 </w:t>
      </w:r>
      <w:r w:rsidR="00213F11" w:rsidRPr="0080190B">
        <w:t>C</w:t>
      </w:r>
      <w:r w:rsidR="00E5707F" w:rsidRPr="0080190B">
        <w:t>hild Protection Statement</w:t>
      </w:r>
      <w:bookmarkEnd w:id="11"/>
      <w:r w:rsidR="00E5707F" w:rsidRPr="0080190B">
        <w:t xml:space="preserve"> </w:t>
      </w:r>
    </w:p>
    <w:p w:rsidR="00585C7F" w:rsidRPr="0080190B" w:rsidRDefault="000A4153" w:rsidP="00552588">
      <w:pPr>
        <w:autoSpaceDE w:val="0"/>
        <w:autoSpaceDN w:val="0"/>
        <w:adjustRightInd w:val="0"/>
        <w:ind w:left="426"/>
        <w:rPr>
          <w:rFonts w:ascii="Verdana" w:hAnsi="Verdana" w:cs="Arial"/>
          <w:sz w:val="22"/>
          <w:szCs w:val="22"/>
        </w:rPr>
      </w:pPr>
      <w:r>
        <w:rPr>
          <w:rFonts w:ascii="Verdana" w:hAnsi="Verdana" w:cs="Arial"/>
          <w:sz w:val="22"/>
          <w:szCs w:val="22"/>
        </w:rPr>
        <w:t>Harting School</w:t>
      </w:r>
      <w:r w:rsidR="00E5707F" w:rsidRPr="0080190B">
        <w:rPr>
          <w:rFonts w:ascii="Verdana" w:hAnsi="Verdana" w:cs="Arial"/>
          <w:sz w:val="22"/>
          <w:szCs w:val="22"/>
        </w:rPr>
        <w:t xml:space="preserve"> </w:t>
      </w:r>
      <w:r w:rsidR="00850006" w:rsidRPr="0080190B">
        <w:rPr>
          <w:rFonts w:ascii="Verdana" w:hAnsi="Verdana" w:cs="Arial"/>
          <w:sz w:val="22"/>
          <w:szCs w:val="22"/>
        </w:rPr>
        <w:t>takes its res</w:t>
      </w:r>
      <w:r w:rsidR="008922C7" w:rsidRPr="0080190B">
        <w:rPr>
          <w:rFonts w:ascii="Verdana" w:hAnsi="Verdana" w:cs="Arial"/>
          <w:sz w:val="22"/>
          <w:szCs w:val="22"/>
        </w:rPr>
        <w:t>p</w:t>
      </w:r>
      <w:r w:rsidR="00850006" w:rsidRPr="0080190B">
        <w:rPr>
          <w:rFonts w:ascii="Verdana" w:hAnsi="Verdana" w:cs="Arial"/>
          <w:sz w:val="22"/>
          <w:szCs w:val="22"/>
        </w:rPr>
        <w:t>ons</w:t>
      </w:r>
      <w:r w:rsidR="008922C7" w:rsidRPr="0080190B">
        <w:rPr>
          <w:rFonts w:ascii="Verdana" w:hAnsi="Verdana" w:cs="Arial"/>
          <w:sz w:val="22"/>
          <w:szCs w:val="22"/>
        </w:rPr>
        <w:t>i</w:t>
      </w:r>
      <w:r w:rsidR="00850006" w:rsidRPr="0080190B">
        <w:rPr>
          <w:rFonts w:ascii="Verdana" w:hAnsi="Verdana" w:cs="Arial"/>
          <w:sz w:val="22"/>
          <w:szCs w:val="22"/>
        </w:rPr>
        <w:t>bility to safegu</w:t>
      </w:r>
      <w:r w:rsidR="00F615DB" w:rsidRPr="0080190B">
        <w:rPr>
          <w:rFonts w:ascii="Verdana" w:hAnsi="Verdana" w:cs="Arial"/>
          <w:sz w:val="22"/>
          <w:szCs w:val="22"/>
        </w:rPr>
        <w:t>a</w:t>
      </w:r>
      <w:r w:rsidR="00850006" w:rsidRPr="0080190B">
        <w:rPr>
          <w:rFonts w:ascii="Verdana" w:hAnsi="Verdana" w:cs="Arial"/>
          <w:sz w:val="22"/>
          <w:szCs w:val="22"/>
        </w:rPr>
        <w:t>rd children extremely seriously and this school will train and empower all staff to recognise and respond effectively</w:t>
      </w:r>
      <w:r w:rsidR="00585C7F" w:rsidRPr="0080190B">
        <w:rPr>
          <w:rFonts w:ascii="Verdana" w:hAnsi="Verdana" w:cs="Arial"/>
          <w:sz w:val="22"/>
          <w:szCs w:val="22"/>
        </w:rPr>
        <w:t xml:space="preserve"> </w:t>
      </w:r>
      <w:r w:rsidR="00850006" w:rsidRPr="0080190B">
        <w:rPr>
          <w:rFonts w:ascii="Verdana" w:hAnsi="Verdana" w:cs="Arial"/>
          <w:sz w:val="22"/>
          <w:szCs w:val="22"/>
        </w:rPr>
        <w:t xml:space="preserve">to protect a child who may be at risk of significant harm. </w:t>
      </w:r>
    </w:p>
    <w:p w:rsidR="00850006" w:rsidRPr="0080190B" w:rsidRDefault="0023399A" w:rsidP="00106D0C">
      <w:pPr>
        <w:pStyle w:val="Heading2"/>
      </w:pPr>
      <w:bookmarkStart w:id="12" w:name="_Toc15055493"/>
      <w:r w:rsidRPr="0080190B">
        <w:t xml:space="preserve">3.2 </w:t>
      </w:r>
      <w:r w:rsidR="00213F11" w:rsidRPr="0080190B">
        <w:t>I</w:t>
      </w:r>
      <w:r w:rsidR="004B4CDC" w:rsidRPr="0080190B">
        <w:t xml:space="preserve">t </w:t>
      </w:r>
      <w:r w:rsidR="00E94468" w:rsidRPr="0080190B">
        <w:t>could h</w:t>
      </w:r>
      <w:r w:rsidR="00850006" w:rsidRPr="0080190B">
        <w:t xml:space="preserve">appen </w:t>
      </w:r>
      <w:r w:rsidR="004B4CDC" w:rsidRPr="0080190B">
        <w:t>h</w:t>
      </w:r>
      <w:r w:rsidR="00850006" w:rsidRPr="0080190B">
        <w:t>ere</w:t>
      </w:r>
      <w:bookmarkEnd w:id="12"/>
    </w:p>
    <w:p w:rsidR="00850006" w:rsidRPr="0080190B" w:rsidRDefault="008922C7" w:rsidP="00552588">
      <w:pPr>
        <w:autoSpaceDE w:val="0"/>
        <w:autoSpaceDN w:val="0"/>
        <w:adjustRightInd w:val="0"/>
        <w:ind w:left="426"/>
        <w:rPr>
          <w:rFonts w:ascii="Verdana" w:hAnsi="Verdana" w:cs="Arial"/>
          <w:sz w:val="22"/>
          <w:szCs w:val="22"/>
        </w:rPr>
      </w:pPr>
      <w:r w:rsidRPr="0080190B">
        <w:rPr>
          <w:rFonts w:ascii="Verdana" w:hAnsi="Verdana"/>
          <w:sz w:val="22"/>
          <w:szCs w:val="22"/>
        </w:rPr>
        <w:t>We will ensure a</w:t>
      </w:r>
      <w:r w:rsidR="00850006" w:rsidRPr="0080190B">
        <w:rPr>
          <w:rFonts w:ascii="Verdana" w:hAnsi="Verdana"/>
          <w:sz w:val="22"/>
          <w:szCs w:val="22"/>
        </w:rPr>
        <w:t>ll s</w:t>
      </w:r>
      <w:r w:rsidR="00850006" w:rsidRPr="0080190B">
        <w:rPr>
          <w:rFonts w:ascii="Verdana" w:hAnsi="Verdana" w:cs="Arial"/>
          <w:sz w:val="22"/>
          <w:szCs w:val="22"/>
        </w:rPr>
        <w:t xml:space="preserve">taff members </w:t>
      </w:r>
      <w:r w:rsidRPr="0080190B">
        <w:rPr>
          <w:rFonts w:ascii="Verdana" w:hAnsi="Verdana" w:cs="Arial"/>
          <w:sz w:val="22"/>
          <w:szCs w:val="22"/>
        </w:rPr>
        <w:t xml:space="preserve">in our school </w:t>
      </w:r>
      <w:r w:rsidR="00850006" w:rsidRPr="0080190B">
        <w:rPr>
          <w:rFonts w:ascii="Verdana" w:hAnsi="Verdana" w:cs="Arial"/>
          <w:sz w:val="22"/>
          <w:szCs w:val="22"/>
        </w:rPr>
        <w:t xml:space="preserve">maintain an attitude of ‘it could happen </w:t>
      </w:r>
      <w:r w:rsidRPr="0080190B">
        <w:rPr>
          <w:rFonts w:ascii="Verdana" w:hAnsi="Verdana" w:cs="Arial"/>
          <w:sz w:val="22"/>
          <w:szCs w:val="22"/>
        </w:rPr>
        <w:t xml:space="preserve">here’ and feel able to raise concerns either about a child at risk or a member of staff whose behaviour may present a risk to a child. </w:t>
      </w:r>
    </w:p>
    <w:p w:rsidR="007A2DE3" w:rsidRPr="0080190B" w:rsidRDefault="0023399A" w:rsidP="00106D0C">
      <w:pPr>
        <w:pStyle w:val="Heading2"/>
        <w:rPr>
          <w:szCs w:val="22"/>
        </w:rPr>
      </w:pPr>
      <w:bookmarkStart w:id="13" w:name="_Toc15055494"/>
      <w:r w:rsidRPr="0080190B">
        <w:t xml:space="preserve">3.3 </w:t>
      </w:r>
      <w:r w:rsidR="00BE7A76" w:rsidRPr="0080190B">
        <w:t xml:space="preserve">Our </w:t>
      </w:r>
      <w:r w:rsidR="008922C7" w:rsidRPr="0080190B">
        <w:t>s</w:t>
      </w:r>
      <w:r w:rsidR="00153EB3" w:rsidRPr="0080190B">
        <w:t>chool will</w:t>
      </w:r>
      <w:bookmarkEnd w:id="13"/>
      <w:r w:rsidR="00695EB6" w:rsidRPr="0080190B">
        <w:t xml:space="preserve"> </w:t>
      </w:r>
      <w:r w:rsidR="00607219" w:rsidRPr="0080190B">
        <w:t xml:space="preserve"> </w:t>
      </w:r>
    </w:p>
    <w:p w:rsidR="0060096D"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Have</w:t>
      </w:r>
      <w:r w:rsidR="0060096D" w:rsidRPr="0080190B">
        <w:rPr>
          <w:rFonts w:ascii="Verdana" w:hAnsi="Verdana"/>
          <w:sz w:val="22"/>
          <w:szCs w:val="22"/>
        </w:rPr>
        <w:t xml:space="preserve"> safeguarding at the heart of everything we do. </w:t>
      </w:r>
    </w:p>
    <w:p w:rsidR="0060096D" w:rsidRPr="0080190B" w:rsidRDefault="0060096D" w:rsidP="0080190B">
      <w:pPr>
        <w:ind w:left="567" w:hanging="218"/>
        <w:rPr>
          <w:rFonts w:ascii="Verdana" w:hAnsi="Verdana"/>
          <w:sz w:val="22"/>
          <w:szCs w:val="22"/>
        </w:rPr>
      </w:pPr>
    </w:p>
    <w:p w:rsidR="0060096D" w:rsidRPr="0080190B" w:rsidRDefault="0060096D" w:rsidP="00CF46D6">
      <w:pPr>
        <w:pStyle w:val="ListParagraph"/>
        <w:numPr>
          <w:ilvl w:val="0"/>
          <w:numId w:val="78"/>
        </w:numPr>
        <w:ind w:hanging="218"/>
        <w:rPr>
          <w:rFonts w:ascii="Verdana" w:hAnsi="Verdana"/>
          <w:sz w:val="22"/>
          <w:szCs w:val="22"/>
        </w:rPr>
      </w:pPr>
      <w:r w:rsidRPr="0080190B">
        <w:rPr>
          <w:rFonts w:ascii="Verdana" w:hAnsi="Verdana"/>
          <w:sz w:val="22"/>
          <w:szCs w:val="22"/>
        </w:rPr>
        <w:t>Maximise o</w:t>
      </w:r>
      <w:r w:rsidR="00585C7F" w:rsidRPr="0080190B">
        <w:rPr>
          <w:rFonts w:ascii="Verdana" w:hAnsi="Verdana"/>
          <w:sz w:val="22"/>
          <w:szCs w:val="22"/>
        </w:rPr>
        <w:t>p</w:t>
      </w:r>
      <w:r w:rsidRPr="0080190B">
        <w:rPr>
          <w:rFonts w:ascii="Verdana" w:hAnsi="Verdana"/>
          <w:sz w:val="22"/>
          <w:szCs w:val="22"/>
        </w:rPr>
        <w:t xml:space="preserve">portunities to teach our children / young people how to keep safe both in the real and virtual world. </w:t>
      </w:r>
    </w:p>
    <w:p w:rsidR="0060096D" w:rsidRPr="0080190B" w:rsidRDefault="0060096D" w:rsidP="0080190B">
      <w:pPr>
        <w:pStyle w:val="ListParagraph"/>
        <w:ind w:hanging="218"/>
        <w:rPr>
          <w:rFonts w:ascii="Verdana" w:hAnsi="Verdana"/>
          <w:sz w:val="22"/>
          <w:szCs w:val="22"/>
        </w:rPr>
      </w:pPr>
    </w:p>
    <w:p w:rsidR="007A2DE3" w:rsidRPr="0080190B" w:rsidRDefault="00C229EF" w:rsidP="00CF46D6">
      <w:pPr>
        <w:pStyle w:val="ListParagraph"/>
        <w:numPr>
          <w:ilvl w:val="0"/>
          <w:numId w:val="78"/>
        </w:numPr>
        <w:ind w:hanging="218"/>
        <w:rPr>
          <w:rFonts w:ascii="Verdana" w:hAnsi="Verdana"/>
          <w:sz w:val="22"/>
          <w:szCs w:val="22"/>
        </w:rPr>
      </w:pPr>
      <w:r w:rsidRPr="0080190B">
        <w:rPr>
          <w:rFonts w:ascii="Verdana" w:hAnsi="Verdana"/>
          <w:sz w:val="22"/>
          <w:szCs w:val="22"/>
        </w:rPr>
        <w:t>S</w:t>
      </w:r>
      <w:r w:rsidR="007A2DE3" w:rsidRPr="0080190B">
        <w:rPr>
          <w:rFonts w:ascii="Verdana" w:hAnsi="Verdana"/>
          <w:sz w:val="22"/>
          <w:szCs w:val="22"/>
        </w:rPr>
        <w:t>upport the child’s development in ways that will foster security, confidence and independence</w:t>
      </w:r>
      <w:r w:rsidR="00607219" w:rsidRPr="0080190B">
        <w:rPr>
          <w:rFonts w:ascii="Verdana" w:hAnsi="Verdana"/>
          <w:sz w:val="22"/>
          <w:szCs w:val="22"/>
        </w:rPr>
        <w:t>;</w:t>
      </w:r>
    </w:p>
    <w:p w:rsidR="007A2DE3" w:rsidRPr="0080190B" w:rsidRDefault="007A2DE3" w:rsidP="0080190B">
      <w:pPr>
        <w:ind w:hanging="218"/>
        <w:rPr>
          <w:rFonts w:ascii="Verdana" w:hAnsi="Verdana"/>
          <w:sz w:val="22"/>
          <w:szCs w:val="22"/>
        </w:rPr>
      </w:pPr>
    </w:p>
    <w:p w:rsidR="007A2DE3"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Provide</w:t>
      </w:r>
      <w:r w:rsidR="007A2DE3" w:rsidRPr="0080190B">
        <w:rPr>
          <w:rFonts w:ascii="Verdana" w:hAnsi="Verdana"/>
          <w:sz w:val="22"/>
          <w:szCs w:val="22"/>
        </w:rPr>
        <w:t xml:space="preserve"> an environment in which children and young peopl</w:t>
      </w:r>
      <w:r w:rsidR="00C677ED" w:rsidRPr="0080190B">
        <w:rPr>
          <w:rFonts w:ascii="Verdana" w:hAnsi="Verdana"/>
          <w:sz w:val="22"/>
          <w:szCs w:val="22"/>
        </w:rPr>
        <w:t>e feel safe, secure, valued, respected, feel confident</w:t>
      </w:r>
      <w:r w:rsidR="00585C7F" w:rsidRPr="0080190B">
        <w:rPr>
          <w:rFonts w:ascii="Verdana" w:hAnsi="Verdana"/>
          <w:sz w:val="22"/>
          <w:szCs w:val="22"/>
        </w:rPr>
        <w:t xml:space="preserve">. </w:t>
      </w:r>
    </w:p>
    <w:p w:rsidR="0060096D" w:rsidRPr="0080190B" w:rsidRDefault="0060096D" w:rsidP="0080190B">
      <w:pPr>
        <w:pStyle w:val="ListParagraph"/>
        <w:ind w:hanging="218"/>
        <w:rPr>
          <w:rFonts w:ascii="Verdana" w:hAnsi="Verdana"/>
          <w:sz w:val="22"/>
          <w:szCs w:val="22"/>
        </w:rPr>
      </w:pPr>
    </w:p>
    <w:p w:rsidR="0060096D"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Ensure</w:t>
      </w:r>
      <w:r w:rsidR="0060096D" w:rsidRPr="0080190B">
        <w:rPr>
          <w:rFonts w:ascii="Verdana" w:hAnsi="Verdana"/>
          <w:sz w:val="22"/>
          <w:szCs w:val="22"/>
        </w:rPr>
        <w:t xml:space="preserve"> that </w:t>
      </w:r>
      <w:r w:rsidR="0060096D" w:rsidRPr="0080190B">
        <w:rPr>
          <w:rFonts w:ascii="Verdana" w:hAnsi="Verdana"/>
          <w:b/>
          <w:sz w:val="22"/>
          <w:szCs w:val="22"/>
        </w:rPr>
        <w:t xml:space="preserve">ALL of our children / young people know a member of staff they can </w:t>
      </w:r>
      <w:r w:rsidR="00FF1FA4" w:rsidRPr="0080190B">
        <w:rPr>
          <w:rFonts w:ascii="Verdana" w:hAnsi="Verdana"/>
          <w:b/>
          <w:sz w:val="22"/>
          <w:szCs w:val="22"/>
        </w:rPr>
        <w:t>communicate</w:t>
      </w:r>
      <w:r w:rsidR="006626F6" w:rsidRPr="0080190B">
        <w:rPr>
          <w:rFonts w:ascii="Verdana" w:hAnsi="Verdana"/>
          <w:b/>
          <w:sz w:val="22"/>
          <w:szCs w:val="22"/>
        </w:rPr>
        <w:t xml:space="preserve"> with</w:t>
      </w:r>
      <w:r w:rsidR="0060096D" w:rsidRPr="0080190B">
        <w:rPr>
          <w:rFonts w:ascii="Verdana" w:hAnsi="Verdana"/>
          <w:b/>
          <w:sz w:val="22"/>
          <w:szCs w:val="22"/>
        </w:rPr>
        <w:t xml:space="preserve"> if they are worried about something. </w:t>
      </w:r>
    </w:p>
    <w:p w:rsidR="0060096D" w:rsidRPr="0080190B" w:rsidRDefault="0060096D" w:rsidP="0080190B">
      <w:pPr>
        <w:pStyle w:val="ListParagraph"/>
        <w:ind w:hanging="218"/>
        <w:rPr>
          <w:rFonts w:ascii="Verdana" w:hAnsi="Verdana"/>
          <w:sz w:val="22"/>
          <w:szCs w:val="22"/>
        </w:rPr>
      </w:pPr>
    </w:p>
    <w:p w:rsidR="0060096D"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Make</w:t>
      </w:r>
      <w:r w:rsidR="0060096D" w:rsidRPr="0080190B">
        <w:rPr>
          <w:rFonts w:ascii="Verdana" w:hAnsi="Verdana"/>
          <w:sz w:val="22"/>
          <w:szCs w:val="22"/>
        </w:rPr>
        <w:t xml:space="preserve"> sure all of our staff, </w:t>
      </w:r>
      <w:r w:rsidR="00317753" w:rsidRPr="0080190B">
        <w:rPr>
          <w:rFonts w:ascii="Verdana" w:hAnsi="Verdana"/>
          <w:sz w:val="22"/>
          <w:szCs w:val="22"/>
        </w:rPr>
        <w:t>including</w:t>
      </w:r>
      <w:r w:rsidR="0060096D" w:rsidRPr="0080190B">
        <w:rPr>
          <w:rFonts w:ascii="Verdana" w:hAnsi="Verdana"/>
          <w:sz w:val="22"/>
          <w:szCs w:val="22"/>
        </w:rPr>
        <w:t xml:space="preserve"> volunteers know how to contact child protection agencies </w:t>
      </w:r>
      <w:r w:rsidR="00585C7F" w:rsidRPr="0080190B">
        <w:rPr>
          <w:rFonts w:ascii="Verdana" w:hAnsi="Verdana"/>
          <w:sz w:val="22"/>
          <w:szCs w:val="22"/>
        </w:rPr>
        <w:t>should they need to</w:t>
      </w:r>
      <w:r w:rsidR="0060096D" w:rsidRPr="0080190B">
        <w:rPr>
          <w:rFonts w:ascii="Verdana" w:hAnsi="Verdana"/>
          <w:sz w:val="22"/>
          <w:szCs w:val="22"/>
        </w:rPr>
        <w:t>.</w:t>
      </w:r>
    </w:p>
    <w:p w:rsidR="0060096D" w:rsidRPr="0080190B" w:rsidRDefault="0060096D" w:rsidP="0080190B">
      <w:pPr>
        <w:pStyle w:val="ListParagraph"/>
        <w:ind w:hanging="218"/>
        <w:rPr>
          <w:rFonts w:ascii="Verdana" w:hAnsi="Verdana"/>
          <w:sz w:val="22"/>
          <w:szCs w:val="22"/>
        </w:rPr>
      </w:pPr>
    </w:p>
    <w:p w:rsidR="007A2DE3" w:rsidRPr="0080190B" w:rsidRDefault="00C229EF" w:rsidP="00CF46D6">
      <w:pPr>
        <w:pStyle w:val="ListParagraph"/>
        <w:numPr>
          <w:ilvl w:val="0"/>
          <w:numId w:val="78"/>
        </w:numPr>
        <w:ind w:hanging="218"/>
        <w:rPr>
          <w:rFonts w:ascii="Verdana" w:hAnsi="Verdana"/>
          <w:sz w:val="22"/>
          <w:szCs w:val="22"/>
        </w:rPr>
      </w:pPr>
      <w:r w:rsidRPr="0080190B">
        <w:rPr>
          <w:rFonts w:ascii="Verdana" w:hAnsi="Verdana"/>
          <w:sz w:val="22"/>
          <w:szCs w:val="22"/>
        </w:rPr>
        <w:t>P</w:t>
      </w:r>
      <w:r w:rsidR="007A2DE3" w:rsidRPr="0080190B">
        <w:rPr>
          <w:rFonts w:ascii="Verdana" w:hAnsi="Verdana"/>
          <w:sz w:val="22"/>
          <w:szCs w:val="22"/>
        </w:rPr>
        <w:t>rovide a systematic means of monitoring children known or thought to be at risk of harm, and ensure we, the school, contribute to assessments of need and support packages for those children</w:t>
      </w:r>
      <w:r w:rsidR="00607219" w:rsidRPr="0080190B">
        <w:rPr>
          <w:rFonts w:ascii="Verdana" w:hAnsi="Verdana"/>
          <w:sz w:val="22"/>
          <w:szCs w:val="22"/>
        </w:rPr>
        <w:t>;</w:t>
      </w:r>
    </w:p>
    <w:p w:rsidR="007A2DE3" w:rsidRPr="0080190B" w:rsidRDefault="007A2DE3" w:rsidP="0080190B">
      <w:pPr>
        <w:ind w:hanging="218"/>
        <w:rPr>
          <w:rFonts w:ascii="Verdana" w:hAnsi="Verdana"/>
          <w:sz w:val="22"/>
          <w:szCs w:val="22"/>
        </w:rPr>
      </w:pPr>
    </w:p>
    <w:p w:rsidR="007A2DE3" w:rsidRPr="0080190B" w:rsidRDefault="00C229EF" w:rsidP="00CF46D6">
      <w:pPr>
        <w:pStyle w:val="ListParagraph"/>
        <w:numPr>
          <w:ilvl w:val="0"/>
          <w:numId w:val="78"/>
        </w:numPr>
        <w:ind w:hanging="218"/>
        <w:rPr>
          <w:rFonts w:ascii="Verdana" w:hAnsi="Verdana"/>
          <w:sz w:val="22"/>
          <w:szCs w:val="22"/>
        </w:rPr>
      </w:pPr>
      <w:r w:rsidRPr="0080190B">
        <w:rPr>
          <w:rFonts w:ascii="Verdana" w:hAnsi="Verdana"/>
          <w:sz w:val="22"/>
          <w:szCs w:val="22"/>
        </w:rPr>
        <w:t>E</w:t>
      </w:r>
      <w:r w:rsidR="007A2DE3" w:rsidRPr="0080190B">
        <w:rPr>
          <w:rFonts w:ascii="Verdana" w:hAnsi="Verdana"/>
          <w:sz w:val="22"/>
          <w:szCs w:val="22"/>
        </w:rPr>
        <w:t>mphasise the need for good levels of communication between all members of staff and between the school and other agencies</w:t>
      </w:r>
      <w:r w:rsidR="00607219" w:rsidRPr="0080190B">
        <w:rPr>
          <w:rFonts w:ascii="Verdana" w:hAnsi="Verdana"/>
          <w:sz w:val="22"/>
          <w:szCs w:val="22"/>
        </w:rPr>
        <w:t>;</w:t>
      </w:r>
    </w:p>
    <w:p w:rsidR="007A2DE3" w:rsidRPr="0080190B" w:rsidRDefault="007A2DE3" w:rsidP="0080190B">
      <w:pPr>
        <w:ind w:hanging="218"/>
        <w:rPr>
          <w:rFonts w:ascii="Verdana" w:hAnsi="Verdana"/>
          <w:sz w:val="22"/>
          <w:szCs w:val="22"/>
        </w:rPr>
      </w:pPr>
    </w:p>
    <w:p w:rsidR="007A2DE3" w:rsidRPr="0080190B" w:rsidRDefault="00C229EF" w:rsidP="00CF46D6">
      <w:pPr>
        <w:pStyle w:val="ListParagraph"/>
        <w:numPr>
          <w:ilvl w:val="0"/>
          <w:numId w:val="78"/>
        </w:numPr>
        <w:ind w:hanging="218"/>
        <w:rPr>
          <w:rFonts w:ascii="Verdana" w:hAnsi="Verdana"/>
          <w:sz w:val="22"/>
          <w:szCs w:val="22"/>
        </w:rPr>
      </w:pPr>
      <w:r w:rsidRPr="0080190B">
        <w:rPr>
          <w:rFonts w:ascii="Verdana" w:hAnsi="Verdana"/>
          <w:sz w:val="22"/>
          <w:szCs w:val="22"/>
        </w:rPr>
        <w:t>H</w:t>
      </w:r>
      <w:r w:rsidR="007A2DE3" w:rsidRPr="0080190B">
        <w:rPr>
          <w:rFonts w:ascii="Verdana" w:hAnsi="Verdana"/>
          <w:sz w:val="22"/>
          <w:szCs w:val="22"/>
        </w:rPr>
        <w:t>ave and regularly review</w:t>
      </w:r>
      <w:r w:rsidR="00E94468" w:rsidRPr="0080190B">
        <w:rPr>
          <w:rFonts w:ascii="Verdana" w:hAnsi="Verdana"/>
          <w:sz w:val="22"/>
          <w:szCs w:val="22"/>
        </w:rPr>
        <w:t>,</w:t>
      </w:r>
      <w:r w:rsidR="007A2DE3" w:rsidRPr="0080190B">
        <w:rPr>
          <w:rFonts w:ascii="Verdana" w:hAnsi="Verdana"/>
          <w:sz w:val="22"/>
          <w:szCs w:val="22"/>
        </w:rPr>
        <w:t xml:space="preserve"> a structured procedure within the school which will be followed by all members of the school community in cases of suspected abuse</w:t>
      </w:r>
      <w:r w:rsidR="00607219" w:rsidRPr="0080190B">
        <w:rPr>
          <w:rFonts w:ascii="Verdana" w:hAnsi="Verdana"/>
          <w:sz w:val="22"/>
          <w:szCs w:val="22"/>
        </w:rPr>
        <w:t>;</w:t>
      </w:r>
      <w:r w:rsidR="007A2DE3" w:rsidRPr="0080190B">
        <w:rPr>
          <w:rFonts w:ascii="Verdana" w:hAnsi="Verdana"/>
          <w:sz w:val="22"/>
          <w:szCs w:val="22"/>
        </w:rPr>
        <w:t xml:space="preserve"> </w:t>
      </w:r>
    </w:p>
    <w:p w:rsidR="007A2DE3" w:rsidRPr="0080190B" w:rsidRDefault="007A2DE3" w:rsidP="0080190B">
      <w:pPr>
        <w:ind w:left="720" w:hanging="218"/>
        <w:rPr>
          <w:rFonts w:ascii="Verdana" w:hAnsi="Verdana"/>
          <w:sz w:val="22"/>
          <w:szCs w:val="22"/>
        </w:rPr>
      </w:pPr>
    </w:p>
    <w:p w:rsidR="007A2DE3" w:rsidRPr="0080190B" w:rsidRDefault="00C229EF" w:rsidP="00CF46D6">
      <w:pPr>
        <w:pStyle w:val="ListParagraph"/>
        <w:numPr>
          <w:ilvl w:val="0"/>
          <w:numId w:val="78"/>
        </w:numPr>
        <w:ind w:hanging="218"/>
        <w:rPr>
          <w:rFonts w:ascii="Verdana" w:hAnsi="Verdana"/>
          <w:sz w:val="22"/>
          <w:szCs w:val="22"/>
        </w:rPr>
      </w:pPr>
      <w:r w:rsidRPr="0080190B">
        <w:rPr>
          <w:rFonts w:ascii="Verdana" w:hAnsi="Verdana"/>
          <w:sz w:val="22"/>
          <w:szCs w:val="22"/>
        </w:rPr>
        <w:t>D</w:t>
      </w:r>
      <w:r w:rsidR="007A2DE3" w:rsidRPr="0080190B">
        <w:rPr>
          <w:rFonts w:ascii="Verdana" w:hAnsi="Verdana"/>
          <w:sz w:val="22"/>
          <w:szCs w:val="22"/>
        </w:rPr>
        <w:t>evelop and promote effective working relationships with other agencies</w:t>
      </w:r>
      <w:r w:rsidR="008D75D4" w:rsidRPr="0080190B">
        <w:rPr>
          <w:rFonts w:ascii="Verdana" w:hAnsi="Verdana"/>
          <w:sz w:val="22"/>
          <w:szCs w:val="22"/>
        </w:rPr>
        <w:t>,</w:t>
      </w:r>
      <w:r w:rsidR="007A2DE3" w:rsidRPr="0080190B">
        <w:rPr>
          <w:rFonts w:ascii="Verdana" w:hAnsi="Verdana"/>
          <w:sz w:val="22"/>
          <w:szCs w:val="22"/>
        </w:rPr>
        <w:t xml:space="preserve"> especially the Police and </w:t>
      </w:r>
      <w:r w:rsidR="00C677ED" w:rsidRPr="0080190B">
        <w:rPr>
          <w:rFonts w:ascii="Verdana" w:hAnsi="Verdana"/>
          <w:sz w:val="22"/>
          <w:szCs w:val="22"/>
        </w:rPr>
        <w:t>Children’s Social Care</w:t>
      </w:r>
      <w:r w:rsidR="00562D39">
        <w:rPr>
          <w:rFonts w:ascii="Verdana" w:hAnsi="Verdana"/>
          <w:sz w:val="22"/>
          <w:szCs w:val="22"/>
        </w:rPr>
        <w:t xml:space="preserve">, including Integrated Prevention &amp; Early Help. </w:t>
      </w:r>
    </w:p>
    <w:p w:rsidR="007A2DE3" w:rsidRPr="0080190B" w:rsidRDefault="007A2DE3" w:rsidP="0080190B">
      <w:pPr>
        <w:ind w:hanging="218"/>
        <w:rPr>
          <w:rFonts w:ascii="Verdana" w:hAnsi="Verdana"/>
          <w:sz w:val="22"/>
          <w:szCs w:val="22"/>
        </w:rPr>
      </w:pPr>
    </w:p>
    <w:p w:rsidR="00151A7D"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Ensure</w:t>
      </w:r>
      <w:r w:rsidR="007A2DE3" w:rsidRPr="0080190B">
        <w:rPr>
          <w:rFonts w:ascii="Verdana" w:hAnsi="Verdana"/>
          <w:sz w:val="22"/>
          <w:szCs w:val="22"/>
        </w:rPr>
        <w:t xml:space="preserve"> that all adults within our school who have access to children have been recruited and checked as to their suitabili</w:t>
      </w:r>
      <w:r w:rsidR="008D75D4" w:rsidRPr="0080190B">
        <w:rPr>
          <w:rFonts w:ascii="Verdana" w:hAnsi="Verdana"/>
          <w:sz w:val="22"/>
          <w:szCs w:val="22"/>
        </w:rPr>
        <w:t>ty in accordance with Part 3</w:t>
      </w:r>
      <w:r w:rsidR="007A2DE3" w:rsidRPr="0080190B">
        <w:rPr>
          <w:rFonts w:ascii="Verdana" w:hAnsi="Verdana"/>
          <w:sz w:val="22"/>
          <w:szCs w:val="22"/>
        </w:rPr>
        <w:t xml:space="preserve"> of Keeping Children Safe in Education</w:t>
      </w:r>
      <w:r w:rsidR="003861CC" w:rsidRPr="0080190B">
        <w:rPr>
          <w:rFonts w:ascii="Verdana" w:hAnsi="Verdana"/>
          <w:sz w:val="22"/>
          <w:szCs w:val="22"/>
        </w:rPr>
        <w:t xml:space="preserve"> </w:t>
      </w:r>
      <w:r w:rsidR="00813D10" w:rsidRPr="0080190B">
        <w:rPr>
          <w:rFonts w:ascii="Verdana" w:hAnsi="Verdana"/>
          <w:sz w:val="22"/>
          <w:szCs w:val="22"/>
        </w:rPr>
        <w:t>2019</w:t>
      </w:r>
      <w:r w:rsidR="007A2DE3" w:rsidRPr="0080190B">
        <w:rPr>
          <w:rFonts w:ascii="Verdana" w:hAnsi="Verdana"/>
          <w:sz w:val="22"/>
          <w:szCs w:val="22"/>
        </w:rPr>
        <w:t xml:space="preserve">. </w:t>
      </w:r>
      <w:r w:rsidR="00151A7D" w:rsidRPr="0080190B">
        <w:rPr>
          <w:rFonts w:ascii="Verdana" w:hAnsi="Verdana"/>
          <w:sz w:val="22"/>
          <w:szCs w:val="22"/>
        </w:rPr>
        <w:t xml:space="preserve"> </w:t>
      </w:r>
    </w:p>
    <w:p w:rsidR="00151A7D" w:rsidRPr="0080190B" w:rsidRDefault="00151A7D" w:rsidP="0080190B">
      <w:pPr>
        <w:pStyle w:val="ListParagraph"/>
        <w:ind w:left="993" w:hanging="218"/>
        <w:rPr>
          <w:rFonts w:ascii="Verdana" w:hAnsi="Verdana"/>
          <w:sz w:val="22"/>
          <w:szCs w:val="22"/>
        </w:rPr>
      </w:pPr>
    </w:p>
    <w:p w:rsidR="007D6B8F"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Have</w:t>
      </w:r>
      <w:r w:rsidR="00151A7D" w:rsidRPr="0080190B">
        <w:rPr>
          <w:rFonts w:ascii="Verdana" w:hAnsi="Verdana"/>
          <w:sz w:val="22"/>
          <w:szCs w:val="22"/>
        </w:rPr>
        <w:t xml:space="preserve"> in place, other, up to date policies which support </w:t>
      </w:r>
      <w:r w:rsidR="0028589F" w:rsidRPr="0080190B">
        <w:rPr>
          <w:rFonts w:ascii="Verdana" w:hAnsi="Verdana"/>
          <w:sz w:val="22"/>
          <w:szCs w:val="22"/>
        </w:rPr>
        <w:t>safeguarding</w:t>
      </w:r>
      <w:r w:rsidR="00151A7D" w:rsidRPr="0080190B">
        <w:rPr>
          <w:rFonts w:ascii="Verdana" w:hAnsi="Verdana"/>
          <w:sz w:val="22"/>
          <w:szCs w:val="22"/>
        </w:rPr>
        <w:t xml:space="preserve">. (Please see Annex 1 for a list of such policies.) </w:t>
      </w:r>
    </w:p>
    <w:p w:rsidR="004C7742" w:rsidRPr="0080190B" w:rsidRDefault="004C7742" w:rsidP="0080190B">
      <w:pPr>
        <w:pStyle w:val="ListParagraph"/>
        <w:ind w:hanging="218"/>
        <w:rPr>
          <w:rFonts w:ascii="Verdana" w:hAnsi="Verdana"/>
          <w:sz w:val="22"/>
          <w:szCs w:val="22"/>
        </w:rPr>
      </w:pPr>
    </w:p>
    <w:p w:rsidR="004C7742" w:rsidRPr="0080190B" w:rsidRDefault="00187BE3" w:rsidP="00CF46D6">
      <w:pPr>
        <w:pStyle w:val="ListParagraph"/>
        <w:numPr>
          <w:ilvl w:val="0"/>
          <w:numId w:val="78"/>
        </w:numPr>
        <w:ind w:hanging="218"/>
        <w:rPr>
          <w:rFonts w:ascii="Verdana" w:hAnsi="Verdana"/>
          <w:sz w:val="22"/>
          <w:szCs w:val="22"/>
        </w:rPr>
      </w:pPr>
      <w:r w:rsidRPr="0080190B">
        <w:rPr>
          <w:rFonts w:ascii="Verdana" w:hAnsi="Verdana"/>
          <w:sz w:val="22"/>
          <w:szCs w:val="22"/>
        </w:rPr>
        <w:t>Make</w:t>
      </w:r>
      <w:r w:rsidR="004C7742" w:rsidRPr="0080190B">
        <w:rPr>
          <w:rFonts w:ascii="Verdana" w:hAnsi="Verdana"/>
          <w:sz w:val="22"/>
          <w:szCs w:val="22"/>
        </w:rPr>
        <w:t xml:space="preserve"> sure all staff are aware of the system within school which support safeguarding. We will explain this on induction </w:t>
      </w:r>
      <w:r w:rsidRPr="0080190B">
        <w:rPr>
          <w:rFonts w:ascii="Verdana" w:hAnsi="Verdana"/>
          <w:sz w:val="22"/>
          <w:szCs w:val="22"/>
        </w:rPr>
        <w:t>together</w:t>
      </w:r>
      <w:r w:rsidR="004C7742" w:rsidRPr="0080190B">
        <w:rPr>
          <w:rFonts w:ascii="Verdana" w:hAnsi="Verdana"/>
          <w:sz w:val="22"/>
          <w:szCs w:val="22"/>
        </w:rPr>
        <w:t xml:space="preserve"> with sharing details of this </w:t>
      </w:r>
      <w:r w:rsidR="003747FA" w:rsidRPr="0080190B">
        <w:rPr>
          <w:rFonts w:ascii="Verdana" w:hAnsi="Verdana"/>
          <w:sz w:val="22"/>
          <w:szCs w:val="22"/>
        </w:rPr>
        <w:t>policy, behaviour policy, staff behaviour policy, the school response to children who go missing f</w:t>
      </w:r>
      <w:r w:rsidR="004122F6" w:rsidRPr="0080190B">
        <w:rPr>
          <w:rFonts w:ascii="Verdana" w:hAnsi="Verdana"/>
          <w:sz w:val="22"/>
          <w:szCs w:val="22"/>
        </w:rPr>
        <w:t>rom education, and role of the Designated Safeguarding L</w:t>
      </w:r>
      <w:r w:rsidR="003747FA" w:rsidRPr="0080190B">
        <w:rPr>
          <w:rFonts w:ascii="Verdana" w:hAnsi="Verdana"/>
          <w:sz w:val="22"/>
          <w:szCs w:val="22"/>
        </w:rPr>
        <w:t>ead.</w:t>
      </w:r>
    </w:p>
    <w:p w:rsidR="00E34A82" w:rsidRPr="0080190B" w:rsidRDefault="00E34A82" w:rsidP="00552588">
      <w:pPr>
        <w:pStyle w:val="ListParagraph"/>
        <w:rPr>
          <w:rFonts w:ascii="Verdana" w:hAnsi="Verdana"/>
          <w:sz w:val="22"/>
          <w:szCs w:val="22"/>
        </w:rPr>
      </w:pPr>
    </w:p>
    <w:p w:rsidR="00127FEC" w:rsidRPr="0080190B" w:rsidRDefault="0023399A" w:rsidP="00106D0C">
      <w:pPr>
        <w:pStyle w:val="Heading2"/>
      </w:pPr>
      <w:bookmarkStart w:id="14" w:name="_Toc15055495"/>
      <w:r w:rsidRPr="0080190B">
        <w:t xml:space="preserve">3.4 </w:t>
      </w:r>
      <w:r w:rsidR="00127FEC" w:rsidRPr="0080190B">
        <w:t xml:space="preserve">Voice of the Child – Working Together to Safeguard Children </w:t>
      </w:r>
      <w:r w:rsidR="00813D10" w:rsidRPr="0080190B">
        <w:t>201</w:t>
      </w:r>
      <w:r w:rsidR="003747FA" w:rsidRPr="0080190B">
        <w:t>8</w:t>
      </w:r>
      <w:bookmarkEnd w:id="14"/>
      <w:r w:rsidR="00127FEC" w:rsidRPr="0080190B">
        <w:t xml:space="preserve">  </w:t>
      </w:r>
      <w:r w:rsidR="00127FEC" w:rsidRPr="0080190B">
        <w:tab/>
      </w:r>
    </w:p>
    <w:p w:rsidR="00585C7F" w:rsidRPr="0080190B" w:rsidRDefault="006B6F30" w:rsidP="00552588">
      <w:pPr>
        <w:pStyle w:val="ListParagraph"/>
        <w:ind w:left="426"/>
        <w:rPr>
          <w:rFonts w:ascii="Verdana" w:hAnsi="Verdana"/>
          <w:sz w:val="22"/>
          <w:szCs w:val="22"/>
        </w:rPr>
      </w:pPr>
      <w:r w:rsidRPr="0080190B">
        <w:rPr>
          <w:rFonts w:ascii="Verdana" w:hAnsi="Verdana"/>
          <w:sz w:val="22"/>
          <w:szCs w:val="22"/>
        </w:rPr>
        <w:t xml:space="preserve">Our school / college recognises the findings in Working Together to Safeguard Children </w:t>
      </w:r>
      <w:r w:rsidR="00813D10" w:rsidRPr="0080190B">
        <w:rPr>
          <w:rFonts w:ascii="Verdana" w:hAnsi="Verdana"/>
          <w:sz w:val="22"/>
          <w:szCs w:val="22"/>
        </w:rPr>
        <w:t>2019</w:t>
      </w:r>
      <w:r w:rsidRPr="0080190B">
        <w:rPr>
          <w:rFonts w:ascii="Verdana" w:hAnsi="Verdana"/>
          <w:sz w:val="22"/>
          <w:szCs w:val="22"/>
        </w:rPr>
        <w:t xml:space="preserve">, </w:t>
      </w:r>
      <w:r w:rsidR="00D86BAC" w:rsidRPr="0080190B">
        <w:rPr>
          <w:rFonts w:ascii="Verdana" w:hAnsi="Verdana"/>
          <w:sz w:val="22"/>
          <w:szCs w:val="22"/>
        </w:rPr>
        <w:t xml:space="preserve">where children expressed that they wanted an effective </w:t>
      </w:r>
      <w:r w:rsidR="00D62D9F" w:rsidRPr="0080190B">
        <w:rPr>
          <w:rFonts w:ascii="Verdana" w:hAnsi="Verdana"/>
          <w:sz w:val="22"/>
          <w:szCs w:val="22"/>
        </w:rPr>
        <w:t>safeguarding</w:t>
      </w:r>
      <w:r w:rsidR="00D86BAC" w:rsidRPr="0080190B">
        <w:rPr>
          <w:rFonts w:ascii="Verdana" w:hAnsi="Verdana"/>
          <w:sz w:val="22"/>
          <w:szCs w:val="22"/>
        </w:rPr>
        <w:t xml:space="preserve"> system to </w:t>
      </w:r>
      <w:proofErr w:type="gramStart"/>
      <w:r w:rsidR="00D86BAC" w:rsidRPr="0080190B">
        <w:rPr>
          <w:rFonts w:ascii="Verdana" w:hAnsi="Verdana"/>
          <w:sz w:val="22"/>
          <w:szCs w:val="22"/>
        </w:rPr>
        <w:t>be:.</w:t>
      </w:r>
      <w:proofErr w:type="gramEnd"/>
      <w:r w:rsidR="00D86BAC" w:rsidRPr="0080190B">
        <w:rPr>
          <w:rFonts w:ascii="Verdana" w:hAnsi="Verdana"/>
          <w:sz w:val="22"/>
          <w:szCs w:val="22"/>
        </w:rPr>
        <w:t xml:space="preserve"> </w:t>
      </w:r>
    </w:p>
    <w:p w:rsidR="00127FEC" w:rsidRPr="0080190B" w:rsidRDefault="00127FEC" w:rsidP="00552588">
      <w:pPr>
        <w:pStyle w:val="ListParagraph"/>
        <w:rPr>
          <w:rFonts w:ascii="Verdana" w:hAnsi="Verdana"/>
          <w:sz w:val="22"/>
          <w:szCs w:val="22"/>
        </w:rPr>
      </w:pPr>
    </w:p>
    <w:p w:rsidR="00E34A82" w:rsidRPr="0080190B" w:rsidRDefault="00E34A82" w:rsidP="00CF46D6">
      <w:pPr>
        <w:pStyle w:val="ListParagraph"/>
        <w:numPr>
          <w:ilvl w:val="0"/>
          <w:numId w:val="76"/>
        </w:numPr>
        <w:rPr>
          <w:rFonts w:ascii="Verdana" w:hAnsi="Verdana"/>
          <w:sz w:val="22"/>
          <w:szCs w:val="22"/>
        </w:rPr>
      </w:pPr>
      <w:r w:rsidRPr="0080190B">
        <w:rPr>
          <w:rFonts w:ascii="Verdana" w:hAnsi="Verdana"/>
          <w:sz w:val="22"/>
          <w:szCs w:val="22"/>
        </w:rPr>
        <w:t>vigilan</w:t>
      </w:r>
      <w:r w:rsidR="00C229EF" w:rsidRPr="0080190B">
        <w:rPr>
          <w:rFonts w:ascii="Verdana" w:hAnsi="Verdana"/>
          <w:sz w:val="22"/>
          <w:szCs w:val="22"/>
        </w:rPr>
        <w:t>t</w:t>
      </w:r>
      <w:r w:rsidRPr="0080190B">
        <w:rPr>
          <w:rFonts w:ascii="Verdana" w:hAnsi="Verdana"/>
          <w:sz w:val="22"/>
          <w:szCs w:val="22"/>
        </w:rPr>
        <w:t xml:space="preserve">: to have adults notice when things are troubling them </w:t>
      </w:r>
    </w:p>
    <w:p w:rsidR="00E34A82" w:rsidRPr="0080190B" w:rsidRDefault="00E34A82" w:rsidP="00CF46D6">
      <w:pPr>
        <w:pStyle w:val="ListParagraph"/>
        <w:numPr>
          <w:ilvl w:val="0"/>
          <w:numId w:val="76"/>
        </w:numPr>
        <w:rPr>
          <w:rFonts w:ascii="Verdana" w:hAnsi="Verdana"/>
          <w:sz w:val="22"/>
          <w:szCs w:val="22"/>
        </w:rPr>
      </w:pPr>
      <w:r w:rsidRPr="0080190B">
        <w:rPr>
          <w:rFonts w:ascii="Verdana" w:hAnsi="Verdana"/>
          <w:sz w:val="22"/>
          <w:szCs w:val="22"/>
        </w:rPr>
        <w:t>understanding and action</w:t>
      </w:r>
      <w:r w:rsidR="00C229EF" w:rsidRPr="0080190B">
        <w:rPr>
          <w:rFonts w:ascii="Verdana" w:hAnsi="Verdana"/>
          <w:sz w:val="22"/>
          <w:szCs w:val="22"/>
        </w:rPr>
        <w:t>ed</w:t>
      </w:r>
      <w:r w:rsidRPr="0080190B">
        <w:rPr>
          <w:rFonts w:ascii="Verdana" w:hAnsi="Verdana"/>
          <w:sz w:val="22"/>
          <w:szCs w:val="22"/>
        </w:rPr>
        <w:t xml:space="preserve">: to understand what is happening; to be heard and understood; and to have that understanding acted upon </w:t>
      </w:r>
    </w:p>
    <w:p w:rsidR="00E34A82" w:rsidRPr="0080190B" w:rsidRDefault="00E34A82" w:rsidP="00CF46D6">
      <w:pPr>
        <w:pStyle w:val="ListParagraph"/>
        <w:numPr>
          <w:ilvl w:val="0"/>
          <w:numId w:val="76"/>
        </w:numPr>
        <w:rPr>
          <w:rFonts w:ascii="Verdana" w:hAnsi="Verdana"/>
          <w:sz w:val="22"/>
          <w:szCs w:val="22"/>
        </w:rPr>
      </w:pPr>
      <w:r w:rsidRPr="0080190B">
        <w:rPr>
          <w:rFonts w:ascii="Verdana" w:hAnsi="Verdana"/>
          <w:sz w:val="22"/>
          <w:szCs w:val="22"/>
        </w:rPr>
        <w:t>stab</w:t>
      </w:r>
      <w:r w:rsidR="003A14EB" w:rsidRPr="0080190B">
        <w:rPr>
          <w:rFonts w:ascii="Verdana" w:hAnsi="Verdana"/>
          <w:sz w:val="22"/>
          <w:szCs w:val="22"/>
        </w:rPr>
        <w:t>le</w:t>
      </w:r>
      <w:r w:rsidRPr="0080190B">
        <w:rPr>
          <w:rFonts w:ascii="Verdana" w:hAnsi="Verdana"/>
          <w:sz w:val="22"/>
          <w:szCs w:val="22"/>
        </w:rPr>
        <w:t xml:space="preserve">: to be able to develop an ongoing stable relationship of trust with those helping them </w:t>
      </w:r>
    </w:p>
    <w:p w:rsidR="00585C7F" w:rsidRPr="0080190B" w:rsidRDefault="00E34A82" w:rsidP="00CF46D6">
      <w:pPr>
        <w:pStyle w:val="ListParagraph"/>
        <w:numPr>
          <w:ilvl w:val="0"/>
          <w:numId w:val="76"/>
        </w:numPr>
        <w:rPr>
          <w:rFonts w:ascii="Verdana" w:hAnsi="Verdana"/>
          <w:sz w:val="22"/>
          <w:szCs w:val="22"/>
        </w:rPr>
      </w:pPr>
      <w:r w:rsidRPr="0080190B">
        <w:rPr>
          <w:rFonts w:ascii="Verdana" w:hAnsi="Verdana"/>
          <w:sz w:val="22"/>
          <w:szCs w:val="22"/>
        </w:rPr>
        <w:t>respect</w:t>
      </w:r>
      <w:r w:rsidR="00C229EF" w:rsidRPr="0080190B">
        <w:rPr>
          <w:rFonts w:ascii="Verdana" w:hAnsi="Verdana"/>
          <w:sz w:val="22"/>
          <w:szCs w:val="22"/>
        </w:rPr>
        <w:t>ful</w:t>
      </w:r>
      <w:r w:rsidRPr="0080190B">
        <w:rPr>
          <w:rFonts w:ascii="Verdana" w:hAnsi="Verdana"/>
          <w:sz w:val="22"/>
          <w:szCs w:val="22"/>
        </w:rPr>
        <w:t>: to be treated with the expectation that they are competent rather than not</w:t>
      </w:r>
    </w:p>
    <w:p w:rsidR="006A62A8" w:rsidRPr="0080190B" w:rsidRDefault="006A62A8" w:rsidP="00CF46D6">
      <w:pPr>
        <w:numPr>
          <w:ilvl w:val="0"/>
          <w:numId w:val="76"/>
        </w:numPr>
        <w:rPr>
          <w:rFonts w:ascii="Verdana" w:hAnsi="Verdana"/>
          <w:sz w:val="22"/>
          <w:szCs w:val="22"/>
        </w:rPr>
      </w:pPr>
      <w:r w:rsidRPr="0080190B">
        <w:rPr>
          <w:rFonts w:ascii="Verdana" w:hAnsi="Verdana"/>
          <w:sz w:val="22"/>
          <w:szCs w:val="22"/>
        </w:rPr>
        <w:lastRenderedPageBreak/>
        <w:t>inform</w:t>
      </w:r>
      <w:r w:rsidR="00C229EF" w:rsidRPr="0080190B">
        <w:rPr>
          <w:rFonts w:ascii="Verdana" w:hAnsi="Verdana"/>
          <w:sz w:val="22"/>
          <w:szCs w:val="22"/>
        </w:rPr>
        <w:t>ed</w:t>
      </w:r>
      <w:r w:rsidRPr="0080190B">
        <w:rPr>
          <w:rFonts w:ascii="Verdana" w:hAnsi="Verdana"/>
          <w:sz w:val="22"/>
          <w:szCs w:val="22"/>
        </w:rPr>
        <w:t xml:space="preserve"> and engage</w:t>
      </w:r>
      <w:r w:rsidR="00C229EF" w:rsidRPr="0080190B">
        <w:rPr>
          <w:rFonts w:ascii="Verdana" w:hAnsi="Verdana"/>
          <w:sz w:val="22"/>
          <w:szCs w:val="22"/>
        </w:rPr>
        <w:t>d</w:t>
      </w:r>
      <w:r w:rsidRPr="0080190B">
        <w:rPr>
          <w:rFonts w:ascii="Verdana" w:hAnsi="Verdana"/>
          <w:sz w:val="22"/>
          <w:szCs w:val="22"/>
        </w:rPr>
        <w:t xml:space="preserve">: to be informed about and involved in procedures, decisions, concerns and plans </w:t>
      </w:r>
    </w:p>
    <w:p w:rsidR="006A62A8" w:rsidRPr="0080190B" w:rsidRDefault="00FF1FA4" w:rsidP="00CF46D6">
      <w:pPr>
        <w:numPr>
          <w:ilvl w:val="0"/>
          <w:numId w:val="76"/>
        </w:numPr>
        <w:rPr>
          <w:rFonts w:ascii="Verdana" w:hAnsi="Verdana"/>
          <w:sz w:val="22"/>
          <w:szCs w:val="22"/>
        </w:rPr>
      </w:pPr>
      <w:r w:rsidRPr="0080190B">
        <w:rPr>
          <w:rFonts w:ascii="Verdana" w:hAnsi="Verdana"/>
          <w:sz w:val="22"/>
          <w:szCs w:val="22"/>
        </w:rPr>
        <w:t>explained</w:t>
      </w:r>
      <w:r w:rsidR="006A62A8" w:rsidRPr="0080190B">
        <w:rPr>
          <w:rFonts w:ascii="Verdana" w:hAnsi="Verdana"/>
          <w:sz w:val="22"/>
          <w:szCs w:val="22"/>
        </w:rPr>
        <w:t xml:space="preserve">: to be informed of the outcome of assessments and decisions and reasons when their views have not met with a positive response </w:t>
      </w:r>
    </w:p>
    <w:p w:rsidR="006A62A8" w:rsidRPr="0080190B" w:rsidRDefault="006A62A8" w:rsidP="00CF46D6">
      <w:pPr>
        <w:numPr>
          <w:ilvl w:val="0"/>
          <w:numId w:val="76"/>
        </w:numPr>
        <w:rPr>
          <w:rFonts w:ascii="Verdana" w:hAnsi="Verdana"/>
          <w:sz w:val="22"/>
          <w:szCs w:val="22"/>
        </w:rPr>
      </w:pPr>
      <w:r w:rsidRPr="0080190B">
        <w:rPr>
          <w:rFonts w:ascii="Verdana" w:hAnsi="Verdana"/>
          <w:sz w:val="22"/>
          <w:szCs w:val="22"/>
        </w:rPr>
        <w:t>support</w:t>
      </w:r>
      <w:r w:rsidR="00C229EF" w:rsidRPr="0080190B">
        <w:rPr>
          <w:rFonts w:ascii="Verdana" w:hAnsi="Verdana"/>
          <w:sz w:val="22"/>
          <w:szCs w:val="22"/>
        </w:rPr>
        <w:t>ed</w:t>
      </w:r>
      <w:r w:rsidRPr="0080190B">
        <w:rPr>
          <w:rFonts w:ascii="Verdana" w:hAnsi="Verdana"/>
          <w:sz w:val="22"/>
          <w:szCs w:val="22"/>
        </w:rPr>
        <w:t xml:space="preserve">: to be provided with support in their own right as well as a member of their family </w:t>
      </w:r>
    </w:p>
    <w:p w:rsidR="006A62A8" w:rsidRPr="0080190B" w:rsidRDefault="006A62A8" w:rsidP="00CF46D6">
      <w:pPr>
        <w:numPr>
          <w:ilvl w:val="0"/>
          <w:numId w:val="76"/>
        </w:numPr>
        <w:rPr>
          <w:rFonts w:ascii="Verdana" w:hAnsi="Verdana"/>
          <w:sz w:val="22"/>
          <w:szCs w:val="22"/>
        </w:rPr>
      </w:pPr>
      <w:r w:rsidRPr="0080190B">
        <w:rPr>
          <w:rFonts w:ascii="Verdana" w:hAnsi="Verdana"/>
          <w:sz w:val="22"/>
          <w:szCs w:val="22"/>
        </w:rPr>
        <w:t>advoca</w:t>
      </w:r>
      <w:r w:rsidR="0024734A" w:rsidRPr="0080190B">
        <w:rPr>
          <w:rFonts w:ascii="Verdana" w:hAnsi="Verdana"/>
          <w:sz w:val="22"/>
          <w:szCs w:val="22"/>
        </w:rPr>
        <w:t>ted</w:t>
      </w:r>
      <w:r w:rsidRPr="0080190B">
        <w:rPr>
          <w:rFonts w:ascii="Verdana" w:hAnsi="Verdana"/>
          <w:sz w:val="22"/>
          <w:szCs w:val="22"/>
        </w:rPr>
        <w:t xml:space="preserve">: to be provided with advocacy to assist them in putting forward their views </w:t>
      </w:r>
    </w:p>
    <w:p w:rsidR="006A62A8" w:rsidRPr="0080190B" w:rsidRDefault="006A62A8" w:rsidP="00CF46D6">
      <w:pPr>
        <w:numPr>
          <w:ilvl w:val="0"/>
          <w:numId w:val="76"/>
        </w:numPr>
        <w:rPr>
          <w:rFonts w:ascii="Verdana" w:hAnsi="Verdana"/>
          <w:sz w:val="22"/>
          <w:szCs w:val="22"/>
        </w:rPr>
      </w:pPr>
      <w:r w:rsidRPr="0080190B">
        <w:rPr>
          <w:rFonts w:ascii="Verdana" w:hAnsi="Verdana"/>
          <w:sz w:val="22"/>
          <w:szCs w:val="22"/>
        </w:rPr>
        <w:t>protecti</w:t>
      </w:r>
      <w:r w:rsidR="0024734A" w:rsidRPr="0080190B">
        <w:rPr>
          <w:rFonts w:ascii="Verdana" w:hAnsi="Verdana"/>
          <w:sz w:val="22"/>
          <w:szCs w:val="22"/>
        </w:rPr>
        <w:t>ve</w:t>
      </w:r>
      <w:r w:rsidRPr="0080190B">
        <w:rPr>
          <w:rFonts w:ascii="Verdana" w:hAnsi="Verdana"/>
          <w:sz w:val="22"/>
          <w:szCs w:val="22"/>
        </w:rPr>
        <w:t xml:space="preserve">: to be protected against all forms of abuse and discrimination and the right to special protection and help if a refugee </w:t>
      </w:r>
    </w:p>
    <w:p w:rsidR="006B6F30" w:rsidRPr="0080190B" w:rsidRDefault="006B6F30" w:rsidP="00552588">
      <w:pPr>
        <w:ind w:left="567"/>
        <w:rPr>
          <w:rFonts w:ascii="Verdana" w:hAnsi="Verdana"/>
          <w:sz w:val="22"/>
          <w:szCs w:val="22"/>
        </w:rPr>
      </w:pPr>
    </w:p>
    <w:p w:rsidR="00F822A6" w:rsidRPr="00A1612C" w:rsidRDefault="00DD64DC" w:rsidP="00A1612C">
      <w:pPr>
        <w:ind w:left="360"/>
        <w:rPr>
          <w:rFonts w:ascii="Verdana" w:hAnsi="Verdana"/>
          <w:sz w:val="22"/>
          <w:szCs w:val="22"/>
        </w:rPr>
      </w:pPr>
      <w:r w:rsidRPr="0080190B">
        <w:rPr>
          <w:rFonts w:ascii="Verdana" w:hAnsi="Verdana"/>
          <w:sz w:val="22"/>
          <w:szCs w:val="22"/>
        </w:rPr>
        <w:t xml:space="preserve">We will use this information to support the training of our staff and review this and other policies as appropriate. </w:t>
      </w:r>
      <w:r w:rsidR="00D86BAC" w:rsidRPr="0080190B">
        <w:rPr>
          <w:rFonts w:ascii="Verdana" w:hAnsi="Verdana"/>
          <w:sz w:val="22"/>
          <w:szCs w:val="22"/>
        </w:rPr>
        <w:t xml:space="preserve">                                                                              </w:t>
      </w:r>
    </w:p>
    <w:p w:rsidR="002F5E56" w:rsidRPr="0080190B" w:rsidRDefault="002F5E56" w:rsidP="0080190B">
      <w:pPr>
        <w:pStyle w:val="Heading1"/>
        <w:rPr>
          <w:rFonts w:ascii="Verdana" w:hAnsi="Verdana"/>
          <w:sz w:val="22"/>
          <w:szCs w:val="22"/>
        </w:rPr>
      </w:pPr>
      <w:r w:rsidRPr="0080190B">
        <w:rPr>
          <w:rFonts w:ascii="Verdana" w:hAnsi="Verdana"/>
          <w:sz w:val="22"/>
          <w:szCs w:val="22"/>
        </w:rPr>
        <w:t xml:space="preserve">  </w:t>
      </w:r>
      <w:bookmarkStart w:id="15" w:name="_Toc15055496"/>
      <w:r w:rsidR="0028589F" w:rsidRPr="0080190B">
        <w:rPr>
          <w:rFonts w:ascii="Verdana" w:hAnsi="Verdana"/>
          <w:sz w:val="22"/>
          <w:szCs w:val="22"/>
        </w:rPr>
        <w:t>STATUTORY FRAMEWORK</w:t>
      </w:r>
      <w:bookmarkEnd w:id="15"/>
    </w:p>
    <w:p w:rsidR="00EE2753" w:rsidRPr="0080190B" w:rsidRDefault="007E13D8" w:rsidP="00552588">
      <w:pPr>
        <w:ind w:left="567"/>
        <w:rPr>
          <w:rFonts w:ascii="Verdana" w:hAnsi="Verdana" w:cs="Arial"/>
          <w:sz w:val="22"/>
          <w:szCs w:val="22"/>
        </w:rPr>
      </w:pPr>
      <w:r w:rsidRPr="0080190B">
        <w:rPr>
          <w:rFonts w:ascii="Verdana" w:hAnsi="Verdana" w:cs="Arial"/>
          <w:sz w:val="22"/>
          <w:szCs w:val="22"/>
        </w:rPr>
        <w:t xml:space="preserve">The school will act </w:t>
      </w:r>
      <w:r w:rsidR="007F50BA">
        <w:rPr>
          <w:rFonts w:ascii="Verdana" w:hAnsi="Verdana" w:cs="Arial"/>
          <w:sz w:val="22"/>
          <w:szCs w:val="22"/>
        </w:rPr>
        <w:t>in accordance with the following:</w:t>
      </w:r>
    </w:p>
    <w:p w:rsidR="008E072F" w:rsidRPr="00A1612C" w:rsidRDefault="008B4C95" w:rsidP="00A1612C">
      <w:pPr>
        <w:pStyle w:val="Heading2"/>
      </w:pPr>
      <w:bookmarkStart w:id="16" w:name="_Toc15055497"/>
      <w:r>
        <w:t xml:space="preserve">4.1 </w:t>
      </w:r>
      <w:r w:rsidR="00332361" w:rsidRPr="0080190B">
        <w:t>G</w:t>
      </w:r>
      <w:r w:rsidR="00730579" w:rsidRPr="0080190B">
        <w:t xml:space="preserve">overnment </w:t>
      </w:r>
      <w:r w:rsidR="007E13D8" w:rsidRPr="0080190B">
        <w:t>legislation and guidance</w:t>
      </w:r>
      <w:bookmarkEnd w:id="16"/>
    </w:p>
    <w:p w:rsidR="007E13D8" w:rsidRPr="0080190B" w:rsidRDefault="007E13D8" w:rsidP="0080190B">
      <w:pPr>
        <w:numPr>
          <w:ilvl w:val="1"/>
          <w:numId w:val="35"/>
        </w:numPr>
        <w:ind w:left="709" w:hanging="283"/>
        <w:rPr>
          <w:rFonts w:ascii="Verdana" w:hAnsi="Verdana"/>
          <w:sz w:val="22"/>
          <w:szCs w:val="22"/>
        </w:rPr>
      </w:pPr>
      <w:r w:rsidRPr="0080190B">
        <w:rPr>
          <w:rFonts w:ascii="Verdana" w:hAnsi="Verdana"/>
          <w:sz w:val="22"/>
          <w:szCs w:val="22"/>
        </w:rPr>
        <w:t>T</w:t>
      </w:r>
      <w:r w:rsidR="00EA06E6" w:rsidRPr="0080190B">
        <w:rPr>
          <w:rFonts w:ascii="Verdana" w:hAnsi="Verdana"/>
          <w:sz w:val="22"/>
          <w:szCs w:val="22"/>
        </w:rPr>
        <w:t xml:space="preserve">he Children Act 1989 </w:t>
      </w:r>
    </w:p>
    <w:p w:rsidR="007E13D8" w:rsidRPr="0080190B" w:rsidRDefault="007E13D8" w:rsidP="0080190B">
      <w:pPr>
        <w:numPr>
          <w:ilvl w:val="1"/>
          <w:numId w:val="35"/>
        </w:numPr>
        <w:ind w:left="709" w:hanging="283"/>
        <w:rPr>
          <w:rFonts w:ascii="Verdana" w:hAnsi="Verdana"/>
          <w:sz w:val="22"/>
          <w:szCs w:val="22"/>
        </w:rPr>
      </w:pPr>
      <w:r w:rsidRPr="0080190B">
        <w:rPr>
          <w:rFonts w:ascii="Verdana" w:hAnsi="Verdana"/>
          <w:sz w:val="22"/>
          <w:szCs w:val="22"/>
        </w:rPr>
        <w:t>The Children Act 2004</w:t>
      </w:r>
      <w:r w:rsidR="00EA06E6" w:rsidRPr="0080190B">
        <w:rPr>
          <w:rFonts w:ascii="Verdana" w:hAnsi="Verdana"/>
          <w:sz w:val="22"/>
          <w:szCs w:val="22"/>
        </w:rPr>
        <w:t xml:space="preserve"> </w:t>
      </w:r>
      <w:r w:rsidRPr="0080190B">
        <w:rPr>
          <w:rFonts w:ascii="Verdana" w:hAnsi="Verdana"/>
          <w:sz w:val="22"/>
          <w:szCs w:val="22"/>
        </w:rPr>
        <w:t xml:space="preserve"> </w:t>
      </w:r>
    </w:p>
    <w:p w:rsidR="00EA06E6" w:rsidRPr="0080190B" w:rsidRDefault="00C6314D" w:rsidP="0080190B">
      <w:pPr>
        <w:numPr>
          <w:ilvl w:val="1"/>
          <w:numId w:val="35"/>
        </w:numPr>
        <w:ind w:left="709" w:hanging="283"/>
        <w:rPr>
          <w:rFonts w:ascii="Verdana" w:hAnsi="Verdana"/>
          <w:i/>
          <w:iCs/>
          <w:sz w:val="22"/>
          <w:szCs w:val="22"/>
        </w:rPr>
      </w:pPr>
      <w:r w:rsidRPr="0080190B">
        <w:rPr>
          <w:rFonts w:ascii="Verdana" w:hAnsi="Verdana"/>
          <w:sz w:val="22"/>
          <w:szCs w:val="22"/>
        </w:rPr>
        <w:t>Education Act 2002</w:t>
      </w:r>
    </w:p>
    <w:p w:rsidR="004A71A6" w:rsidRPr="0080190B" w:rsidRDefault="00EA06E6" w:rsidP="0080190B">
      <w:pPr>
        <w:numPr>
          <w:ilvl w:val="1"/>
          <w:numId w:val="35"/>
        </w:numPr>
        <w:ind w:left="709" w:hanging="283"/>
        <w:rPr>
          <w:rFonts w:ascii="Verdana" w:hAnsi="Verdana" w:cs="Arial"/>
          <w:bCs/>
          <w:color w:val="0070C0"/>
          <w:sz w:val="22"/>
          <w:szCs w:val="22"/>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0190B">
        <w:rPr>
          <w:rFonts w:ascii="Verdana" w:hAnsi="Verdana" w:cs="Arial"/>
          <w:sz w:val="22"/>
          <w:szCs w:val="22"/>
        </w:rPr>
        <w:t>Keepin</w:t>
      </w:r>
      <w:r w:rsidR="00532E8F" w:rsidRPr="0080190B">
        <w:rPr>
          <w:rFonts w:ascii="Verdana" w:hAnsi="Verdana" w:cs="Arial"/>
          <w:sz w:val="22"/>
          <w:szCs w:val="22"/>
        </w:rPr>
        <w:t>g Children Safe in Education (</w:t>
      </w:r>
      <w:proofErr w:type="spellStart"/>
      <w:r w:rsidR="00ED5C3A" w:rsidRPr="0080190B">
        <w:rPr>
          <w:rFonts w:ascii="Verdana" w:hAnsi="Verdana" w:cs="Arial"/>
          <w:sz w:val="22"/>
          <w:szCs w:val="22"/>
        </w:rPr>
        <w:t>DfE</w:t>
      </w:r>
      <w:proofErr w:type="spellEnd"/>
      <w:r w:rsidR="00ED5C3A" w:rsidRPr="0080190B">
        <w:rPr>
          <w:rFonts w:ascii="Verdana" w:hAnsi="Verdana" w:cs="Arial"/>
          <w:sz w:val="22"/>
          <w:szCs w:val="22"/>
        </w:rPr>
        <w:t xml:space="preserve"> September 201</w:t>
      </w:r>
      <w:r w:rsidR="00213F11" w:rsidRPr="0080190B">
        <w:rPr>
          <w:rFonts w:ascii="Verdana" w:hAnsi="Verdana" w:cs="Arial"/>
          <w:sz w:val="22"/>
          <w:szCs w:val="22"/>
        </w:rPr>
        <w:t xml:space="preserve">9) </w:t>
      </w:r>
      <w:hyperlink r:id="rId16" w:history="1">
        <w:r w:rsidR="00213F11" w:rsidRPr="0080190B">
          <w:rPr>
            <w:rStyle w:val="Hyperlink"/>
            <w:rFonts w:ascii="Verdana" w:hAnsi="Verdana" w:cs="Arial"/>
            <w:sz w:val="22"/>
            <w:szCs w:val="22"/>
          </w:rPr>
          <w:t>here</w:t>
        </w:r>
      </w:hyperlink>
    </w:p>
    <w:p w:rsidR="003861CC" w:rsidRPr="0080190B" w:rsidRDefault="003861CC" w:rsidP="0080190B">
      <w:pPr>
        <w:numPr>
          <w:ilvl w:val="1"/>
          <w:numId w:val="35"/>
        </w:numPr>
        <w:ind w:left="709" w:hanging="283"/>
        <w:rPr>
          <w:rStyle w:val="Hyperlink"/>
          <w:rFonts w:ascii="Verdana" w:hAnsi="Verdana" w:cs="Arial"/>
          <w:bCs/>
          <w:color w:val="0070C0"/>
          <w:sz w:val="22"/>
          <w:szCs w:val="22"/>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0190B">
        <w:rPr>
          <w:rFonts w:ascii="Verdana" w:hAnsi="Verdana" w:cs="Arial"/>
          <w:sz w:val="22"/>
          <w:szCs w:val="22"/>
        </w:rPr>
        <w:t xml:space="preserve">Sexual Violence and sexual harassment between children in schools and colleges </w:t>
      </w:r>
      <w:r w:rsidR="00813D10" w:rsidRPr="0080190B">
        <w:rPr>
          <w:rFonts w:ascii="Verdana" w:hAnsi="Verdana" w:cs="Arial"/>
          <w:sz w:val="22"/>
          <w:szCs w:val="22"/>
        </w:rPr>
        <w:t>2018</w:t>
      </w:r>
      <w:r w:rsidRPr="0080190B">
        <w:rPr>
          <w:rFonts w:ascii="Verdana" w:hAnsi="Verdana" w:cs="Arial"/>
          <w:sz w:val="22"/>
          <w:szCs w:val="22"/>
        </w:rPr>
        <w:t xml:space="preserve">: </w:t>
      </w:r>
      <w:hyperlink r:id="rId17" w:history="1">
        <w:r w:rsidRPr="0080190B">
          <w:rPr>
            <w:rStyle w:val="Hyperlink"/>
            <w:rFonts w:ascii="Verdana" w:hAnsi="Verdana" w:cs="Arial"/>
            <w:sz w:val="22"/>
            <w:szCs w:val="22"/>
          </w:rPr>
          <w:t>here</w:t>
        </w:r>
      </w:hyperlink>
    </w:p>
    <w:p w:rsidR="00213F11" w:rsidRPr="0080190B" w:rsidRDefault="00213F11" w:rsidP="0080190B">
      <w:pPr>
        <w:numPr>
          <w:ilvl w:val="1"/>
          <w:numId w:val="35"/>
        </w:numPr>
        <w:ind w:left="709" w:hanging="283"/>
        <w:rPr>
          <w:rFonts w:ascii="Verdana" w:hAnsi="Verdana" w:cs="Arial"/>
          <w:bCs/>
          <w:color w:val="0070C0"/>
          <w:sz w:val="22"/>
          <w:szCs w:val="22"/>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0190B">
        <w:rPr>
          <w:rFonts w:ascii="Verdana" w:hAnsi="Verdana" w:cs="Arial"/>
          <w:sz w:val="22"/>
          <w:szCs w:val="22"/>
        </w:rPr>
        <w:t>Teaching online safety in school (</w:t>
      </w:r>
      <w:proofErr w:type="spellStart"/>
      <w:r w:rsidRPr="0080190B">
        <w:rPr>
          <w:rFonts w:ascii="Verdana" w:hAnsi="Verdana" w:cs="Arial"/>
          <w:sz w:val="22"/>
          <w:szCs w:val="22"/>
        </w:rPr>
        <w:t>DfE</w:t>
      </w:r>
      <w:proofErr w:type="spellEnd"/>
      <w:r w:rsidRPr="0080190B">
        <w:rPr>
          <w:rFonts w:ascii="Verdana" w:hAnsi="Verdana" w:cs="Arial"/>
          <w:sz w:val="22"/>
          <w:szCs w:val="22"/>
        </w:rPr>
        <w:t xml:space="preserve"> June 2019) </w:t>
      </w:r>
      <w:hyperlink r:id="rId18" w:history="1">
        <w:r w:rsidRPr="0080190B">
          <w:rPr>
            <w:rStyle w:val="Hyperlink"/>
            <w:rFonts w:ascii="Verdana" w:hAnsi="Verdana" w:cs="Arial"/>
            <w:sz w:val="22"/>
            <w:szCs w:val="22"/>
          </w:rPr>
          <w:t>here</w:t>
        </w:r>
      </w:hyperlink>
      <w:r w:rsidRPr="0080190B">
        <w:rPr>
          <w:rFonts w:ascii="Verdana" w:hAnsi="Verdana" w:cs="Arial"/>
          <w:sz w:val="22"/>
          <w:szCs w:val="22"/>
        </w:rPr>
        <w:t xml:space="preserve"> </w:t>
      </w:r>
    </w:p>
    <w:p w:rsidR="008C6628" w:rsidRPr="0080190B" w:rsidRDefault="00EA06E6" w:rsidP="0080190B">
      <w:pPr>
        <w:numPr>
          <w:ilvl w:val="1"/>
          <w:numId w:val="35"/>
        </w:numPr>
        <w:tabs>
          <w:tab w:val="left" w:pos="1418"/>
        </w:tabs>
        <w:ind w:left="709" w:hanging="283"/>
        <w:rPr>
          <w:rStyle w:val="Hyperlink"/>
          <w:rFonts w:ascii="Verdana" w:hAnsi="Verdana" w:cs="Arial"/>
          <w:b/>
          <w:bCs/>
          <w:color w:val="auto"/>
          <w:sz w:val="22"/>
          <w:szCs w:val="22"/>
          <w:u w:val="none"/>
          <w:lang w:val="en"/>
        </w:rPr>
      </w:pPr>
      <w:r w:rsidRPr="0080190B">
        <w:rPr>
          <w:rFonts w:ascii="Verdana" w:hAnsi="Verdana" w:cs="Arial"/>
          <w:sz w:val="22"/>
          <w:szCs w:val="22"/>
        </w:rPr>
        <w:t>Working Tog</w:t>
      </w:r>
      <w:r w:rsidR="00B327B7" w:rsidRPr="0080190B">
        <w:rPr>
          <w:rFonts w:ascii="Verdana" w:hAnsi="Verdana" w:cs="Arial"/>
          <w:sz w:val="22"/>
          <w:szCs w:val="22"/>
        </w:rPr>
        <w:t xml:space="preserve">ether to Safeguard Children </w:t>
      </w:r>
      <w:r w:rsidR="00813D10" w:rsidRPr="0080190B">
        <w:rPr>
          <w:rFonts w:ascii="Verdana" w:hAnsi="Verdana" w:cs="Arial"/>
          <w:sz w:val="22"/>
          <w:szCs w:val="22"/>
        </w:rPr>
        <w:t>2018</w:t>
      </w:r>
      <w:r w:rsidR="00573F7C" w:rsidRPr="0080190B">
        <w:rPr>
          <w:rFonts w:ascii="Verdana" w:hAnsi="Verdana" w:cs="Arial"/>
          <w:sz w:val="22"/>
          <w:szCs w:val="22"/>
        </w:rPr>
        <w:t xml:space="preserve">: </w:t>
      </w:r>
      <w:hyperlink r:id="rId19" w:history="1">
        <w:r w:rsidR="00573F7C" w:rsidRPr="0080190B">
          <w:rPr>
            <w:rStyle w:val="Hyperlink"/>
            <w:rFonts w:ascii="Verdana" w:hAnsi="Verdana" w:cs="Arial"/>
            <w:sz w:val="22"/>
            <w:szCs w:val="22"/>
          </w:rPr>
          <w:t>here</w:t>
        </w:r>
      </w:hyperlink>
    </w:p>
    <w:p w:rsidR="003861CC" w:rsidRPr="0080190B" w:rsidRDefault="00E40D3E" w:rsidP="0080190B">
      <w:pPr>
        <w:numPr>
          <w:ilvl w:val="1"/>
          <w:numId w:val="35"/>
        </w:numPr>
        <w:tabs>
          <w:tab w:val="left" w:pos="1418"/>
        </w:tabs>
        <w:ind w:left="709" w:hanging="283"/>
        <w:rPr>
          <w:rFonts w:ascii="Verdana" w:hAnsi="Verdana" w:cs="Arial"/>
          <w:b/>
          <w:bCs/>
          <w:sz w:val="22"/>
          <w:szCs w:val="22"/>
          <w:lang w:val="en"/>
        </w:rPr>
      </w:pPr>
      <w:r w:rsidRPr="0080190B">
        <w:rPr>
          <w:rFonts w:ascii="Verdana" w:hAnsi="Verdana" w:cs="Arial"/>
          <w:bCs/>
          <w:sz w:val="22"/>
          <w:szCs w:val="22"/>
          <w:lang w:val="en"/>
        </w:rPr>
        <w:t xml:space="preserve">Regulated Activity in </w:t>
      </w:r>
      <w:r w:rsidR="00BA2B6B" w:rsidRPr="0080190B">
        <w:rPr>
          <w:rFonts w:ascii="Verdana" w:hAnsi="Verdana" w:cs="Arial"/>
          <w:bCs/>
          <w:sz w:val="22"/>
          <w:szCs w:val="22"/>
          <w:lang w:val="en"/>
        </w:rPr>
        <w:t>relation</w:t>
      </w:r>
      <w:r w:rsidRPr="0080190B">
        <w:rPr>
          <w:rFonts w:ascii="Verdana" w:hAnsi="Verdana" w:cs="Arial"/>
          <w:bCs/>
          <w:sz w:val="22"/>
          <w:szCs w:val="22"/>
          <w:lang w:val="en"/>
        </w:rPr>
        <w:t xml:space="preserve"> to </w:t>
      </w:r>
      <w:r w:rsidR="00BA2B6B" w:rsidRPr="0080190B">
        <w:rPr>
          <w:rFonts w:ascii="Verdana" w:hAnsi="Verdana" w:cs="Arial"/>
          <w:bCs/>
          <w:sz w:val="22"/>
          <w:szCs w:val="22"/>
          <w:lang w:val="en"/>
        </w:rPr>
        <w:t>children: scope</w:t>
      </w:r>
      <w:r w:rsidRPr="0080190B">
        <w:rPr>
          <w:rFonts w:ascii="Verdana" w:hAnsi="Verdana" w:cs="Arial"/>
          <w:bCs/>
          <w:sz w:val="22"/>
          <w:szCs w:val="22"/>
          <w:lang w:val="en"/>
        </w:rPr>
        <w:t xml:space="preserve"> </w:t>
      </w:r>
      <w:hyperlink r:id="rId20" w:history="1">
        <w:r w:rsidRPr="0080190B">
          <w:rPr>
            <w:rStyle w:val="Hyperlink"/>
            <w:rFonts w:ascii="Verdana" w:hAnsi="Verdana" w:cs="Arial"/>
            <w:bCs/>
            <w:sz w:val="22"/>
            <w:szCs w:val="22"/>
            <w:lang w:val="en"/>
          </w:rPr>
          <w:t>here</w:t>
        </w:r>
      </w:hyperlink>
    </w:p>
    <w:p w:rsidR="00494069" w:rsidRPr="0080190B" w:rsidRDefault="00EA06E6" w:rsidP="0080190B">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lang w:val="en"/>
        </w:rPr>
        <w:t>The Education (</w:t>
      </w:r>
      <w:r w:rsidR="00C95AB6" w:rsidRPr="0080190B">
        <w:rPr>
          <w:rFonts w:ascii="Verdana" w:hAnsi="Verdana" w:cs="Arial"/>
          <w:sz w:val="22"/>
          <w:szCs w:val="22"/>
          <w:lang w:val="en"/>
        </w:rPr>
        <w:t>Child</w:t>
      </w:r>
      <w:r w:rsidRPr="0080190B">
        <w:rPr>
          <w:rFonts w:ascii="Verdana" w:hAnsi="Verdana" w:cs="Arial"/>
          <w:sz w:val="22"/>
          <w:szCs w:val="22"/>
          <w:lang w:val="en"/>
        </w:rPr>
        <w:t xml:space="preserve"> Information) (England) Regulations 2005 </w:t>
      </w:r>
    </w:p>
    <w:p w:rsidR="00044318" w:rsidRPr="0080190B" w:rsidRDefault="00044318" w:rsidP="0080190B">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Prevent Duty for England and Wales (2015) under section 26 of the Counter-Terrorism and Security Act 2015 </w:t>
      </w:r>
    </w:p>
    <w:p w:rsidR="00044318" w:rsidRPr="0080190B" w:rsidRDefault="00044318" w:rsidP="0080190B">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Section 5B of the Female Genital Mutilation Act 2003 (as inserted by section 74 of the Serious Crime Act 2015) </w:t>
      </w:r>
    </w:p>
    <w:p w:rsidR="00044318" w:rsidRPr="0080190B" w:rsidRDefault="00044318" w:rsidP="0080190B">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rPr>
        <w:t>Dealing with Allegations of Abuse against Teachers and Other Staff (2012)</w:t>
      </w:r>
    </w:p>
    <w:p w:rsidR="00044318" w:rsidRPr="0080190B" w:rsidRDefault="00044318" w:rsidP="0080190B">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Children Missing Education </w:t>
      </w:r>
      <w:hyperlink r:id="rId21" w:history="1">
        <w:r w:rsidRPr="0080190B">
          <w:rPr>
            <w:rStyle w:val="Hyperlink"/>
            <w:rFonts w:ascii="Verdana" w:hAnsi="Verdana" w:cs="Arial"/>
            <w:sz w:val="22"/>
            <w:szCs w:val="22"/>
          </w:rPr>
          <w:t>Statutory guidance 2016</w:t>
        </w:r>
      </w:hyperlink>
    </w:p>
    <w:p w:rsidR="00B70DF9" w:rsidRPr="00A1612C" w:rsidRDefault="00213F11" w:rsidP="00552588">
      <w:pPr>
        <w:numPr>
          <w:ilvl w:val="1"/>
          <w:numId w:val="35"/>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West Sussex Safeguarding Children Partnership and Pan-Sussex </w:t>
      </w:r>
      <w:r w:rsidR="00044318" w:rsidRPr="0080190B">
        <w:rPr>
          <w:rFonts w:ascii="Verdana" w:hAnsi="Verdana" w:cs="Arial"/>
          <w:sz w:val="22"/>
          <w:szCs w:val="22"/>
        </w:rPr>
        <w:t xml:space="preserve">safeguarding procedures  </w:t>
      </w:r>
      <w:hyperlink r:id="rId22" w:history="1">
        <w:r w:rsidRPr="0080190B">
          <w:rPr>
            <w:rStyle w:val="Hyperlink"/>
            <w:rFonts w:ascii="Verdana" w:hAnsi="Verdana" w:cs="Arial"/>
            <w:sz w:val="22"/>
            <w:szCs w:val="22"/>
          </w:rPr>
          <w:t>West Sussex Safeguarding Children Partnership</w:t>
        </w:r>
      </w:hyperlink>
      <w:r w:rsidRPr="0080190B">
        <w:rPr>
          <w:rFonts w:ascii="Verdana" w:hAnsi="Verdana" w:cs="Arial"/>
          <w:sz w:val="22"/>
          <w:szCs w:val="22"/>
        </w:rPr>
        <w:t xml:space="preserve"> </w:t>
      </w:r>
    </w:p>
    <w:p w:rsidR="003235E4" w:rsidRPr="0080190B" w:rsidRDefault="003235E4" w:rsidP="0080190B">
      <w:pPr>
        <w:pStyle w:val="Heading1"/>
        <w:rPr>
          <w:rFonts w:ascii="Verdana" w:hAnsi="Verdana"/>
          <w:sz w:val="22"/>
          <w:szCs w:val="22"/>
        </w:rPr>
      </w:pPr>
      <w:r w:rsidRPr="0080190B">
        <w:rPr>
          <w:rFonts w:ascii="Verdana" w:hAnsi="Verdana"/>
          <w:sz w:val="22"/>
          <w:szCs w:val="22"/>
        </w:rPr>
        <w:t xml:space="preserve"> </w:t>
      </w:r>
      <w:bookmarkStart w:id="17" w:name="_Toc15055498"/>
      <w:r w:rsidRPr="0080190B">
        <w:rPr>
          <w:rFonts w:ascii="Verdana" w:hAnsi="Verdana"/>
          <w:sz w:val="22"/>
          <w:szCs w:val="22"/>
        </w:rPr>
        <w:t>Confidentiality</w:t>
      </w:r>
      <w:bookmarkEnd w:id="17"/>
    </w:p>
    <w:p w:rsidR="00F85702" w:rsidRPr="0080190B" w:rsidRDefault="0023399A" w:rsidP="00106D0C">
      <w:pPr>
        <w:pStyle w:val="Heading2"/>
        <w:rPr>
          <w:szCs w:val="22"/>
        </w:rPr>
      </w:pPr>
      <w:bookmarkStart w:id="18" w:name="_Toc15055499"/>
      <w:bookmarkStart w:id="19" w:name="_Toc491861279"/>
      <w:r w:rsidRPr="0080190B">
        <w:t xml:space="preserve">5.1 </w:t>
      </w:r>
      <w:r w:rsidR="00AB7F33" w:rsidRPr="0080190B">
        <w:t>O</w:t>
      </w:r>
      <w:r w:rsidR="005A45DC" w:rsidRPr="0080190B">
        <w:t xml:space="preserve">ur </w:t>
      </w:r>
      <w:r w:rsidR="00BA2B6B" w:rsidRPr="0080190B">
        <w:t>school will</w:t>
      </w:r>
      <w:r w:rsidR="005A45DC" w:rsidRPr="0080190B">
        <w:t>;</w:t>
      </w:r>
      <w:bookmarkEnd w:id="18"/>
      <w:r w:rsidR="005A45DC" w:rsidRPr="0080190B">
        <w:t xml:space="preserve"> </w:t>
      </w:r>
    </w:p>
    <w:p w:rsidR="003235E4" w:rsidRPr="0080190B" w:rsidRDefault="00187BE3" w:rsidP="00B829FB">
      <w:pPr>
        <w:pStyle w:val="ListParagraph"/>
        <w:numPr>
          <w:ilvl w:val="0"/>
          <w:numId w:val="53"/>
        </w:numPr>
        <w:ind w:left="714" w:hanging="357"/>
        <w:rPr>
          <w:rFonts w:ascii="Verdana" w:hAnsi="Verdana"/>
          <w:sz w:val="22"/>
          <w:szCs w:val="22"/>
        </w:rPr>
      </w:pPr>
      <w:r w:rsidRPr="0080190B">
        <w:rPr>
          <w:rFonts w:ascii="Verdana" w:hAnsi="Verdana"/>
          <w:sz w:val="22"/>
          <w:szCs w:val="22"/>
        </w:rPr>
        <w:t>As</w:t>
      </w:r>
      <w:r w:rsidR="003235E4" w:rsidRPr="0080190B">
        <w:rPr>
          <w:rFonts w:ascii="Verdana" w:hAnsi="Verdana"/>
          <w:sz w:val="22"/>
          <w:szCs w:val="22"/>
        </w:rPr>
        <w:t xml:space="preserve"> a general principle</w:t>
      </w:r>
      <w:r w:rsidR="00927971" w:rsidRPr="0080190B">
        <w:rPr>
          <w:rFonts w:ascii="Verdana" w:hAnsi="Verdana"/>
          <w:sz w:val="22"/>
          <w:szCs w:val="22"/>
        </w:rPr>
        <w:t>,</w:t>
      </w:r>
      <w:r w:rsidR="003235E4" w:rsidRPr="0080190B">
        <w:rPr>
          <w:rFonts w:ascii="Verdana" w:hAnsi="Verdana"/>
          <w:sz w:val="22"/>
          <w:szCs w:val="22"/>
        </w:rPr>
        <w:t xml:space="preserve"> all matters relating to child protection are confidential and should only be shared on a ‘need-to-know’ basis.</w:t>
      </w:r>
      <w:bookmarkEnd w:id="19"/>
    </w:p>
    <w:p w:rsidR="00BE7A76" w:rsidRPr="0080190B" w:rsidRDefault="00BE7A76" w:rsidP="00552588">
      <w:pPr>
        <w:rPr>
          <w:rFonts w:ascii="Verdana" w:hAnsi="Verdana"/>
          <w:sz w:val="22"/>
          <w:szCs w:val="22"/>
        </w:rPr>
      </w:pPr>
    </w:p>
    <w:p w:rsidR="003235E4" w:rsidRPr="0080190B" w:rsidRDefault="00187BE3" w:rsidP="00B829FB">
      <w:pPr>
        <w:pStyle w:val="ListParagraph"/>
        <w:numPr>
          <w:ilvl w:val="0"/>
          <w:numId w:val="53"/>
        </w:numPr>
        <w:ind w:left="714" w:hanging="357"/>
        <w:rPr>
          <w:rFonts w:ascii="Verdana" w:hAnsi="Verdana"/>
          <w:sz w:val="22"/>
          <w:szCs w:val="22"/>
        </w:rPr>
      </w:pPr>
      <w:bookmarkStart w:id="20" w:name="_Toc491861280"/>
      <w:r w:rsidRPr="0080190B">
        <w:rPr>
          <w:rFonts w:ascii="Verdana" w:hAnsi="Verdana"/>
          <w:sz w:val="22"/>
          <w:szCs w:val="22"/>
        </w:rPr>
        <w:t>The</w:t>
      </w:r>
      <w:r w:rsidR="0023253E" w:rsidRPr="0080190B">
        <w:rPr>
          <w:rFonts w:ascii="Verdana" w:hAnsi="Verdana"/>
          <w:sz w:val="22"/>
          <w:szCs w:val="22"/>
        </w:rPr>
        <w:t xml:space="preserve"> </w:t>
      </w:r>
      <w:proofErr w:type="spellStart"/>
      <w:r w:rsidR="0024734A" w:rsidRPr="0080190B">
        <w:rPr>
          <w:rFonts w:ascii="Verdana" w:hAnsi="Verdana"/>
          <w:sz w:val="22"/>
          <w:szCs w:val="22"/>
        </w:rPr>
        <w:t>H</w:t>
      </w:r>
      <w:r w:rsidR="0023253E" w:rsidRPr="0080190B">
        <w:rPr>
          <w:rFonts w:ascii="Verdana" w:hAnsi="Verdana"/>
          <w:sz w:val="22"/>
          <w:szCs w:val="22"/>
        </w:rPr>
        <w:t>eadteacher</w:t>
      </w:r>
      <w:proofErr w:type="spellEnd"/>
      <w:r w:rsidR="0023253E" w:rsidRPr="0080190B">
        <w:rPr>
          <w:rFonts w:ascii="Verdana" w:hAnsi="Verdana"/>
          <w:sz w:val="22"/>
          <w:szCs w:val="22"/>
        </w:rPr>
        <w:t xml:space="preserve"> or </w:t>
      </w:r>
      <w:r w:rsidR="0024734A" w:rsidRPr="0080190B">
        <w:rPr>
          <w:rFonts w:ascii="Verdana" w:hAnsi="Verdana"/>
          <w:sz w:val="22"/>
          <w:szCs w:val="22"/>
        </w:rPr>
        <w:t>D</w:t>
      </w:r>
      <w:r w:rsidR="0023253E" w:rsidRPr="0080190B">
        <w:rPr>
          <w:rFonts w:ascii="Verdana" w:hAnsi="Verdana"/>
          <w:sz w:val="22"/>
          <w:szCs w:val="22"/>
        </w:rPr>
        <w:t xml:space="preserve">esignated </w:t>
      </w:r>
      <w:r w:rsidR="0024734A" w:rsidRPr="0080190B">
        <w:rPr>
          <w:rFonts w:ascii="Verdana" w:hAnsi="Verdana"/>
          <w:sz w:val="22"/>
          <w:szCs w:val="22"/>
        </w:rPr>
        <w:t>S</w:t>
      </w:r>
      <w:r w:rsidR="0023253E" w:rsidRPr="0080190B">
        <w:rPr>
          <w:rFonts w:ascii="Verdana" w:hAnsi="Verdana"/>
          <w:sz w:val="22"/>
          <w:szCs w:val="22"/>
        </w:rPr>
        <w:t xml:space="preserve">afeguarding </w:t>
      </w:r>
      <w:r w:rsidR="0024734A" w:rsidRPr="0080190B">
        <w:rPr>
          <w:rFonts w:ascii="Verdana" w:hAnsi="Verdana"/>
          <w:sz w:val="22"/>
          <w:szCs w:val="22"/>
        </w:rPr>
        <w:t>L</w:t>
      </w:r>
      <w:r w:rsidR="003235E4" w:rsidRPr="0080190B">
        <w:rPr>
          <w:rFonts w:ascii="Verdana" w:hAnsi="Verdana"/>
          <w:sz w:val="22"/>
          <w:szCs w:val="22"/>
        </w:rPr>
        <w:t xml:space="preserve">ead will disclose any </w:t>
      </w:r>
      <w:r w:rsidR="00153EB3" w:rsidRPr="0080190B">
        <w:rPr>
          <w:rFonts w:ascii="Verdana" w:hAnsi="Verdana"/>
          <w:sz w:val="22"/>
          <w:szCs w:val="22"/>
        </w:rPr>
        <w:t>child</w:t>
      </w:r>
      <w:r w:rsidR="00F5478A" w:rsidRPr="0080190B">
        <w:rPr>
          <w:rFonts w:ascii="Verdana" w:hAnsi="Verdana"/>
          <w:sz w:val="22"/>
          <w:szCs w:val="22"/>
        </w:rPr>
        <w:t xml:space="preserve"> p</w:t>
      </w:r>
      <w:r w:rsidR="003235E4" w:rsidRPr="0080190B">
        <w:rPr>
          <w:rFonts w:ascii="Verdana" w:hAnsi="Verdana"/>
          <w:sz w:val="22"/>
          <w:szCs w:val="22"/>
        </w:rPr>
        <w:t>rotection related information about a child to other members of staff on a need to know basis only</w:t>
      </w:r>
      <w:bookmarkEnd w:id="20"/>
      <w:r w:rsidR="008B4C95">
        <w:rPr>
          <w:rFonts w:ascii="Verdana" w:hAnsi="Verdana"/>
          <w:sz w:val="22"/>
          <w:szCs w:val="22"/>
        </w:rPr>
        <w:t xml:space="preserve">, where the receiving member of staff can play an active role in safeguarding that child. </w:t>
      </w:r>
    </w:p>
    <w:p w:rsidR="00BE7A76" w:rsidRPr="0080190B" w:rsidRDefault="00BE7A76" w:rsidP="00552588">
      <w:pPr>
        <w:rPr>
          <w:rFonts w:ascii="Verdana" w:hAnsi="Verdana"/>
          <w:sz w:val="22"/>
          <w:szCs w:val="22"/>
        </w:rPr>
      </w:pPr>
    </w:p>
    <w:p w:rsidR="00BE7A76" w:rsidRPr="0080190B" w:rsidRDefault="00187BE3" w:rsidP="00B829FB">
      <w:pPr>
        <w:pStyle w:val="ListParagraph"/>
        <w:numPr>
          <w:ilvl w:val="0"/>
          <w:numId w:val="53"/>
        </w:numPr>
        <w:ind w:left="714" w:hanging="357"/>
        <w:rPr>
          <w:rFonts w:ascii="Verdana" w:hAnsi="Verdana"/>
          <w:sz w:val="22"/>
          <w:szCs w:val="22"/>
        </w:rPr>
      </w:pPr>
      <w:bookmarkStart w:id="21" w:name="_Toc491861281"/>
      <w:r w:rsidRPr="0080190B">
        <w:rPr>
          <w:rFonts w:ascii="Verdana" w:hAnsi="Verdana"/>
          <w:sz w:val="22"/>
          <w:szCs w:val="22"/>
        </w:rPr>
        <w:t>All</w:t>
      </w:r>
      <w:r w:rsidR="003235E4" w:rsidRPr="0080190B">
        <w:rPr>
          <w:rFonts w:ascii="Verdana" w:hAnsi="Verdana"/>
          <w:sz w:val="22"/>
          <w:szCs w:val="22"/>
        </w:rPr>
        <w:t xml:space="preserve"> staff must be aware that they have a professional responsibility to share information with other agencies in order to safeguard children.</w:t>
      </w:r>
      <w:bookmarkStart w:id="22" w:name="_Toc491861282"/>
      <w:bookmarkEnd w:id="21"/>
    </w:p>
    <w:p w:rsidR="00BE7A76" w:rsidRPr="0080190B" w:rsidRDefault="00BE7A76" w:rsidP="00552588">
      <w:pPr>
        <w:rPr>
          <w:rFonts w:ascii="Verdana" w:hAnsi="Verdana"/>
          <w:sz w:val="22"/>
          <w:szCs w:val="22"/>
        </w:rPr>
      </w:pPr>
    </w:p>
    <w:p w:rsidR="003235E4" w:rsidRPr="0080190B" w:rsidRDefault="00187BE3" w:rsidP="00B829FB">
      <w:pPr>
        <w:pStyle w:val="ListParagraph"/>
        <w:numPr>
          <w:ilvl w:val="0"/>
          <w:numId w:val="53"/>
        </w:numPr>
        <w:ind w:left="714" w:hanging="357"/>
        <w:rPr>
          <w:rFonts w:ascii="Verdana" w:hAnsi="Verdana"/>
          <w:sz w:val="22"/>
          <w:szCs w:val="22"/>
        </w:rPr>
      </w:pPr>
      <w:r w:rsidRPr="0080190B">
        <w:rPr>
          <w:rFonts w:ascii="Verdana" w:hAnsi="Verdana"/>
          <w:sz w:val="22"/>
          <w:szCs w:val="22"/>
        </w:rPr>
        <w:t>All</w:t>
      </w:r>
      <w:r w:rsidR="003235E4" w:rsidRPr="0080190B">
        <w:rPr>
          <w:rFonts w:ascii="Verdana" w:hAnsi="Verdana"/>
          <w:sz w:val="22"/>
          <w:szCs w:val="22"/>
        </w:rPr>
        <w:t xml:space="preserve"> staff must be aware that they cannot promise a child to keep secrets if doing so might compromise the child’s safety or wellbeing.</w:t>
      </w:r>
      <w:bookmarkEnd w:id="22"/>
    </w:p>
    <w:p w:rsidR="00BE7A76" w:rsidRPr="0080190B" w:rsidRDefault="00BE7A76" w:rsidP="00552588">
      <w:pPr>
        <w:rPr>
          <w:rFonts w:ascii="Verdana" w:hAnsi="Verdana"/>
          <w:sz w:val="22"/>
          <w:szCs w:val="22"/>
        </w:rPr>
      </w:pPr>
    </w:p>
    <w:p w:rsidR="005374CC" w:rsidRPr="007F50BA" w:rsidRDefault="00187BE3" w:rsidP="007F50BA">
      <w:pPr>
        <w:pStyle w:val="ListParagraph"/>
        <w:numPr>
          <w:ilvl w:val="0"/>
          <w:numId w:val="53"/>
        </w:numPr>
        <w:ind w:left="714" w:hanging="357"/>
        <w:rPr>
          <w:rFonts w:ascii="Verdana" w:hAnsi="Verdana"/>
          <w:sz w:val="22"/>
          <w:szCs w:val="22"/>
        </w:rPr>
      </w:pPr>
      <w:bookmarkStart w:id="23" w:name="_Toc491861283"/>
      <w:r w:rsidRPr="0080190B">
        <w:rPr>
          <w:rFonts w:ascii="Verdana" w:hAnsi="Verdana"/>
          <w:sz w:val="22"/>
          <w:szCs w:val="22"/>
        </w:rPr>
        <w:t>The</w:t>
      </w:r>
      <w:r w:rsidR="003235E4" w:rsidRPr="0080190B">
        <w:rPr>
          <w:rFonts w:ascii="Verdana" w:hAnsi="Verdana"/>
          <w:sz w:val="22"/>
          <w:szCs w:val="22"/>
        </w:rPr>
        <w:t xml:space="preserve"> intention to refer a child to Children’s</w:t>
      </w:r>
      <w:r w:rsidR="00927971" w:rsidRPr="0080190B">
        <w:rPr>
          <w:rFonts w:ascii="Verdana" w:hAnsi="Verdana"/>
          <w:sz w:val="22"/>
          <w:szCs w:val="22"/>
        </w:rPr>
        <w:t xml:space="preserve"> Social Care will be shared with parents</w:t>
      </w:r>
      <w:r w:rsidR="003235E4" w:rsidRPr="0080190B">
        <w:rPr>
          <w:rFonts w:ascii="Verdana" w:hAnsi="Verdana"/>
          <w:sz w:val="22"/>
          <w:szCs w:val="22"/>
        </w:rPr>
        <w:t>/carers unless to do so could put the child at greater risk of harm, or impede a criminal investigation. If in doubt, advice should be sought from the MASH.</w:t>
      </w:r>
      <w:bookmarkEnd w:id="23"/>
    </w:p>
    <w:p w:rsidR="00DA5418" w:rsidRPr="0080190B" w:rsidRDefault="00E144E9" w:rsidP="0080190B">
      <w:pPr>
        <w:pStyle w:val="Heading1"/>
        <w:rPr>
          <w:rFonts w:ascii="Verdana" w:hAnsi="Verdana"/>
          <w:sz w:val="22"/>
          <w:szCs w:val="22"/>
        </w:rPr>
      </w:pPr>
      <w:r w:rsidRPr="0080190B">
        <w:rPr>
          <w:rFonts w:ascii="Verdana" w:hAnsi="Verdana"/>
          <w:sz w:val="22"/>
          <w:szCs w:val="22"/>
        </w:rPr>
        <w:t xml:space="preserve">    </w:t>
      </w:r>
      <w:bookmarkStart w:id="24" w:name="_Toc15055500"/>
      <w:r w:rsidRPr="0080190B">
        <w:rPr>
          <w:rFonts w:ascii="Verdana" w:hAnsi="Verdana"/>
          <w:sz w:val="22"/>
          <w:szCs w:val="22"/>
        </w:rPr>
        <w:t>Responsibilities</w:t>
      </w:r>
      <w:bookmarkEnd w:id="24"/>
    </w:p>
    <w:p w:rsidR="00395A81" w:rsidRPr="0080190B" w:rsidRDefault="0023399A" w:rsidP="00106D0C">
      <w:pPr>
        <w:pStyle w:val="Heading2"/>
      </w:pPr>
      <w:bookmarkStart w:id="25" w:name="_Toc15055501"/>
      <w:r w:rsidRPr="0080190B">
        <w:t xml:space="preserve">6.1 </w:t>
      </w:r>
      <w:r w:rsidR="00C9470C">
        <w:t>Harting School</w:t>
      </w:r>
      <w:r w:rsidR="00BE7A76" w:rsidRPr="0080190B">
        <w:t xml:space="preserve"> wil</w:t>
      </w:r>
      <w:r w:rsidR="00AC496D" w:rsidRPr="0080190B">
        <w:t>l</w:t>
      </w:r>
      <w:bookmarkEnd w:id="25"/>
      <w:r w:rsidR="00395A81" w:rsidRPr="0080190B">
        <w:tab/>
      </w:r>
    </w:p>
    <w:p w:rsidR="002948C7" w:rsidRPr="0080190B" w:rsidRDefault="002948C7" w:rsidP="007F50BA">
      <w:pPr>
        <w:pStyle w:val="BulletLarge"/>
      </w:pPr>
      <w:r w:rsidRPr="0080190B">
        <w:t xml:space="preserve">As a school we recognise staff are particularly important as they are in a </w:t>
      </w:r>
      <w:r w:rsidR="00187BE3" w:rsidRPr="0080190B">
        <w:t>position</w:t>
      </w:r>
      <w:r w:rsidRPr="0080190B">
        <w:t xml:space="preserve"> to identify concerns early, provide help for children, and prevent concerns </w:t>
      </w:r>
      <w:r w:rsidR="00187BE3" w:rsidRPr="0080190B">
        <w:t>escalating</w:t>
      </w:r>
      <w:r w:rsidRPr="0080190B">
        <w:t xml:space="preserve">. We also recognise ALL staff have a responsibility to provide a safe environment in which children can learn. </w:t>
      </w:r>
    </w:p>
    <w:p w:rsidR="002948C7" w:rsidRPr="0080190B" w:rsidRDefault="0023399A" w:rsidP="00106D0C">
      <w:pPr>
        <w:pStyle w:val="Heading2"/>
      </w:pPr>
      <w:bookmarkStart w:id="26" w:name="_Toc15055502"/>
      <w:r w:rsidRPr="0080190B">
        <w:t>6.2 Therefore we will</w:t>
      </w:r>
      <w:bookmarkEnd w:id="26"/>
      <w:r w:rsidRPr="0080190B">
        <w:tab/>
      </w:r>
    </w:p>
    <w:p w:rsidR="005B7C60" w:rsidRPr="0080190B" w:rsidRDefault="00AC496D"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E</w:t>
      </w:r>
      <w:r w:rsidR="005B7C60" w:rsidRPr="0080190B">
        <w:rPr>
          <w:rFonts w:ascii="Verdana" w:hAnsi="Verdana"/>
          <w:sz w:val="22"/>
          <w:szCs w:val="22"/>
        </w:rPr>
        <w:t>stablish and maintain an environment where children feel secure, are encouraged to talk and are listened to</w:t>
      </w:r>
    </w:p>
    <w:p w:rsidR="00395A81" w:rsidRPr="0080190B" w:rsidRDefault="00395A81" w:rsidP="00F822A6">
      <w:pPr>
        <w:tabs>
          <w:tab w:val="left" w:pos="851"/>
        </w:tabs>
        <w:ind w:left="851"/>
        <w:rPr>
          <w:rFonts w:ascii="Verdana" w:hAnsi="Verdana"/>
          <w:sz w:val="22"/>
          <w:szCs w:val="22"/>
        </w:rPr>
      </w:pPr>
    </w:p>
    <w:p w:rsidR="005B7C60"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B</w:t>
      </w:r>
      <w:r w:rsidR="00B66E09" w:rsidRPr="0080190B">
        <w:rPr>
          <w:rFonts w:ascii="Verdana" w:hAnsi="Verdana"/>
          <w:sz w:val="22"/>
          <w:szCs w:val="22"/>
        </w:rPr>
        <w:t>e aware of the signs of abuse and m</w:t>
      </w:r>
      <w:r w:rsidR="005B7C60" w:rsidRPr="0080190B">
        <w:rPr>
          <w:rFonts w:ascii="Verdana" w:hAnsi="Verdana"/>
          <w:sz w:val="22"/>
          <w:szCs w:val="22"/>
        </w:rPr>
        <w:t xml:space="preserve">aintain an attitude of “it could happen here” with regards to </w:t>
      </w:r>
      <w:r w:rsidR="00256FCF" w:rsidRPr="0080190B">
        <w:rPr>
          <w:rFonts w:ascii="Verdana" w:hAnsi="Verdana"/>
          <w:sz w:val="22"/>
          <w:szCs w:val="22"/>
        </w:rPr>
        <w:t>child protection</w:t>
      </w:r>
    </w:p>
    <w:p w:rsidR="005B7C60" w:rsidRPr="0080190B" w:rsidRDefault="005B7C60" w:rsidP="00F822A6">
      <w:pPr>
        <w:tabs>
          <w:tab w:val="left" w:pos="851"/>
        </w:tabs>
        <w:ind w:left="851"/>
        <w:rPr>
          <w:rFonts w:ascii="Verdana" w:hAnsi="Verdana"/>
          <w:sz w:val="22"/>
          <w:szCs w:val="22"/>
        </w:rPr>
      </w:pPr>
    </w:p>
    <w:p w:rsidR="005B7C60"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E</w:t>
      </w:r>
      <w:r w:rsidR="005B7C60" w:rsidRPr="0080190B">
        <w:rPr>
          <w:rFonts w:ascii="Verdana" w:hAnsi="Verdana"/>
          <w:sz w:val="22"/>
          <w:szCs w:val="22"/>
        </w:rPr>
        <w:t xml:space="preserve">nsure that children know that there are adults in the school whom they can approach if they are worried about any </w:t>
      </w:r>
      <w:r w:rsidR="00406124">
        <w:rPr>
          <w:rFonts w:ascii="Verdana" w:hAnsi="Verdana"/>
          <w:sz w:val="22"/>
          <w:szCs w:val="22"/>
        </w:rPr>
        <w:t>anything</w:t>
      </w:r>
    </w:p>
    <w:p w:rsidR="005B7C60" w:rsidRPr="0080190B" w:rsidRDefault="005B7C60" w:rsidP="00F822A6">
      <w:pPr>
        <w:tabs>
          <w:tab w:val="left" w:pos="851"/>
        </w:tabs>
        <w:ind w:left="851"/>
        <w:rPr>
          <w:rFonts w:ascii="Verdana" w:hAnsi="Verdana"/>
          <w:sz w:val="22"/>
          <w:szCs w:val="22"/>
        </w:rPr>
      </w:pPr>
    </w:p>
    <w:p w:rsidR="00B420F6"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K</w:t>
      </w:r>
      <w:r w:rsidR="00B66E09" w:rsidRPr="0080190B">
        <w:rPr>
          <w:rFonts w:ascii="Verdana" w:hAnsi="Verdana"/>
          <w:sz w:val="22"/>
          <w:szCs w:val="22"/>
        </w:rPr>
        <w:t>now what to do if a child tells them they are being abused or neglected</w:t>
      </w:r>
    </w:p>
    <w:p w:rsidR="00B420F6" w:rsidRPr="0080190B" w:rsidRDefault="00B420F6" w:rsidP="00F822A6">
      <w:pPr>
        <w:tabs>
          <w:tab w:val="left" w:pos="851"/>
        </w:tabs>
        <w:ind w:left="851"/>
        <w:rPr>
          <w:rFonts w:ascii="Verdana" w:hAnsi="Verdana"/>
          <w:sz w:val="22"/>
          <w:szCs w:val="22"/>
        </w:rPr>
      </w:pPr>
    </w:p>
    <w:p w:rsidR="004E371A"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K</w:t>
      </w:r>
      <w:r w:rsidR="004E371A" w:rsidRPr="0080190B">
        <w:rPr>
          <w:rFonts w:ascii="Verdana" w:hAnsi="Verdana"/>
          <w:sz w:val="22"/>
          <w:szCs w:val="22"/>
        </w:rPr>
        <w:t xml:space="preserve">now how and where to </w:t>
      </w:r>
      <w:r w:rsidR="00B66E09" w:rsidRPr="0080190B">
        <w:rPr>
          <w:rFonts w:ascii="Verdana" w:hAnsi="Verdana"/>
          <w:sz w:val="22"/>
          <w:szCs w:val="22"/>
        </w:rPr>
        <w:t xml:space="preserve">record their concerns and </w:t>
      </w:r>
      <w:r w:rsidR="005B5496" w:rsidRPr="0080190B">
        <w:rPr>
          <w:rFonts w:ascii="Verdana" w:hAnsi="Verdana"/>
          <w:sz w:val="22"/>
          <w:szCs w:val="22"/>
        </w:rPr>
        <w:t>report these to t</w:t>
      </w:r>
      <w:r w:rsidR="004122F6" w:rsidRPr="0080190B">
        <w:rPr>
          <w:rFonts w:ascii="Verdana" w:hAnsi="Verdana"/>
          <w:sz w:val="22"/>
          <w:szCs w:val="22"/>
        </w:rPr>
        <w:t xml:space="preserve">he Designated Safeguarding Lead, </w:t>
      </w:r>
      <w:r w:rsidR="005B5496" w:rsidRPr="0080190B">
        <w:rPr>
          <w:rFonts w:ascii="Verdana" w:hAnsi="Verdana"/>
          <w:sz w:val="22"/>
          <w:szCs w:val="22"/>
        </w:rPr>
        <w:t xml:space="preserve">as soon as possible </w:t>
      </w:r>
    </w:p>
    <w:p w:rsidR="004E371A" w:rsidRPr="0080190B" w:rsidRDefault="004E371A" w:rsidP="00F822A6">
      <w:pPr>
        <w:pStyle w:val="ListParagraph"/>
        <w:tabs>
          <w:tab w:val="left" w:pos="851"/>
        </w:tabs>
        <w:ind w:left="851"/>
        <w:rPr>
          <w:rFonts w:ascii="Verdana" w:hAnsi="Verdana"/>
          <w:sz w:val="22"/>
          <w:szCs w:val="22"/>
        </w:rPr>
      </w:pPr>
    </w:p>
    <w:p w:rsidR="00395A81"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I</w:t>
      </w:r>
      <w:r w:rsidR="005B5496" w:rsidRPr="0080190B">
        <w:rPr>
          <w:rFonts w:ascii="Verdana" w:hAnsi="Verdana"/>
          <w:sz w:val="22"/>
          <w:szCs w:val="22"/>
        </w:rPr>
        <w:t xml:space="preserve">f a child is in immediate danger, </w:t>
      </w:r>
      <w:r w:rsidR="004E371A" w:rsidRPr="0080190B">
        <w:rPr>
          <w:rFonts w:ascii="Verdana" w:hAnsi="Verdana"/>
          <w:sz w:val="22"/>
          <w:szCs w:val="22"/>
        </w:rPr>
        <w:t xml:space="preserve">know how to refer the matter to </w:t>
      </w:r>
      <w:r w:rsidR="005B5496" w:rsidRPr="0080190B">
        <w:rPr>
          <w:rFonts w:ascii="Verdana" w:hAnsi="Verdana"/>
          <w:sz w:val="22"/>
          <w:szCs w:val="22"/>
        </w:rPr>
        <w:t>Children’</w:t>
      </w:r>
      <w:r w:rsidR="00256FCF" w:rsidRPr="0080190B">
        <w:rPr>
          <w:rFonts w:ascii="Verdana" w:hAnsi="Verdana"/>
          <w:sz w:val="22"/>
          <w:szCs w:val="22"/>
        </w:rPr>
        <w:t>s</w:t>
      </w:r>
      <w:r w:rsidR="005B5496" w:rsidRPr="0080190B">
        <w:rPr>
          <w:rFonts w:ascii="Verdana" w:hAnsi="Verdana"/>
          <w:sz w:val="22"/>
          <w:szCs w:val="22"/>
        </w:rPr>
        <w:t xml:space="preserve"> Social Care and/or the </w:t>
      </w:r>
      <w:r w:rsidR="00F5478A" w:rsidRPr="0080190B">
        <w:rPr>
          <w:rFonts w:ascii="Verdana" w:hAnsi="Verdana"/>
          <w:sz w:val="22"/>
          <w:szCs w:val="22"/>
        </w:rPr>
        <w:t>p</w:t>
      </w:r>
      <w:r w:rsidR="005B5496" w:rsidRPr="0080190B">
        <w:rPr>
          <w:rFonts w:ascii="Verdana" w:hAnsi="Verdana"/>
          <w:sz w:val="22"/>
          <w:szCs w:val="22"/>
        </w:rPr>
        <w:t xml:space="preserve">olice immediately  </w:t>
      </w:r>
      <w:r w:rsidR="005B7C60" w:rsidRPr="0080190B">
        <w:rPr>
          <w:rFonts w:ascii="Verdana" w:hAnsi="Verdana"/>
          <w:sz w:val="22"/>
          <w:szCs w:val="22"/>
        </w:rPr>
        <w:t xml:space="preserve"> </w:t>
      </w:r>
    </w:p>
    <w:p w:rsidR="00395A81" w:rsidRPr="0080190B" w:rsidRDefault="00395A81" w:rsidP="00F822A6">
      <w:pPr>
        <w:tabs>
          <w:tab w:val="left" w:pos="851"/>
        </w:tabs>
        <w:ind w:left="851"/>
        <w:rPr>
          <w:rFonts w:ascii="Verdana" w:hAnsi="Verdana"/>
          <w:sz w:val="22"/>
          <w:szCs w:val="22"/>
        </w:rPr>
      </w:pPr>
    </w:p>
    <w:p w:rsidR="00395A81"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S</w:t>
      </w:r>
      <w:r w:rsidR="00395A81" w:rsidRPr="0080190B">
        <w:rPr>
          <w:rFonts w:ascii="Verdana" w:hAnsi="Verdana"/>
          <w:sz w:val="22"/>
          <w:szCs w:val="22"/>
        </w:rPr>
        <w:t xml:space="preserve">upport pupils in line with their Child Protection Plan and notify the Designated Safeguarding Lead of any child on a Child Protection Plan who has an unexplained absence </w:t>
      </w:r>
    </w:p>
    <w:p w:rsidR="005B7C60" w:rsidRPr="0080190B" w:rsidRDefault="005B7C60" w:rsidP="00F822A6">
      <w:pPr>
        <w:tabs>
          <w:tab w:val="left" w:pos="851"/>
        </w:tabs>
        <w:ind w:left="851"/>
        <w:rPr>
          <w:rFonts w:ascii="Verdana" w:hAnsi="Verdana"/>
          <w:sz w:val="22"/>
          <w:szCs w:val="22"/>
        </w:rPr>
      </w:pPr>
    </w:p>
    <w:p w:rsidR="005B7C60"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t>A</w:t>
      </w:r>
      <w:r w:rsidR="004E371A" w:rsidRPr="0080190B">
        <w:rPr>
          <w:rFonts w:ascii="Verdana" w:hAnsi="Verdana"/>
          <w:sz w:val="22"/>
          <w:szCs w:val="22"/>
        </w:rPr>
        <w:t>ctively p</w:t>
      </w:r>
      <w:r w:rsidR="005B7C60" w:rsidRPr="0080190B">
        <w:rPr>
          <w:rFonts w:ascii="Verdana" w:hAnsi="Verdana"/>
          <w:sz w:val="22"/>
          <w:szCs w:val="22"/>
        </w:rPr>
        <w:t xml:space="preserve">lan opportunities within the curriculum for children to develop the skills they need to assess and manage risk appropriately and keep themselves safe </w:t>
      </w:r>
    </w:p>
    <w:p w:rsidR="005B7C60" w:rsidRPr="0080190B" w:rsidRDefault="005B7C60" w:rsidP="00F822A6">
      <w:pPr>
        <w:tabs>
          <w:tab w:val="left" w:pos="851"/>
        </w:tabs>
        <w:ind w:left="851"/>
        <w:rPr>
          <w:rFonts w:ascii="Verdana" w:hAnsi="Verdana"/>
          <w:sz w:val="22"/>
          <w:szCs w:val="22"/>
        </w:rPr>
      </w:pPr>
    </w:p>
    <w:p w:rsidR="000B082F" w:rsidRPr="0080190B" w:rsidRDefault="003F23F2" w:rsidP="00CF46D6">
      <w:pPr>
        <w:pStyle w:val="ListParagraph"/>
        <w:numPr>
          <w:ilvl w:val="0"/>
          <w:numId w:val="77"/>
        </w:numPr>
        <w:tabs>
          <w:tab w:val="left" w:pos="851"/>
        </w:tabs>
        <w:ind w:left="851" w:firstLine="0"/>
        <w:rPr>
          <w:rFonts w:ascii="Verdana" w:hAnsi="Verdana"/>
          <w:sz w:val="22"/>
          <w:szCs w:val="22"/>
        </w:rPr>
      </w:pPr>
      <w:r w:rsidRPr="0080190B">
        <w:rPr>
          <w:rFonts w:ascii="Verdana" w:hAnsi="Verdana"/>
          <w:sz w:val="22"/>
          <w:szCs w:val="22"/>
        </w:rPr>
        <w:lastRenderedPageBreak/>
        <w:t>B</w:t>
      </w:r>
      <w:r w:rsidR="00187BE3" w:rsidRPr="0080190B">
        <w:rPr>
          <w:rFonts w:ascii="Verdana" w:hAnsi="Verdana"/>
          <w:sz w:val="22"/>
          <w:szCs w:val="22"/>
        </w:rPr>
        <w:t>e</w:t>
      </w:r>
      <w:r w:rsidR="00DA5418" w:rsidRPr="0080190B">
        <w:rPr>
          <w:rFonts w:ascii="Verdana" w:hAnsi="Verdana"/>
          <w:sz w:val="22"/>
          <w:szCs w:val="22"/>
        </w:rPr>
        <w:t xml:space="preserve"> aware of and follow the </w:t>
      </w:r>
      <w:hyperlink r:id="rId23" w:history="1">
        <w:r w:rsidR="00DA5418" w:rsidRPr="0080190B">
          <w:rPr>
            <w:rStyle w:val="Hyperlink"/>
            <w:rFonts w:ascii="Verdana" w:hAnsi="Verdana"/>
            <w:b/>
            <w:color w:val="121BCC"/>
            <w:sz w:val="22"/>
            <w:szCs w:val="22"/>
          </w:rPr>
          <w:t>Sussex Child Prote</w:t>
        </w:r>
        <w:r w:rsidR="00B327B7" w:rsidRPr="0080190B">
          <w:rPr>
            <w:rStyle w:val="Hyperlink"/>
            <w:rFonts w:ascii="Verdana" w:hAnsi="Verdana"/>
            <w:b/>
            <w:color w:val="121BCC"/>
            <w:sz w:val="22"/>
            <w:szCs w:val="22"/>
          </w:rPr>
          <w:t>ction &amp; Safeguarding Procedures</w:t>
        </w:r>
      </w:hyperlink>
      <w:r w:rsidR="00B327B7" w:rsidRPr="0080190B">
        <w:rPr>
          <w:rFonts w:ascii="Verdana" w:hAnsi="Verdana"/>
          <w:sz w:val="22"/>
          <w:szCs w:val="22"/>
        </w:rPr>
        <w:t>, p</w:t>
      </w:r>
      <w:r w:rsidR="00DA5418" w:rsidRPr="0080190B">
        <w:rPr>
          <w:rFonts w:ascii="Verdana" w:hAnsi="Verdana"/>
          <w:sz w:val="22"/>
          <w:szCs w:val="22"/>
        </w:rPr>
        <w:t>roduced by West Sussex, East Sussex, and Brighton &amp; Hove</w:t>
      </w:r>
      <w:r w:rsidR="00995535" w:rsidRPr="0080190B">
        <w:rPr>
          <w:rFonts w:ascii="Verdana" w:hAnsi="Verdana"/>
          <w:sz w:val="22"/>
          <w:szCs w:val="22"/>
        </w:rPr>
        <w:t>.</w:t>
      </w:r>
      <w:r w:rsidR="00B66E09" w:rsidRPr="0080190B">
        <w:rPr>
          <w:rFonts w:ascii="Verdana" w:hAnsi="Verdana"/>
          <w:sz w:val="22"/>
          <w:szCs w:val="22"/>
        </w:rPr>
        <w:t xml:space="preserve"> This will include the referral process </w:t>
      </w:r>
    </w:p>
    <w:p w:rsidR="001019B1" w:rsidRPr="0080190B" w:rsidRDefault="001019B1" w:rsidP="00F822A6">
      <w:pPr>
        <w:tabs>
          <w:tab w:val="left" w:pos="851"/>
        </w:tabs>
        <w:ind w:left="851"/>
        <w:rPr>
          <w:rFonts w:ascii="Verdana" w:hAnsi="Verdana"/>
          <w:sz w:val="22"/>
          <w:szCs w:val="22"/>
        </w:rPr>
      </w:pPr>
    </w:p>
    <w:p w:rsidR="008239FC" w:rsidRPr="0080190B" w:rsidRDefault="003F23F2"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H</w:t>
      </w:r>
      <w:r w:rsidR="00395A81" w:rsidRPr="0080190B">
        <w:rPr>
          <w:rFonts w:ascii="Verdana" w:hAnsi="Verdana" w:cs="Arial"/>
          <w:sz w:val="22"/>
          <w:szCs w:val="22"/>
        </w:rPr>
        <w:t>ave</w:t>
      </w:r>
      <w:r w:rsidR="00ED5C3A" w:rsidRPr="0080190B">
        <w:rPr>
          <w:rFonts w:ascii="Verdana" w:hAnsi="Verdana" w:cs="Arial"/>
          <w:sz w:val="22"/>
          <w:szCs w:val="22"/>
        </w:rPr>
        <w:t xml:space="preserve"> </w:t>
      </w:r>
      <w:r w:rsidR="00AC5DDC" w:rsidRPr="0080190B">
        <w:rPr>
          <w:rFonts w:ascii="Verdana" w:hAnsi="Verdana" w:cs="Arial"/>
          <w:b/>
          <w:i/>
          <w:sz w:val="22"/>
          <w:szCs w:val="22"/>
        </w:rPr>
        <w:t>read</w:t>
      </w:r>
      <w:r w:rsidR="00256FCF" w:rsidRPr="0080190B">
        <w:rPr>
          <w:rFonts w:ascii="Verdana" w:hAnsi="Verdana" w:cs="Arial"/>
          <w:b/>
          <w:i/>
          <w:sz w:val="22"/>
          <w:szCs w:val="22"/>
        </w:rPr>
        <w:t xml:space="preserve"> and understand</w:t>
      </w:r>
      <w:r w:rsidR="00AC5DDC" w:rsidRPr="0080190B">
        <w:rPr>
          <w:rFonts w:ascii="Verdana" w:hAnsi="Verdana" w:cs="Arial"/>
          <w:b/>
          <w:i/>
          <w:sz w:val="22"/>
          <w:szCs w:val="22"/>
        </w:rPr>
        <w:t xml:space="preserve"> Part 1 of Keeping Children Safe in Education </w:t>
      </w:r>
      <w:r w:rsidR="005B7C60" w:rsidRPr="0080190B">
        <w:rPr>
          <w:rFonts w:ascii="Verdana" w:hAnsi="Verdana" w:cs="Arial"/>
          <w:b/>
          <w:i/>
          <w:sz w:val="22"/>
          <w:szCs w:val="22"/>
        </w:rPr>
        <w:t>September 201</w:t>
      </w:r>
      <w:r w:rsidR="002948C7" w:rsidRPr="0080190B">
        <w:rPr>
          <w:rFonts w:ascii="Verdana" w:hAnsi="Verdana" w:cs="Arial"/>
          <w:b/>
          <w:i/>
          <w:sz w:val="22"/>
          <w:szCs w:val="22"/>
        </w:rPr>
        <w:t>9</w:t>
      </w:r>
      <w:r w:rsidR="00AC5DDC" w:rsidRPr="0080190B">
        <w:rPr>
          <w:rFonts w:ascii="Verdana" w:hAnsi="Verdana" w:cs="Arial"/>
          <w:sz w:val="22"/>
          <w:szCs w:val="22"/>
        </w:rPr>
        <w:t xml:space="preserve"> and</w:t>
      </w:r>
      <w:r w:rsidR="008239FC" w:rsidRPr="0080190B">
        <w:rPr>
          <w:rFonts w:ascii="Verdana" w:hAnsi="Verdana" w:cs="Arial"/>
          <w:sz w:val="22"/>
          <w:szCs w:val="22"/>
        </w:rPr>
        <w:t xml:space="preserve"> be </w:t>
      </w:r>
      <w:r w:rsidR="00DA5418" w:rsidRPr="0080190B">
        <w:rPr>
          <w:rFonts w:ascii="Verdana" w:hAnsi="Verdana" w:cs="Arial"/>
          <w:sz w:val="22"/>
          <w:szCs w:val="22"/>
        </w:rPr>
        <w:t>alert to signs of abuse and know to whom they should report any concerns or suspicions</w:t>
      </w:r>
      <w:r w:rsidR="00D120DD" w:rsidRPr="0080190B">
        <w:rPr>
          <w:rFonts w:ascii="Verdana" w:hAnsi="Verdana" w:cs="Arial"/>
          <w:sz w:val="22"/>
          <w:szCs w:val="22"/>
        </w:rPr>
        <w:t xml:space="preserve"> </w:t>
      </w:r>
    </w:p>
    <w:p w:rsidR="005B7C60" w:rsidRPr="0080190B" w:rsidRDefault="005B7C60" w:rsidP="00F822A6">
      <w:pPr>
        <w:tabs>
          <w:tab w:val="left" w:pos="851"/>
        </w:tabs>
        <w:ind w:left="851"/>
        <w:rPr>
          <w:rFonts w:ascii="Verdana" w:hAnsi="Verdana" w:cs="Arial"/>
          <w:sz w:val="22"/>
          <w:szCs w:val="22"/>
        </w:rPr>
      </w:pPr>
    </w:p>
    <w:p w:rsidR="004E371A" w:rsidRPr="0080190B" w:rsidRDefault="003F23F2"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P</w:t>
      </w:r>
      <w:r w:rsidR="005B7C60" w:rsidRPr="0080190B">
        <w:rPr>
          <w:rFonts w:ascii="Verdana" w:hAnsi="Verdana" w:cs="Arial"/>
          <w:sz w:val="22"/>
          <w:szCs w:val="22"/>
        </w:rPr>
        <w:t>articipate in safegu</w:t>
      </w:r>
      <w:r w:rsidR="00406124">
        <w:rPr>
          <w:rFonts w:ascii="Verdana" w:hAnsi="Verdana" w:cs="Arial"/>
          <w:sz w:val="22"/>
          <w:szCs w:val="22"/>
        </w:rPr>
        <w:t>arding training as part of our</w:t>
      </w:r>
      <w:r w:rsidR="005B7C60" w:rsidRPr="0080190B">
        <w:rPr>
          <w:rFonts w:ascii="Verdana" w:hAnsi="Verdana" w:cs="Arial"/>
          <w:sz w:val="22"/>
          <w:szCs w:val="22"/>
        </w:rPr>
        <w:t xml:space="preserve"> induction</w:t>
      </w:r>
      <w:r w:rsidR="00406124">
        <w:rPr>
          <w:rFonts w:ascii="Verdana" w:hAnsi="Verdana" w:cs="Arial"/>
          <w:sz w:val="22"/>
          <w:szCs w:val="22"/>
        </w:rPr>
        <w:t xml:space="preserve"> process</w:t>
      </w:r>
    </w:p>
    <w:p w:rsidR="004E371A" w:rsidRPr="0080190B" w:rsidRDefault="004E371A" w:rsidP="00F822A6">
      <w:pPr>
        <w:tabs>
          <w:tab w:val="left" w:pos="851"/>
        </w:tabs>
        <w:ind w:left="851"/>
        <w:rPr>
          <w:rFonts w:ascii="Verdana" w:hAnsi="Verdana" w:cs="Arial"/>
          <w:sz w:val="22"/>
          <w:szCs w:val="22"/>
        </w:rPr>
      </w:pPr>
    </w:p>
    <w:p w:rsidR="005B7C60" w:rsidRPr="0080190B" w:rsidRDefault="003F23F2"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E</w:t>
      </w:r>
      <w:r w:rsidR="00F55928" w:rsidRPr="0080190B">
        <w:rPr>
          <w:rFonts w:ascii="Verdana" w:hAnsi="Verdana" w:cs="Arial"/>
          <w:sz w:val="22"/>
          <w:szCs w:val="22"/>
        </w:rPr>
        <w:t xml:space="preserve">nsure all staff </w:t>
      </w:r>
      <w:r w:rsidR="001019B1" w:rsidRPr="0080190B">
        <w:rPr>
          <w:rFonts w:ascii="Verdana" w:hAnsi="Verdana" w:cs="Arial"/>
          <w:sz w:val="22"/>
          <w:szCs w:val="22"/>
        </w:rPr>
        <w:t>r</w:t>
      </w:r>
      <w:r w:rsidR="005B7C60" w:rsidRPr="0080190B">
        <w:rPr>
          <w:rFonts w:ascii="Verdana" w:hAnsi="Verdana" w:cs="Arial"/>
          <w:sz w:val="22"/>
          <w:szCs w:val="22"/>
        </w:rPr>
        <w:t>eceive safeguarding and child protection updates as required</w:t>
      </w:r>
      <w:r w:rsidR="00126E44" w:rsidRPr="0080190B">
        <w:rPr>
          <w:rFonts w:ascii="Verdana" w:hAnsi="Verdana" w:cs="Arial"/>
          <w:sz w:val="22"/>
          <w:szCs w:val="22"/>
        </w:rPr>
        <w:t>,</w:t>
      </w:r>
      <w:r w:rsidR="00C9470C">
        <w:rPr>
          <w:rFonts w:ascii="Verdana" w:hAnsi="Verdana" w:cs="Arial"/>
          <w:sz w:val="22"/>
          <w:szCs w:val="22"/>
        </w:rPr>
        <w:t xml:space="preserve"> (reflecting audits, learning walks, LA DSL briefings and governor reviews)</w:t>
      </w:r>
      <w:r w:rsidR="005B7C60" w:rsidRPr="0080190B">
        <w:rPr>
          <w:rFonts w:ascii="Verdana" w:hAnsi="Verdana" w:cs="Arial"/>
          <w:sz w:val="22"/>
          <w:szCs w:val="22"/>
        </w:rPr>
        <w:t xml:space="preserve"> </w:t>
      </w:r>
      <w:r w:rsidR="005B7C60" w:rsidRPr="0080190B">
        <w:rPr>
          <w:rFonts w:ascii="Verdana" w:hAnsi="Verdana" w:cs="Arial"/>
          <w:b/>
          <w:sz w:val="22"/>
          <w:szCs w:val="22"/>
        </w:rPr>
        <w:t>but at least annually,</w:t>
      </w:r>
      <w:r w:rsidR="005B7C60" w:rsidRPr="0080190B">
        <w:rPr>
          <w:rFonts w:ascii="Verdana" w:hAnsi="Verdana" w:cs="Arial"/>
          <w:sz w:val="22"/>
          <w:szCs w:val="22"/>
        </w:rPr>
        <w:t xml:space="preserve"> to provide them with relevant skills and knowledge to safeguard children</w:t>
      </w:r>
    </w:p>
    <w:p w:rsidR="00395A81" w:rsidRPr="0080190B" w:rsidRDefault="00395A81" w:rsidP="00F822A6">
      <w:pPr>
        <w:tabs>
          <w:tab w:val="left" w:pos="851"/>
        </w:tabs>
        <w:ind w:left="851"/>
        <w:rPr>
          <w:rFonts w:ascii="Verdana" w:hAnsi="Verdana" w:cs="Arial"/>
          <w:sz w:val="22"/>
          <w:szCs w:val="22"/>
        </w:rPr>
      </w:pPr>
    </w:p>
    <w:p w:rsidR="00395A81" w:rsidRPr="0080190B" w:rsidRDefault="003F23F2"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E</w:t>
      </w:r>
      <w:r w:rsidR="00395A81" w:rsidRPr="0080190B">
        <w:rPr>
          <w:rFonts w:ascii="Verdana" w:hAnsi="Verdana" w:cs="Arial"/>
          <w:sz w:val="22"/>
          <w:szCs w:val="22"/>
        </w:rPr>
        <w:t xml:space="preserve">nsure that they know who the Designated </w:t>
      </w:r>
      <w:r w:rsidR="004E371A" w:rsidRPr="0080190B">
        <w:rPr>
          <w:rFonts w:ascii="Verdana" w:hAnsi="Verdana" w:cs="Arial"/>
          <w:sz w:val="22"/>
          <w:szCs w:val="22"/>
        </w:rPr>
        <w:t xml:space="preserve">and Deputy Safeguarding Lead(s) </w:t>
      </w:r>
      <w:r w:rsidR="00395A81" w:rsidRPr="0080190B">
        <w:rPr>
          <w:rFonts w:ascii="Verdana" w:hAnsi="Verdana" w:cs="Arial"/>
          <w:sz w:val="22"/>
          <w:szCs w:val="22"/>
        </w:rPr>
        <w:t>is</w:t>
      </w:r>
      <w:r w:rsidR="004E371A" w:rsidRPr="0080190B">
        <w:rPr>
          <w:rFonts w:ascii="Verdana" w:hAnsi="Verdana" w:cs="Arial"/>
          <w:sz w:val="22"/>
          <w:szCs w:val="22"/>
        </w:rPr>
        <w:t>/are</w:t>
      </w:r>
      <w:r w:rsidR="00395A81" w:rsidRPr="0080190B">
        <w:rPr>
          <w:rFonts w:ascii="Verdana" w:hAnsi="Verdana" w:cs="Arial"/>
          <w:sz w:val="22"/>
          <w:szCs w:val="22"/>
        </w:rPr>
        <w:t xml:space="preserve"> and how to contact them </w:t>
      </w:r>
    </w:p>
    <w:p w:rsidR="00395A81" w:rsidRPr="0080190B" w:rsidRDefault="00395A81" w:rsidP="00F822A6">
      <w:pPr>
        <w:tabs>
          <w:tab w:val="left" w:pos="851"/>
        </w:tabs>
        <w:ind w:left="851"/>
        <w:rPr>
          <w:rFonts w:ascii="Verdana" w:hAnsi="Verdana" w:cs="Arial"/>
          <w:sz w:val="22"/>
          <w:szCs w:val="22"/>
        </w:rPr>
      </w:pPr>
    </w:p>
    <w:p w:rsidR="005B5496" w:rsidRPr="0080190B" w:rsidRDefault="00187BE3"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B</w:t>
      </w:r>
      <w:r w:rsidR="0024734A" w:rsidRPr="0080190B">
        <w:rPr>
          <w:rFonts w:ascii="Verdana" w:hAnsi="Verdana" w:cs="Arial"/>
          <w:sz w:val="22"/>
          <w:szCs w:val="22"/>
        </w:rPr>
        <w:t>e</w:t>
      </w:r>
      <w:r w:rsidR="00B66E09" w:rsidRPr="0080190B">
        <w:rPr>
          <w:rFonts w:ascii="Verdana" w:hAnsi="Verdana" w:cs="Arial"/>
          <w:sz w:val="22"/>
          <w:szCs w:val="22"/>
        </w:rPr>
        <w:t xml:space="preserve"> aware of the </w:t>
      </w:r>
      <w:r w:rsidR="0024734A" w:rsidRPr="0080190B">
        <w:rPr>
          <w:rFonts w:ascii="Verdana" w:hAnsi="Verdana" w:cs="Arial"/>
          <w:sz w:val="22"/>
          <w:szCs w:val="22"/>
        </w:rPr>
        <w:t>‘</w:t>
      </w:r>
      <w:r w:rsidR="00B66E09" w:rsidRPr="0080190B">
        <w:rPr>
          <w:rFonts w:ascii="Verdana" w:hAnsi="Verdana" w:cs="Arial"/>
          <w:sz w:val="22"/>
          <w:szCs w:val="22"/>
        </w:rPr>
        <w:t>early help</w:t>
      </w:r>
      <w:r w:rsidR="0024734A" w:rsidRPr="0080190B">
        <w:rPr>
          <w:rFonts w:ascii="Verdana" w:hAnsi="Verdana" w:cs="Arial"/>
          <w:sz w:val="22"/>
          <w:szCs w:val="22"/>
        </w:rPr>
        <w:t>’</w:t>
      </w:r>
      <w:r w:rsidR="00B66E09" w:rsidRPr="0080190B">
        <w:rPr>
          <w:rFonts w:ascii="Verdana" w:hAnsi="Verdana" w:cs="Arial"/>
          <w:sz w:val="22"/>
          <w:szCs w:val="22"/>
        </w:rPr>
        <w:t xml:space="preserve"> process and understand their role in it. This includes identifying problems and working</w:t>
      </w:r>
      <w:r w:rsidR="00395A81" w:rsidRPr="0080190B">
        <w:rPr>
          <w:rFonts w:ascii="Verdana" w:hAnsi="Verdana" w:cs="Arial"/>
          <w:sz w:val="22"/>
          <w:szCs w:val="22"/>
        </w:rPr>
        <w:t xml:space="preserve"> effectively with other agencies that provide support to pupils </w:t>
      </w:r>
    </w:p>
    <w:p w:rsidR="005B5496" w:rsidRPr="0080190B" w:rsidRDefault="005B5496" w:rsidP="00F822A6">
      <w:pPr>
        <w:tabs>
          <w:tab w:val="left" w:pos="851"/>
        </w:tabs>
        <w:ind w:left="851"/>
        <w:rPr>
          <w:rFonts w:ascii="Verdana" w:hAnsi="Verdana" w:cs="Arial"/>
          <w:sz w:val="22"/>
          <w:szCs w:val="22"/>
        </w:rPr>
      </w:pPr>
    </w:p>
    <w:p w:rsidR="004E371A" w:rsidRPr="0080190B" w:rsidRDefault="003F23F2"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R</w:t>
      </w:r>
      <w:r w:rsidR="00126E44" w:rsidRPr="0080190B">
        <w:rPr>
          <w:rFonts w:ascii="Verdana" w:hAnsi="Verdana" w:cs="Arial"/>
          <w:sz w:val="22"/>
          <w:szCs w:val="22"/>
        </w:rPr>
        <w:t xml:space="preserve">efer to the </w:t>
      </w:r>
      <w:proofErr w:type="spellStart"/>
      <w:r w:rsidR="0024734A" w:rsidRPr="0080190B">
        <w:rPr>
          <w:rFonts w:ascii="Verdana" w:hAnsi="Verdana" w:cs="Arial"/>
          <w:sz w:val="22"/>
          <w:szCs w:val="22"/>
        </w:rPr>
        <w:t>H</w:t>
      </w:r>
      <w:r w:rsidR="00126E44" w:rsidRPr="0080190B">
        <w:rPr>
          <w:rFonts w:ascii="Verdana" w:hAnsi="Verdana" w:cs="Arial"/>
          <w:sz w:val="22"/>
          <w:szCs w:val="22"/>
        </w:rPr>
        <w:t>eadteacher</w:t>
      </w:r>
      <w:proofErr w:type="spellEnd"/>
      <w:r w:rsidR="00126E44" w:rsidRPr="0080190B">
        <w:rPr>
          <w:rFonts w:ascii="Verdana" w:hAnsi="Verdana" w:cs="Arial"/>
          <w:sz w:val="22"/>
          <w:szCs w:val="22"/>
        </w:rPr>
        <w:t xml:space="preserve"> </w:t>
      </w:r>
      <w:r w:rsidR="005B5496" w:rsidRPr="0080190B">
        <w:rPr>
          <w:rFonts w:ascii="Verdana" w:hAnsi="Verdana" w:cs="Arial"/>
          <w:sz w:val="22"/>
          <w:szCs w:val="22"/>
        </w:rPr>
        <w:t xml:space="preserve">if they have concerns about another member of staff </w:t>
      </w:r>
    </w:p>
    <w:p w:rsidR="004E371A" w:rsidRPr="0080190B" w:rsidRDefault="004E371A" w:rsidP="00F822A6">
      <w:pPr>
        <w:pStyle w:val="ListParagraph"/>
        <w:tabs>
          <w:tab w:val="left" w:pos="851"/>
        </w:tabs>
        <w:ind w:left="851"/>
        <w:rPr>
          <w:rFonts w:ascii="Verdana" w:hAnsi="Verdana" w:cs="Arial"/>
          <w:sz w:val="22"/>
          <w:szCs w:val="22"/>
        </w:rPr>
      </w:pPr>
    </w:p>
    <w:p w:rsidR="005B5496" w:rsidRPr="0080190B" w:rsidRDefault="00187BE3" w:rsidP="00CF46D6">
      <w:pPr>
        <w:pStyle w:val="ListParagraph"/>
        <w:numPr>
          <w:ilvl w:val="0"/>
          <w:numId w:val="77"/>
        </w:numPr>
        <w:tabs>
          <w:tab w:val="left" w:pos="851"/>
        </w:tabs>
        <w:ind w:left="851" w:firstLine="0"/>
        <w:rPr>
          <w:rFonts w:ascii="Verdana" w:hAnsi="Verdana" w:cs="Arial"/>
          <w:sz w:val="22"/>
          <w:szCs w:val="22"/>
        </w:rPr>
      </w:pPr>
      <w:r w:rsidRPr="0080190B">
        <w:rPr>
          <w:rFonts w:ascii="Verdana" w:hAnsi="Verdana" w:cs="Arial"/>
          <w:sz w:val="22"/>
          <w:szCs w:val="22"/>
        </w:rPr>
        <w:t>Refer</w:t>
      </w:r>
      <w:r w:rsidR="00126E44" w:rsidRPr="0080190B">
        <w:rPr>
          <w:rFonts w:ascii="Verdana" w:hAnsi="Verdana" w:cs="Arial"/>
          <w:sz w:val="22"/>
          <w:szCs w:val="22"/>
        </w:rPr>
        <w:t xml:space="preserve"> to the </w:t>
      </w:r>
      <w:r w:rsidR="0024734A" w:rsidRPr="0080190B">
        <w:rPr>
          <w:rFonts w:ascii="Verdana" w:hAnsi="Verdana" w:cs="Arial"/>
          <w:sz w:val="22"/>
          <w:szCs w:val="22"/>
        </w:rPr>
        <w:t>C</w:t>
      </w:r>
      <w:r w:rsidR="00126E44" w:rsidRPr="0080190B">
        <w:rPr>
          <w:rFonts w:ascii="Verdana" w:hAnsi="Verdana" w:cs="Arial"/>
          <w:sz w:val="22"/>
          <w:szCs w:val="22"/>
        </w:rPr>
        <w:t xml:space="preserve">hair of </w:t>
      </w:r>
      <w:r w:rsidR="0024734A" w:rsidRPr="0080190B">
        <w:rPr>
          <w:rFonts w:ascii="Verdana" w:hAnsi="Verdana" w:cs="Arial"/>
          <w:sz w:val="22"/>
          <w:szCs w:val="22"/>
        </w:rPr>
        <w:t>G</w:t>
      </w:r>
      <w:r w:rsidR="00607219" w:rsidRPr="0080190B">
        <w:rPr>
          <w:rFonts w:ascii="Verdana" w:hAnsi="Verdana" w:cs="Arial"/>
          <w:sz w:val="22"/>
          <w:szCs w:val="22"/>
        </w:rPr>
        <w:t xml:space="preserve">overnors </w:t>
      </w:r>
      <w:r w:rsidR="00406124">
        <w:rPr>
          <w:rFonts w:ascii="Verdana" w:hAnsi="Verdana" w:cs="Arial"/>
          <w:sz w:val="22"/>
          <w:szCs w:val="22"/>
        </w:rPr>
        <w:t xml:space="preserve">and / or the Local Authority Designated Officer </w:t>
      </w:r>
      <w:r w:rsidR="00607219" w:rsidRPr="0080190B">
        <w:rPr>
          <w:rFonts w:ascii="Verdana" w:hAnsi="Verdana" w:cs="Arial"/>
          <w:sz w:val="22"/>
          <w:szCs w:val="22"/>
        </w:rPr>
        <w:t>w</w:t>
      </w:r>
      <w:r w:rsidR="005B5496" w:rsidRPr="0080190B">
        <w:rPr>
          <w:rFonts w:ascii="Verdana" w:hAnsi="Verdana" w:cs="Arial"/>
          <w:sz w:val="22"/>
          <w:szCs w:val="22"/>
        </w:rPr>
        <w:t>h</w:t>
      </w:r>
      <w:r w:rsidR="00126E44" w:rsidRPr="0080190B">
        <w:rPr>
          <w:rFonts w:ascii="Verdana" w:hAnsi="Verdana" w:cs="Arial"/>
          <w:sz w:val="22"/>
          <w:szCs w:val="22"/>
        </w:rPr>
        <w:t xml:space="preserve">ere the concerns are about the </w:t>
      </w:r>
      <w:proofErr w:type="spellStart"/>
      <w:r w:rsidR="0024734A" w:rsidRPr="0080190B">
        <w:rPr>
          <w:rFonts w:ascii="Verdana" w:hAnsi="Verdana" w:cs="Arial"/>
          <w:sz w:val="22"/>
          <w:szCs w:val="22"/>
        </w:rPr>
        <w:t>H</w:t>
      </w:r>
      <w:r w:rsidR="005B5496" w:rsidRPr="0080190B">
        <w:rPr>
          <w:rFonts w:ascii="Verdana" w:hAnsi="Verdana" w:cs="Arial"/>
          <w:sz w:val="22"/>
          <w:szCs w:val="22"/>
        </w:rPr>
        <w:t>eadteacher</w:t>
      </w:r>
      <w:proofErr w:type="spellEnd"/>
      <w:r w:rsidR="00126E44" w:rsidRPr="0080190B">
        <w:rPr>
          <w:rFonts w:ascii="Verdana" w:hAnsi="Verdana" w:cs="Arial"/>
          <w:sz w:val="22"/>
          <w:szCs w:val="22"/>
        </w:rPr>
        <w:t>.</w:t>
      </w:r>
    </w:p>
    <w:p w:rsidR="003E01BB" w:rsidRPr="0080190B" w:rsidRDefault="00406124" w:rsidP="00106D0C">
      <w:pPr>
        <w:pStyle w:val="Heading2"/>
        <w:rPr>
          <w:szCs w:val="22"/>
        </w:rPr>
      </w:pPr>
      <w:bookmarkStart w:id="27" w:name="_Toc15055503"/>
      <w:r>
        <w:t>6.3</w:t>
      </w:r>
      <w:r w:rsidR="0023399A" w:rsidRPr="0080190B">
        <w:t xml:space="preserve"> </w:t>
      </w:r>
      <w:r w:rsidR="00F43E88" w:rsidRPr="0080190B">
        <w:t xml:space="preserve">Responsibilities of </w:t>
      </w:r>
      <w:r w:rsidR="00AA3172" w:rsidRPr="0080190B">
        <w:t>the Governing Body</w:t>
      </w:r>
      <w:bookmarkEnd w:id="27"/>
    </w:p>
    <w:p w:rsidR="008922C7" w:rsidRPr="00F822A6" w:rsidRDefault="008922C7" w:rsidP="00CF46D6">
      <w:pPr>
        <w:pStyle w:val="ListParagraph"/>
        <w:numPr>
          <w:ilvl w:val="0"/>
          <w:numId w:val="96"/>
        </w:numPr>
        <w:ind w:left="851" w:hanging="142"/>
        <w:rPr>
          <w:rFonts w:ascii="Verdana" w:hAnsi="Verdana"/>
          <w:sz w:val="22"/>
          <w:szCs w:val="22"/>
        </w:rPr>
      </w:pPr>
      <w:r w:rsidRPr="00F822A6">
        <w:rPr>
          <w:rFonts w:ascii="Verdana" w:hAnsi="Verdana"/>
          <w:sz w:val="22"/>
          <w:szCs w:val="22"/>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Pr="0080190B" w:rsidRDefault="009633D5" w:rsidP="00F822A6">
      <w:pPr>
        <w:ind w:left="851" w:hanging="142"/>
        <w:rPr>
          <w:rFonts w:ascii="Verdana" w:hAnsi="Verdana"/>
          <w:sz w:val="22"/>
          <w:szCs w:val="22"/>
        </w:rPr>
      </w:pPr>
    </w:p>
    <w:p w:rsidR="008922C7" w:rsidRPr="00F822A6" w:rsidRDefault="009633D5" w:rsidP="00CF46D6">
      <w:pPr>
        <w:pStyle w:val="ListParagraph"/>
        <w:numPr>
          <w:ilvl w:val="0"/>
          <w:numId w:val="96"/>
        </w:numPr>
        <w:ind w:left="851" w:hanging="142"/>
        <w:rPr>
          <w:rFonts w:ascii="Verdana" w:hAnsi="Verdana"/>
          <w:sz w:val="22"/>
          <w:szCs w:val="22"/>
        </w:rPr>
      </w:pPr>
      <w:r w:rsidRPr="00F822A6">
        <w:rPr>
          <w:rFonts w:ascii="Verdana" w:hAnsi="Verdana"/>
          <w:sz w:val="22"/>
          <w:szCs w:val="22"/>
        </w:rPr>
        <w:t xml:space="preserve">Keeping Children Safe in Education </w:t>
      </w:r>
      <w:r w:rsidR="00813D10" w:rsidRPr="00F822A6">
        <w:rPr>
          <w:rFonts w:ascii="Verdana" w:hAnsi="Verdana"/>
          <w:sz w:val="22"/>
          <w:szCs w:val="22"/>
        </w:rPr>
        <w:t>2019</w:t>
      </w:r>
      <w:r w:rsidRPr="00F822A6">
        <w:rPr>
          <w:rFonts w:ascii="Verdana" w:hAnsi="Verdana"/>
          <w:sz w:val="22"/>
          <w:szCs w:val="22"/>
        </w:rPr>
        <w:t xml:space="preserve"> makes clear that governing bodies and proprietors should have a senior board level or equivalent lead to take </w:t>
      </w:r>
      <w:r w:rsidRPr="00F822A6">
        <w:rPr>
          <w:rFonts w:ascii="Verdana" w:hAnsi="Verdana"/>
          <w:b/>
          <w:sz w:val="22"/>
          <w:szCs w:val="22"/>
        </w:rPr>
        <w:t xml:space="preserve">leadership </w:t>
      </w:r>
      <w:r w:rsidRPr="00F822A6">
        <w:rPr>
          <w:rFonts w:ascii="Verdana" w:hAnsi="Verdana"/>
          <w:sz w:val="22"/>
          <w:szCs w:val="22"/>
        </w:rPr>
        <w:t>responsibility for their schools or col</w:t>
      </w:r>
      <w:r w:rsidR="0043780C" w:rsidRPr="00F822A6">
        <w:rPr>
          <w:rFonts w:ascii="Verdana" w:hAnsi="Verdana"/>
          <w:sz w:val="22"/>
          <w:szCs w:val="22"/>
        </w:rPr>
        <w:t xml:space="preserve">leges </w:t>
      </w:r>
      <w:r w:rsidR="00BA2B6B" w:rsidRPr="00F822A6">
        <w:rPr>
          <w:rFonts w:ascii="Verdana" w:hAnsi="Verdana"/>
          <w:sz w:val="22"/>
          <w:szCs w:val="22"/>
        </w:rPr>
        <w:t>safeguarding</w:t>
      </w:r>
      <w:r w:rsidR="0043780C" w:rsidRPr="00F822A6">
        <w:rPr>
          <w:rFonts w:ascii="Verdana" w:hAnsi="Verdana"/>
          <w:sz w:val="22"/>
          <w:szCs w:val="22"/>
        </w:rPr>
        <w:t xml:space="preserve"> arrangements and to </w:t>
      </w:r>
      <w:r w:rsidRPr="00F822A6">
        <w:rPr>
          <w:rFonts w:ascii="Verdana" w:hAnsi="Verdana"/>
          <w:sz w:val="22"/>
          <w:szCs w:val="22"/>
        </w:rPr>
        <w:t xml:space="preserve">ensure there are </w:t>
      </w:r>
      <w:r w:rsidR="00BA2B6B" w:rsidRPr="00F822A6">
        <w:rPr>
          <w:rFonts w:ascii="Verdana" w:hAnsi="Verdana"/>
          <w:sz w:val="22"/>
          <w:szCs w:val="22"/>
        </w:rPr>
        <w:t>appropriate</w:t>
      </w:r>
      <w:r w:rsidRPr="00F822A6">
        <w:rPr>
          <w:rFonts w:ascii="Verdana" w:hAnsi="Verdana"/>
          <w:sz w:val="22"/>
          <w:szCs w:val="22"/>
        </w:rPr>
        <w:t xml:space="preserve"> </w:t>
      </w:r>
      <w:r w:rsidR="00BA2B6B" w:rsidRPr="00F822A6">
        <w:rPr>
          <w:rFonts w:ascii="Verdana" w:hAnsi="Verdana"/>
          <w:sz w:val="22"/>
          <w:szCs w:val="22"/>
        </w:rPr>
        <w:t>policies</w:t>
      </w:r>
      <w:r w:rsidRPr="00F822A6">
        <w:rPr>
          <w:rFonts w:ascii="Verdana" w:hAnsi="Verdana"/>
          <w:sz w:val="22"/>
          <w:szCs w:val="22"/>
        </w:rPr>
        <w:t xml:space="preserve"> and procedures</w:t>
      </w:r>
      <w:r w:rsidR="0043780C" w:rsidRPr="00F822A6">
        <w:rPr>
          <w:rFonts w:ascii="Verdana" w:hAnsi="Verdana"/>
          <w:sz w:val="22"/>
          <w:szCs w:val="22"/>
        </w:rPr>
        <w:t xml:space="preserve"> relevant to their particular setting. </w:t>
      </w:r>
      <w:r w:rsidRPr="00F822A6">
        <w:rPr>
          <w:rFonts w:ascii="Verdana" w:hAnsi="Verdana"/>
          <w:sz w:val="22"/>
          <w:szCs w:val="22"/>
        </w:rPr>
        <w:t xml:space="preserve"> </w:t>
      </w:r>
    </w:p>
    <w:p w:rsidR="0043780C" w:rsidRPr="0080190B" w:rsidRDefault="0043780C" w:rsidP="00F822A6">
      <w:pPr>
        <w:ind w:left="851" w:hanging="142"/>
        <w:rPr>
          <w:rFonts w:ascii="Verdana" w:hAnsi="Verdana"/>
          <w:sz w:val="22"/>
          <w:szCs w:val="22"/>
        </w:rPr>
      </w:pPr>
    </w:p>
    <w:p w:rsidR="0043780C" w:rsidRPr="00F822A6" w:rsidRDefault="000A4153" w:rsidP="00CF46D6">
      <w:pPr>
        <w:pStyle w:val="ListParagraph"/>
        <w:numPr>
          <w:ilvl w:val="0"/>
          <w:numId w:val="96"/>
        </w:numPr>
        <w:ind w:left="851" w:hanging="142"/>
        <w:rPr>
          <w:rFonts w:ascii="Verdana" w:hAnsi="Verdana"/>
          <w:sz w:val="22"/>
          <w:szCs w:val="22"/>
        </w:rPr>
      </w:pPr>
      <w:r>
        <w:rPr>
          <w:rFonts w:ascii="Verdana" w:hAnsi="Verdana"/>
          <w:sz w:val="22"/>
          <w:szCs w:val="22"/>
        </w:rPr>
        <w:t>At Harting School</w:t>
      </w:r>
      <w:r w:rsidR="0043780C" w:rsidRPr="00F822A6">
        <w:rPr>
          <w:rFonts w:ascii="Verdana" w:hAnsi="Verdana"/>
          <w:sz w:val="22"/>
          <w:szCs w:val="22"/>
        </w:rPr>
        <w:t xml:space="preserve"> we are fully committed to that and will ensure all of our policies and practices enable our school / college to take action in a timely manner to safeguard and promote the welfare of the children and young people attending our</w:t>
      </w:r>
      <w:r>
        <w:rPr>
          <w:rFonts w:ascii="Verdana" w:hAnsi="Verdana"/>
          <w:sz w:val="22"/>
          <w:szCs w:val="22"/>
        </w:rPr>
        <w:t xml:space="preserve"> school</w:t>
      </w:r>
      <w:r w:rsidR="0043780C" w:rsidRPr="00F822A6">
        <w:rPr>
          <w:rFonts w:ascii="Verdana" w:hAnsi="Verdana"/>
          <w:sz w:val="22"/>
          <w:szCs w:val="22"/>
        </w:rPr>
        <w:t xml:space="preserve">. </w:t>
      </w:r>
    </w:p>
    <w:p w:rsidR="0043780C" w:rsidRPr="0080190B" w:rsidRDefault="0043780C" w:rsidP="00552588">
      <w:pPr>
        <w:ind w:left="426"/>
        <w:rPr>
          <w:rFonts w:ascii="Verdana" w:hAnsi="Verdana" w:cs="Arial"/>
          <w:sz w:val="22"/>
          <w:szCs w:val="22"/>
        </w:rPr>
      </w:pPr>
      <w:r w:rsidRPr="0080190B">
        <w:rPr>
          <w:rFonts w:ascii="Verdana" w:hAnsi="Verdana"/>
          <w:sz w:val="22"/>
          <w:szCs w:val="22"/>
        </w:rPr>
        <w:t xml:space="preserve"> </w:t>
      </w:r>
    </w:p>
    <w:p w:rsidR="003E01BB" w:rsidRPr="0080190B" w:rsidRDefault="003E01BB" w:rsidP="00552588">
      <w:pPr>
        <w:ind w:left="426"/>
        <w:rPr>
          <w:rFonts w:ascii="Verdana" w:hAnsi="Verdana" w:cs="Arial"/>
          <w:sz w:val="22"/>
          <w:szCs w:val="22"/>
        </w:rPr>
      </w:pPr>
      <w:r w:rsidRPr="0080190B">
        <w:rPr>
          <w:rFonts w:ascii="Verdana" w:hAnsi="Verdana" w:cs="Arial"/>
          <w:sz w:val="22"/>
          <w:szCs w:val="22"/>
        </w:rPr>
        <w:t xml:space="preserve">The nominated </w:t>
      </w:r>
      <w:r w:rsidR="00607219" w:rsidRPr="0080190B">
        <w:rPr>
          <w:rFonts w:ascii="Verdana" w:hAnsi="Verdana" w:cs="Arial"/>
          <w:sz w:val="22"/>
          <w:szCs w:val="22"/>
        </w:rPr>
        <w:t>G</w:t>
      </w:r>
      <w:r w:rsidRPr="0080190B">
        <w:rPr>
          <w:rFonts w:ascii="Verdana" w:hAnsi="Verdana" w:cs="Arial"/>
          <w:sz w:val="22"/>
          <w:szCs w:val="22"/>
        </w:rPr>
        <w:t xml:space="preserve">overnor for </w:t>
      </w:r>
      <w:r w:rsidR="00607219" w:rsidRPr="0080190B">
        <w:rPr>
          <w:rFonts w:ascii="Verdana" w:hAnsi="Verdana" w:cs="Arial"/>
          <w:sz w:val="22"/>
          <w:szCs w:val="22"/>
        </w:rPr>
        <w:t>C</w:t>
      </w:r>
      <w:r w:rsidRPr="0080190B">
        <w:rPr>
          <w:rFonts w:ascii="Verdana" w:hAnsi="Verdana" w:cs="Arial"/>
          <w:sz w:val="22"/>
          <w:szCs w:val="22"/>
        </w:rPr>
        <w:t xml:space="preserve">hild </w:t>
      </w:r>
      <w:r w:rsidR="00607219" w:rsidRPr="0080190B">
        <w:rPr>
          <w:rFonts w:ascii="Verdana" w:hAnsi="Verdana" w:cs="Arial"/>
          <w:sz w:val="22"/>
          <w:szCs w:val="22"/>
        </w:rPr>
        <w:t>P</w:t>
      </w:r>
      <w:r w:rsidRPr="0080190B">
        <w:rPr>
          <w:rFonts w:ascii="Verdana" w:hAnsi="Verdana" w:cs="Arial"/>
          <w:sz w:val="22"/>
          <w:szCs w:val="22"/>
        </w:rPr>
        <w:t xml:space="preserve">rotection </w:t>
      </w:r>
      <w:r w:rsidR="00AA3172" w:rsidRPr="0080190B">
        <w:rPr>
          <w:rFonts w:ascii="Verdana" w:hAnsi="Verdana" w:cs="Arial"/>
          <w:sz w:val="22"/>
          <w:szCs w:val="22"/>
        </w:rPr>
        <w:t xml:space="preserve">in this school </w:t>
      </w:r>
      <w:r w:rsidRPr="0080190B">
        <w:rPr>
          <w:rFonts w:ascii="Verdana" w:hAnsi="Verdana" w:cs="Arial"/>
          <w:sz w:val="22"/>
          <w:szCs w:val="22"/>
        </w:rPr>
        <w:t>is:</w:t>
      </w:r>
    </w:p>
    <w:p w:rsidR="003E01BB" w:rsidRPr="00A1612C" w:rsidRDefault="003E01BB" w:rsidP="00A1612C">
      <w:pPr>
        <w:ind w:left="1440" w:firstLine="720"/>
        <w:rPr>
          <w:rFonts w:ascii="Verdana" w:hAnsi="Verdana" w:cs="Arial"/>
          <w:b/>
          <w:sz w:val="22"/>
          <w:szCs w:val="22"/>
        </w:rPr>
      </w:pPr>
      <w:r w:rsidRPr="000A4153">
        <w:rPr>
          <w:rFonts w:ascii="Verdana" w:hAnsi="Verdana" w:cs="Arial"/>
          <w:sz w:val="22"/>
          <w:szCs w:val="22"/>
        </w:rPr>
        <w:t xml:space="preserve"> </w:t>
      </w:r>
      <w:r w:rsidR="00D81178" w:rsidRPr="00A1612C">
        <w:rPr>
          <w:rFonts w:ascii="Verdana" w:hAnsi="Verdana" w:cs="Arial"/>
          <w:b/>
          <w:sz w:val="22"/>
          <w:szCs w:val="22"/>
        </w:rPr>
        <w:t>Tamsin Cormack</w:t>
      </w:r>
    </w:p>
    <w:p w:rsidR="009D0F02" w:rsidRPr="0080190B" w:rsidRDefault="009D0F02" w:rsidP="00552588">
      <w:pPr>
        <w:autoSpaceDE w:val="0"/>
        <w:autoSpaceDN w:val="0"/>
        <w:adjustRightInd w:val="0"/>
        <w:spacing w:after="263"/>
        <w:ind w:left="426"/>
        <w:rPr>
          <w:rFonts w:ascii="Verdana" w:hAnsi="Verdana" w:cs="Arial"/>
          <w:sz w:val="22"/>
          <w:szCs w:val="22"/>
        </w:rPr>
      </w:pPr>
    </w:p>
    <w:p w:rsidR="00406124" w:rsidRPr="0080190B" w:rsidRDefault="00406124" w:rsidP="00406124">
      <w:pPr>
        <w:pStyle w:val="Heading2"/>
        <w:rPr>
          <w:szCs w:val="22"/>
        </w:rPr>
      </w:pPr>
      <w:bookmarkStart w:id="28" w:name="_Toc15055504"/>
      <w:r>
        <w:lastRenderedPageBreak/>
        <w:t>6.4</w:t>
      </w:r>
      <w:r w:rsidRPr="0080190B">
        <w:t xml:space="preserve"> </w:t>
      </w:r>
      <w:r>
        <w:t xml:space="preserve">Statutory </w:t>
      </w:r>
      <w:r w:rsidRPr="0080190B">
        <w:t>Responsibilities of the Governing Body</w:t>
      </w:r>
      <w:bookmarkEnd w:id="28"/>
    </w:p>
    <w:p w:rsidR="003E01BB" w:rsidRPr="0080190B" w:rsidRDefault="00406124" w:rsidP="00406124">
      <w:pPr>
        <w:autoSpaceDE w:val="0"/>
        <w:autoSpaceDN w:val="0"/>
        <w:adjustRightInd w:val="0"/>
        <w:spacing w:after="263"/>
        <w:ind w:left="426"/>
        <w:rPr>
          <w:rFonts w:ascii="Verdana" w:hAnsi="Verdana" w:cs="Arial"/>
          <w:sz w:val="22"/>
          <w:szCs w:val="22"/>
        </w:rPr>
      </w:pPr>
      <w:r>
        <w:rPr>
          <w:rFonts w:ascii="Verdana" w:hAnsi="Verdana" w:cs="Arial"/>
          <w:sz w:val="22"/>
          <w:szCs w:val="22"/>
        </w:rPr>
        <w:t xml:space="preserve"> We are aware of the statutory </w:t>
      </w:r>
      <w:r w:rsidR="003E01BB" w:rsidRPr="0080190B">
        <w:rPr>
          <w:rFonts w:ascii="Verdana" w:hAnsi="Verdana" w:cs="Arial"/>
          <w:sz w:val="22"/>
          <w:szCs w:val="22"/>
        </w:rPr>
        <w:t xml:space="preserve">responsibilities placed on governing bodies and proprietors </w:t>
      </w:r>
      <w:r>
        <w:rPr>
          <w:rFonts w:ascii="Verdana" w:hAnsi="Verdana" w:cs="Arial"/>
          <w:sz w:val="22"/>
          <w:szCs w:val="22"/>
        </w:rPr>
        <w:t xml:space="preserve">which </w:t>
      </w:r>
      <w:r w:rsidR="003E01BB" w:rsidRPr="0080190B">
        <w:rPr>
          <w:rFonts w:ascii="Verdana" w:hAnsi="Verdana" w:cs="Arial"/>
          <w:sz w:val="22"/>
          <w:szCs w:val="22"/>
        </w:rPr>
        <w:t xml:space="preserve">include: </w:t>
      </w:r>
    </w:p>
    <w:p w:rsidR="000955CE" w:rsidRPr="0080190B" w:rsidRDefault="00187BE3"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Making</w:t>
      </w:r>
      <w:r w:rsidR="000955CE" w:rsidRPr="0080190B">
        <w:rPr>
          <w:rFonts w:ascii="Verdana" w:hAnsi="Verdana" w:cs="Arial"/>
          <w:sz w:val="22"/>
          <w:szCs w:val="22"/>
        </w:rPr>
        <w:t xml:space="preserve"> sure </w:t>
      </w:r>
      <w:r w:rsidR="009C65D4" w:rsidRPr="0080190B">
        <w:rPr>
          <w:rFonts w:ascii="Verdana" w:hAnsi="Verdana" w:cs="Arial"/>
          <w:sz w:val="22"/>
          <w:szCs w:val="22"/>
        </w:rPr>
        <w:t>that the safeguarding policies &amp; procedures in the school are effective and comply with the law at all times.</w:t>
      </w:r>
      <w:r w:rsidR="000955CE" w:rsidRPr="0080190B">
        <w:rPr>
          <w:rFonts w:ascii="Verdana" w:hAnsi="Verdana" w:cs="Arial"/>
          <w:sz w:val="22"/>
          <w:szCs w:val="22"/>
        </w:rPr>
        <w:t xml:space="preserve"> This should include a </w:t>
      </w:r>
      <w:r w:rsidR="00607219" w:rsidRPr="0080190B">
        <w:rPr>
          <w:rFonts w:ascii="Verdana" w:hAnsi="Verdana" w:cs="Arial"/>
          <w:sz w:val="22"/>
          <w:szCs w:val="22"/>
        </w:rPr>
        <w:t>C</w:t>
      </w:r>
      <w:r w:rsidR="000955CE" w:rsidRPr="0080190B">
        <w:rPr>
          <w:rFonts w:ascii="Verdana" w:hAnsi="Verdana" w:cs="Arial"/>
          <w:sz w:val="22"/>
          <w:szCs w:val="22"/>
        </w:rPr>
        <w:t xml:space="preserve">hild </w:t>
      </w:r>
      <w:r w:rsidR="00607219" w:rsidRPr="0080190B">
        <w:rPr>
          <w:rFonts w:ascii="Verdana" w:hAnsi="Verdana" w:cs="Arial"/>
          <w:sz w:val="22"/>
          <w:szCs w:val="22"/>
        </w:rPr>
        <w:t>P</w:t>
      </w:r>
      <w:r w:rsidR="000955CE" w:rsidRPr="0080190B">
        <w:rPr>
          <w:rFonts w:ascii="Verdana" w:hAnsi="Verdana" w:cs="Arial"/>
          <w:sz w:val="22"/>
          <w:szCs w:val="22"/>
        </w:rPr>
        <w:t xml:space="preserve">rotection </w:t>
      </w:r>
      <w:r w:rsidR="00607219" w:rsidRPr="0080190B">
        <w:rPr>
          <w:rFonts w:ascii="Verdana" w:hAnsi="Verdana" w:cs="Arial"/>
          <w:sz w:val="22"/>
          <w:szCs w:val="22"/>
        </w:rPr>
        <w:t>P</w:t>
      </w:r>
      <w:r w:rsidR="000955CE" w:rsidRPr="0080190B">
        <w:rPr>
          <w:rFonts w:ascii="Verdana" w:hAnsi="Verdana" w:cs="Arial"/>
          <w:sz w:val="22"/>
          <w:szCs w:val="22"/>
        </w:rPr>
        <w:t>olicy (reviewed at least annually</w:t>
      </w:r>
      <w:r w:rsidR="00F44717" w:rsidRPr="0080190B">
        <w:rPr>
          <w:rFonts w:ascii="Verdana" w:hAnsi="Verdana" w:cs="Arial"/>
          <w:sz w:val="22"/>
          <w:szCs w:val="22"/>
        </w:rPr>
        <w:t xml:space="preserve"> and available online</w:t>
      </w:r>
      <w:r w:rsidR="000955CE" w:rsidRPr="0080190B">
        <w:rPr>
          <w:rFonts w:ascii="Verdana" w:hAnsi="Verdana" w:cs="Arial"/>
          <w:sz w:val="22"/>
          <w:szCs w:val="22"/>
        </w:rPr>
        <w:t xml:space="preserve">); and a </w:t>
      </w:r>
      <w:r w:rsidR="00607219" w:rsidRPr="0080190B">
        <w:rPr>
          <w:rFonts w:ascii="Verdana" w:hAnsi="Verdana" w:cs="Arial"/>
          <w:sz w:val="22"/>
          <w:szCs w:val="22"/>
        </w:rPr>
        <w:t>S</w:t>
      </w:r>
      <w:r w:rsidR="000955CE" w:rsidRPr="0080190B">
        <w:rPr>
          <w:rFonts w:ascii="Verdana" w:hAnsi="Verdana" w:cs="Arial"/>
          <w:sz w:val="22"/>
          <w:szCs w:val="22"/>
        </w:rPr>
        <w:t xml:space="preserve">taff </w:t>
      </w:r>
      <w:r w:rsidR="00607219" w:rsidRPr="0080190B">
        <w:rPr>
          <w:rFonts w:ascii="Verdana" w:hAnsi="Verdana" w:cs="Arial"/>
          <w:sz w:val="22"/>
          <w:szCs w:val="22"/>
        </w:rPr>
        <w:t>B</w:t>
      </w:r>
      <w:r w:rsidR="000955CE" w:rsidRPr="0080190B">
        <w:rPr>
          <w:rFonts w:ascii="Verdana" w:hAnsi="Verdana" w:cs="Arial"/>
          <w:sz w:val="22"/>
          <w:szCs w:val="22"/>
        </w:rPr>
        <w:t xml:space="preserve">ehaviour </w:t>
      </w:r>
      <w:r w:rsidR="00607219" w:rsidRPr="0080190B">
        <w:rPr>
          <w:rFonts w:ascii="Verdana" w:hAnsi="Verdana" w:cs="Arial"/>
          <w:sz w:val="22"/>
          <w:szCs w:val="22"/>
        </w:rPr>
        <w:t xml:space="preserve">Policy </w:t>
      </w:r>
      <w:r w:rsidR="000955CE" w:rsidRPr="0080190B">
        <w:rPr>
          <w:rFonts w:ascii="Verdana" w:hAnsi="Verdana" w:cs="Arial"/>
          <w:sz w:val="22"/>
          <w:szCs w:val="22"/>
        </w:rPr>
        <w:t xml:space="preserve">(sometimes called a </w:t>
      </w:r>
      <w:r w:rsidR="00893D9A" w:rsidRPr="0080190B">
        <w:rPr>
          <w:rFonts w:ascii="Verdana" w:hAnsi="Verdana" w:cs="Arial"/>
          <w:sz w:val="22"/>
          <w:szCs w:val="22"/>
        </w:rPr>
        <w:t>C</w:t>
      </w:r>
      <w:r w:rsidR="000955CE" w:rsidRPr="0080190B">
        <w:rPr>
          <w:rFonts w:ascii="Verdana" w:hAnsi="Verdana" w:cs="Arial"/>
          <w:sz w:val="22"/>
          <w:szCs w:val="22"/>
        </w:rPr>
        <w:t xml:space="preserve">ode of </w:t>
      </w:r>
      <w:r w:rsidR="00893D9A" w:rsidRPr="0080190B">
        <w:rPr>
          <w:rFonts w:ascii="Verdana" w:hAnsi="Verdana" w:cs="Arial"/>
          <w:sz w:val="22"/>
          <w:szCs w:val="22"/>
        </w:rPr>
        <w:t>C</w:t>
      </w:r>
      <w:r w:rsidR="000955CE" w:rsidRPr="0080190B">
        <w:rPr>
          <w:rFonts w:ascii="Verdana" w:hAnsi="Verdana" w:cs="Arial"/>
          <w:sz w:val="22"/>
          <w:szCs w:val="22"/>
        </w:rPr>
        <w:t>onduct) which should</w:t>
      </w:r>
      <w:r w:rsidR="00607219" w:rsidRPr="0080190B">
        <w:rPr>
          <w:rFonts w:ascii="Verdana" w:hAnsi="Verdana" w:cs="Arial"/>
          <w:sz w:val="22"/>
          <w:szCs w:val="22"/>
        </w:rPr>
        <w:t>,</w:t>
      </w:r>
      <w:r w:rsidR="000955CE" w:rsidRPr="0080190B">
        <w:rPr>
          <w:rFonts w:ascii="Verdana" w:hAnsi="Verdana" w:cs="Arial"/>
          <w:sz w:val="22"/>
          <w:szCs w:val="22"/>
        </w:rPr>
        <w:t xml:space="preserve"> amongst other things</w:t>
      </w:r>
      <w:r w:rsidR="00607219" w:rsidRPr="0080190B">
        <w:rPr>
          <w:rFonts w:ascii="Verdana" w:hAnsi="Verdana" w:cs="Arial"/>
          <w:sz w:val="22"/>
          <w:szCs w:val="22"/>
        </w:rPr>
        <w:t>,</w:t>
      </w:r>
      <w:r w:rsidR="000955CE" w:rsidRPr="0080190B">
        <w:rPr>
          <w:rFonts w:ascii="Verdana" w:hAnsi="Verdana" w:cs="Arial"/>
          <w:sz w:val="22"/>
          <w:szCs w:val="22"/>
        </w:rPr>
        <w:t xml:space="preserve"> include acceptable use of technologies staff/pupil relationships and communications including the use of social media</w:t>
      </w:r>
      <w:r w:rsidR="00607219" w:rsidRPr="0080190B">
        <w:rPr>
          <w:rFonts w:ascii="Verdana" w:hAnsi="Verdana" w:cs="Arial"/>
          <w:sz w:val="22"/>
          <w:szCs w:val="22"/>
        </w:rPr>
        <w:t xml:space="preserve"> </w:t>
      </w:r>
    </w:p>
    <w:p w:rsidR="00FB06E9" w:rsidRPr="0080190B" w:rsidRDefault="00C26A3E"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P</w:t>
      </w:r>
      <w:r w:rsidR="00FB06E9" w:rsidRPr="0080190B">
        <w:rPr>
          <w:rFonts w:ascii="Verdana" w:hAnsi="Verdana" w:cs="Arial"/>
          <w:sz w:val="22"/>
          <w:szCs w:val="22"/>
        </w:rPr>
        <w:t xml:space="preserve">utting in place appropriate safeguarding responses to children who go missing </w:t>
      </w:r>
      <w:r w:rsidR="003A14EB" w:rsidRPr="0080190B">
        <w:rPr>
          <w:rFonts w:ascii="Verdana" w:hAnsi="Verdana" w:cs="Arial"/>
          <w:sz w:val="22"/>
          <w:szCs w:val="22"/>
        </w:rPr>
        <w:t>from</w:t>
      </w:r>
      <w:r w:rsidR="004122F6" w:rsidRPr="0080190B">
        <w:rPr>
          <w:rFonts w:ascii="Verdana" w:hAnsi="Verdana" w:cs="Arial"/>
          <w:sz w:val="22"/>
          <w:szCs w:val="22"/>
        </w:rPr>
        <w:t xml:space="preserve"> </w:t>
      </w:r>
      <w:r w:rsidR="003A14EB" w:rsidRPr="0080190B">
        <w:rPr>
          <w:rFonts w:ascii="Verdana" w:hAnsi="Verdana" w:cs="Arial"/>
          <w:sz w:val="22"/>
          <w:szCs w:val="22"/>
        </w:rPr>
        <w:t>our school</w:t>
      </w:r>
      <w:r w:rsidR="00FB06E9" w:rsidRPr="0080190B">
        <w:rPr>
          <w:rFonts w:ascii="Verdana" w:hAnsi="Verdana" w:cs="Arial"/>
          <w:sz w:val="22"/>
          <w:szCs w:val="22"/>
        </w:rPr>
        <w:t xml:space="preserve">, particularly on repeat occasions </w:t>
      </w:r>
    </w:p>
    <w:p w:rsidR="003A14EB" w:rsidRPr="0080190B" w:rsidRDefault="004122F6"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Ensuring</w:t>
      </w:r>
      <w:r w:rsidR="003A14EB" w:rsidRPr="0080190B">
        <w:rPr>
          <w:rFonts w:ascii="Verdana" w:hAnsi="Verdana" w:cs="Arial"/>
          <w:sz w:val="22"/>
          <w:szCs w:val="22"/>
        </w:rPr>
        <w:t xml:space="preserve"> we follow the correct procedures outl</w:t>
      </w:r>
      <w:r w:rsidRPr="0080190B">
        <w:rPr>
          <w:rFonts w:ascii="Verdana" w:hAnsi="Verdana" w:cs="Arial"/>
          <w:sz w:val="22"/>
          <w:szCs w:val="22"/>
        </w:rPr>
        <w:t xml:space="preserve">ined in this policy when </w:t>
      </w:r>
      <w:r w:rsidR="0070674D" w:rsidRPr="0080190B">
        <w:rPr>
          <w:rFonts w:ascii="Verdana" w:hAnsi="Verdana" w:cs="Arial"/>
          <w:sz w:val="22"/>
          <w:szCs w:val="22"/>
        </w:rPr>
        <w:t>removing a</w:t>
      </w:r>
      <w:r w:rsidR="003A14EB" w:rsidRPr="0080190B">
        <w:rPr>
          <w:rFonts w:ascii="Verdana" w:hAnsi="Verdana" w:cs="Arial"/>
          <w:sz w:val="22"/>
          <w:szCs w:val="22"/>
        </w:rPr>
        <w:t xml:space="preserve"> child from roll, or adding a child to our roll, at </w:t>
      </w:r>
      <w:r w:rsidR="00FF1FA4" w:rsidRPr="0080190B">
        <w:rPr>
          <w:rFonts w:ascii="Verdana" w:hAnsi="Verdana" w:cs="Arial"/>
          <w:sz w:val="22"/>
          <w:szCs w:val="22"/>
        </w:rPr>
        <w:t>non-standard</w:t>
      </w:r>
      <w:r w:rsidR="003A14EB" w:rsidRPr="0080190B">
        <w:rPr>
          <w:rFonts w:ascii="Verdana" w:hAnsi="Verdana" w:cs="Arial"/>
          <w:sz w:val="22"/>
          <w:szCs w:val="22"/>
        </w:rPr>
        <w:t xml:space="preserve"> transition points. </w:t>
      </w:r>
    </w:p>
    <w:p w:rsidR="00FB06E9" w:rsidRPr="0080190B" w:rsidRDefault="003B248D" w:rsidP="00B829FB">
      <w:pPr>
        <w:pStyle w:val="ListParagraph"/>
        <w:numPr>
          <w:ilvl w:val="0"/>
          <w:numId w:val="54"/>
        </w:numPr>
        <w:autoSpaceDE w:val="0"/>
        <w:autoSpaceDN w:val="0"/>
        <w:adjustRightInd w:val="0"/>
        <w:spacing w:after="263"/>
        <w:rPr>
          <w:rFonts w:ascii="Verdana" w:hAnsi="Verdana" w:cs="Arial"/>
          <w:sz w:val="22"/>
          <w:szCs w:val="22"/>
        </w:rPr>
      </w:pPr>
      <w:r>
        <w:rPr>
          <w:rFonts w:ascii="Verdana" w:hAnsi="Verdana" w:cs="Arial"/>
          <w:sz w:val="22"/>
          <w:szCs w:val="22"/>
        </w:rPr>
        <w:t>Ensure there is</w:t>
      </w:r>
      <w:r w:rsidR="00FB06E9" w:rsidRPr="0080190B">
        <w:rPr>
          <w:rFonts w:ascii="Verdana" w:hAnsi="Verdana" w:cs="Arial"/>
          <w:sz w:val="22"/>
          <w:szCs w:val="22"/>
        </w:rPr>
        <w:t xml:space="preserve"> a </w:t>
      </w:r>
      <w:r w:rsidR="006F547B" w:rsidRPr="0080190B">
        <w:rPr>
          <w:rFonts w:ascii="Verdana" w:hAnsi="Verdana" w:cs="Arial"/>
          <w:sz w:val="22"/>
          <w:szCs w:val="22"/>
        </w:rPr>
        <w:t>D</w:t>
      </w:r>
      <w:r w:rsidR="00FB06E9" w:rsidRPr="0080190B">
        <w:rPr>
          <w:rFonts w:ascii="Verdana" w:hAnsi="Verdana" w:cs="Arial"/>
          <w:sz w:val="22"/>
          <w:szCs w:val="22"/>
        </w:rPr>
        <w:t xml:space="preserve">esignated </w:t>
      </w:r>
      <w:r w:rsidR="006F547B" w:rsidRPr="0080190B">
        <w:rPr>
          <w:rFonts w:ascii="Verdana" w:hAnsi="Verdana" w:cs="Arial"/>
          <w:sz w:val="22"/>
          <w:szCs w:val="22"/>
        </w:rPr>
        <w:t>S</w:t>
      </w:r>
      <w:r w:rsidR="00FB06E9" w:rsidRPr="0080190B">
        <w:rPr>
          <w:rFonts w:ascii="Verdana" w:hAnsi="Verdana" w:cs="Arial"/>
          <w:sz w:val="22"/>
          <w:szCs w:val="22"/>
        </w:rPr>
        <w:t xml:space="preserve">afeguarding </w:t>
      </w:r>
      <w:r w:rsidR="006F547B" w:rsidRPr="0080190B">
        <w:rPr>
          <w:rFonts w:ascii="Verdana" w:hAnsi="Verdana" w:cs="Arial"/>
          <w:sz w:val="22"/>
          <w:szCs w:val="22"/>
        </w:rPr>
        <w:t>L</w:t>
      </w:r>
      <w:r w:rsidR="00FB06E9" w:rsidRPr="0080190B">
        <w:rPr>
          <w:rFonts w:ascii="Verdana" w:hAnsi="Verdana" w:cs="Arial"/>
          <w:sz w:val="22"/>
          <w:szCs w:val="22"/>
        </w:rPr>
        <w:t xml:space="preserve">ead who is </w:t>
      </w:r>
      <w:r w:rsidR="001E7EED" w:rsidRPr="0080190B">
        <w:rPr>
          <w:rFonts w:ascii="Verdana" w:hAnsi="Verdana" w:cs="Arial"/>
          <w:sz w:val="22"/>
          <w:szCs w:val="22"/>
        </w:rPr>
        <w:t xml:space="preserve">a </w:t>
      </w:r>
      <w:r w:rsidR="00FB06E9" w:rsidRPr="0080190B">
        <w:rPr>
          <w:rFonts w:ascii="Verdana" w:hAnsi="Verdana" w:cs="Arial"/>
          <w:sz w:val="22"/>
          <w:szCs w:val="22"/>
        </w:rPr>
        <w:t xml:space="preserve">senior </w:t>
      </w:r>
      <w:r w:rsidR="001E7EED" w:rsidRPr="0080190B">
        <w:rPr>
          <w:rFonts w:ascii="Verdana" w:hAnsi="Verdana" w:cs="Arial"/>
          <w:sz w:val="22"/>
          <w:szCs w:val="22"/>
        </w:rPr>
        <w:t xml:space="preserve">member of staff from the leadership </w:t>
      </w:r>
      <w:r w:rsidR="00BA2B6B" w:rsidRPr="0080190B">
        <w:rPr>
          <w:rFonts w:ascii="Verdana" w:hAnsi="Verdana" w:cs="Arial"/>
          <w:sz w:val="22"/>
          <w:szCs w:val="22"/>
        </w:rPr>
        <w:t>team,</w:t>
      </w:r>
      <w:r w:rsidR="001E7EED" w:rsidRPr="0080190B">
        <w:rPr>
          <w:rFonts w:ascii="Verdana" w:hAnsi="Verdana" w:cs="Arial"/>
          <w:sz w:val="22"/>
          <w:szCs w:val="22"/>
        </w:rPr>
        <w:t xml:space="preserve"> who has </w:t>
      </w:r>
      <w:r w:rsidR="00BA2B6B" w:rsidRPr="0080190B">
        <w:rPr>
          <w:rFonts w:ascii="Verdana" w:hAnsi="Verdana" w:cs="Arial"/>
          <w:sz w:val="22"/>
          <w:szCs w:val="22"/>
        </w:rPr>
        <w:t>responsibility</w:t>
      </w:r>
      <w:r w:rsidR="001E7EED" w:rsidRPr="0080190B">
        <w:rPr>
          <w:rFonts w:ascii="Verdana" w:hAnsi="Verdana" w:cs="Arial"/>
          <w:sz w:val="22"/>
          <w:szCs w:val="22"/>
        </w:rPr>
        <w:t xml:space="preserve"> for safeguarding and child protection. This should be explicit in the role-</w:t>
      </w:r>
      <w:r w:rsidR="00BA2B6B" w:rsidRPr="0080190B">
        <w:rPr>
          <w:rFonts w:ascii="Verdana" w:hAnsi="Verdana" w:cs="Arial"/>
          <w:sz w:val="22"/>
          <w:szCs w:val="22"/>
        </w:rPr>
        <w:t>holders job</w:t>
      </w:r>
      <w:r w:rsidR="00C033CE" w:rsidRPr="0080190B">
        <w:rPr>
          <w:rFonts w:ascii="Verdana" w:hAnsi="Verdana" w:cs="Arial"/>
          <w:sz w:val="22"/>
          <w:szCs w:val="22"/>
        </w:rPr>
        <w:t xml:space="preserve"> description in line with Annex B of Keeping Children Safe in Education 201</w:t>
      </w:r>
      <w:r w:rsidR="002948C7" w:rsidRPr="0080190B">
        <w:rPr>
          <w:rFonts w:ascii="Verdana" w:hAnsi="Verdana" w:cs="Arial"/>
          <w:sz w:val="22"/>
          <w:szCs w:val="22"/>
        </w:rPr>
        <w:t>9</w:t>
      </w:r>
      <w:r w:rsidR="001E7EED" w:rsidRPr="0080190B">
        <w:rPr>
          <w:rFonts w:ascii="Verdana" w:hAnsi="Verdana" w:cs="Arial"/>
          <w:sz w:val="22"/>
          <w:szCs w:val="22"/>
        </w:rPr>
        <w:t>.</w:t>
      </w:r>
      <w:r w:rsidR="00FB06E9" w:rsidRPr="0080190B">
        <w:rPr>
          <w:rFonts w:ascii="Verdana" w:hAnsi="Verdana" w:cs="Arial"/>
          <w:sz w:val="22"/>
          <w:szCs w:val="22"/>
        </w:rPr>
        <w:t xml:space="preserve"> </w:t>
      </w:r>
    </w:p>
    <w:p w:rsidR="00A47C08" w:rsidRPr="0080190B" w:rsidRDefault="00187BE3"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Through</w:t>
      </w:r>
      <w:r w:rsidR="00A47C08" w:rsidRPr="0080190B">
        <w:rPr>
          <w:rFonts w:ascii="Verdana" w:hAnsi="Verdana" w:cs="Arial"/>
          <w:sz w:val="22"/>
          <w:szCs w:val="22"/>
        </w:rPr>
        <w:t xml:space="preserve"> regular review and audit, </w:t>
      </w:r>
      <w:r w:rsidR="0080450B" w:rsidRPr="0080190B">
        <w:rPr>
          <w:rFonts w:ascii="Verdana" w:hAnsi="Verdana" w:cs="Arial"/>
          <w:sz w:val="22"/>
          <w:szCs w:val="22"/>
        </w:rPr>
        <w:t>e</w:t>
      </w:r>
      <w:r w:rsidR="009C65D4" w:rsidRPr="0080190B">
        <w:rPr>
          <w:rFonts w:ascii="Verdana" w:hAnsi="Verdana" w:cs="Arial"/>
          <w:sz w:val="22"/>
          <w:szCs w:val="22"/>
        </w:rPr>
        <w:t>nsur</w:t>
      </w:r>
      <w:r w:rsidR="00A47C08" w:rsidRPr="0080190B">
        <w:rPr>
          <w:rFonts w:ascii="Verdana" w:hAnsi="Verdana" w:cs="Arial"/>
          <w:sz w:val="22"/>
          <w:szCs w:val="22"/>
        </w:rPr>
        <w:t>e</w:t>
      </w:r>
      <w:r w:rsidR="009C65D4" w:rsidRPr="0080190B">
        <w:rPr>
          <w:rFonts w:ascii="Verdana" w:hAnsi="Verdana" w:cs="Arial"/>
          <w:sz w:val="22"/>
          <w:szCs w:val="22"/>
        </w:rPr>
        <w:t xml:space="preserve"> that any safeguarding deficiencies or weaknesses </w:t>
      </w:r>
      <w:r w:rsidR="000955CE" w:rsidRPr="0080190B">
        <w:rPr>
          <w:rFonts w:ascii="Verdana" w:hAnsi="Verdana" w:cs="Arial"/>
          <w:sz w:val="22"/>
          <w:szCs w:val="22"/>
        </w:rPr>
        <w:t xml:space="preserve">within the school </w:t>
      </w:r>
      <w:r w:rsidR="009C65D4" w:rsidRPr="0080190B">
        <w:rPr>
          <w:rFonts w:ascii="Verdana" w:hAnsi="Verdana" w:cs="Arial"/>
          <w:sz w:val="22"/>
          <w:szCs w:val="22"/>
        </w:rPr>
        <w:t>are remedied without delay</w:t>
      </w:r>
      <w:r w:rsidR="00A20CF4" w:rsidRPr="0080190B">
        <w:rPr>
          <w:rFonts w:ascii="Verdana" w:hAnsi="Verdana" w:cs="Arial"/>
          <w:sz w:val="22"/>
          <w:szCs w:val="22"/>
        </w:rPr>
        <w:t>.</w:t>
      </w:r>
      <w:r w:rsidR="00A20CF4" w:rsidRPr="0080190B">
        <w:rPr>
          <w:rStyle w:val="FootnoteReference"/>
          <w:rFonts w:ascii="Verdana" w:hAnsi="Verdana" w:cs="Arial"/>
          <w:sz w:val="22"/>
          <w:szCs w:val="22"/>
        </w:rPr>
        <w:footnoteReference w:id="3"/>
      </w:r>
    </w:p>
    <w:p w:rsidR="007D075C" w:rsidRPr="0080190B" w:rsidRDefault="004122F6"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Ensuring</w:t>
      </w:r>
      <w:r w:rsidR="007D075C" w:rsidRPr="0080190B">
        <w:rPr>
          <w:rFonts w:ascii="Verdana" w:hAnsi="Verdana" w:cs="Arial"/>
          <w:sz w:val="22"/>
          <w:szCs w:val="22"/>
        </w:rPr>
        <w:t xml:space="preserve"> that child protection records are kept securely and </w:t>
      </w:r>
      <w:r w:rsidR="0028589F" w:rsidRPr="0080190B">
        <w:rPr>
          <w:rFonts w:ascii="Verdana" w:hAnsi="Verdana" w:cs="Arial"/>
          <w:sz w:val="22"/>
          <w:szCs w:val="22"/>
        </w:rPr>
        <w:t>separately</w:t>
      </w:r>
      <w:r w:rsidR="007D075C" w:rsidRPr="0080190B">
        <w:rPr>
          <w:rFonts w:ascii="Verdana" w:hAnsi="Verdana" w:cs="Arial"/>
          <w:sz w:val="22"/>
          <w:szCs w:val="22"/>
        </w:rPr>
        <w:t xml:space="preserve"> from other records and are only accessed by staff </w:t>
      </w:r>
      <w:r w:rsidR="00187BE3" w:rsidRPr="0080190B">
        <w:rPr>
          <w:rFonts w:ascii="Verdana" w:hAnsi="Verdana" w:cs="Arial"/>
          <w:sz w:val="22"/>
          <w:szCs w:val="22"/>
        </w:rPr>
        <w:t>that</w:t>
      </w:r>
      <w:r w:rsidR="007D075C" w:rsidRPr="0080190B">
        <w:rPr>
          <w:rFonts w:ascii="Verdana" w:hAnsi="Verdana" w:cs="Arial"/>
          <w:sz w:val="22"/>
          <w:szCs w:val="22"/>
        </w:rPr>
        <w:t xml:space="preserve"> need to. </w:t>
      </w:r>
    </w:p>
    <w:p w:rsidR="009C65D4" w:rsidRPr="0080190B" w:rsidRDefault="00187BE3"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Ensuring</w:t>
      </w:r>
      <w:r w:rsidR="00DF546D" w:rsidRPr="0080190B">
        <w:rPr>
          <w:rFonts w:ascii="Verdana" w:hAnsi="Verdana" w:cs="Arial"/>
          <w:sz w:val="22"/>
          <w:szCs w:val="22"/>
        </w:rPr>
        <w:t xml:space="preserve"> that there a</w:t>
      </w:r>
      <w:r w:rsidR="003D166E" w:rsidRPr="0080190B">
        <w:rPr>
          <w:rFonts w:ascii="Verdana" w:hAnsi="Verdana" w:cs="Arial"/>
          <w:sz w:val="22"/>
          <w:szCs w:val="22"/>
        </w:rPr>
        <w:t>re procedures in place to effectively manage</w:t>
      </w:r>
      <w:r w:rsidR="00DF546D" w:rsidRPr="0080190B">
        <w:rPr>
          <w:rFonts w:ascii="Verdana" w:hAnsi="Verdana" w:cs="Arial"/>
          <w:sz w:val="22"/>
          <w:szCs w:val="22"/>
        </w:rPr>
        <w:t xml:space="preserve"> allegations against all staff members. </w:t>
      </w:r>
      <w:r w:rsidR="006626F6" w:rsidRPr="0080190B">
        <w:rPr>
          <w:rFonts w:ascii="Verdana" w:hAnsi="Verdana" w:cs="Arial"/>
          <w:sz w:val="22"/>
          <w:szCs w:val="22"/>
        </w:rPr>
        <w:t>We will train our staff to enable them to raise concerns and as a school</w:t>
      </w:r>
      <w:r w:rsidR="009A2AB5" w:rsidRPr="0080190B">
        <w:rPr>
          <w:rFonts w:ascii="Verdana" w:hAnsi="Verdana" w:cs="Arial"/>
          <w:sz w:val="22"/>
          <w:szCs w:val="22"/>
        </w:rPr>
        <w:t xml:space="preserve"> we will follow the </w:t>
      </w:r>
      <w:r w:rsidR="000513AB" w:rsidRPr="0080190B">
        <w:rPr>
          <w:rFonts w:ascii="Verdana" w:hAnsi="Verdana" w:cs="Arial"/>
          <w:sz w:val="22"/>
          <w:szCs w:val="22"/>
        </w:rPr>
        <w:t>guidelines</w:t>
      </w:r>
      <w:r w:rsidR="009A2AB5" w:rsidRPr="0080190B">
        <w:rPr>
          <w:rFonts w:ascii="Verdana" w:hAnsi="Verdana" w:cs="Arial"/>
          <w:sz w:val="22"/>
          <w:szCs w:val="22"/>
        </w:rPr>
        <w:t xml:space="preserve"> outlined in Part 4 of Keeping Children Safe in Education 201</w:t>
      </w:r>
      <w:r w:rsidR="002948C7" w:rsidRPr="0080190B">
        <w:rPr>
          <w:rFonts w:ascii="Verdana" w:hAnsi="Verdana" w:cs="Arial"/>
          <w:sz w:val="22"/>
          <w:szCs w:val="22"/>
        </w:rPr>
        <w:t>9</w:t>
      </w:r>
      <w:r w:rsidR="009A2AB5" w:rsidRPr="0080190B">
        <w:rPr>
          <w:rFonts w:ascii="Verdana" w:hAnsi="Verdana" w:cs="Arial"/>
          <w:sz w:val="22"/>
          <w:szCs w:val="22"/>
        </w:rPr>
        <w:t>. All s</w:t>
      </w:r>
      <w:r w:rsidR="00DF546D" w:rsidRPr="0080190B">
        <w:rPr>
          <w:rFonts w:ascii="Verdana" w:hAnsi="Verdana" w:cs="Arial"/>
          <w:sz w:val="22"/>
          <w:szCs w:val="22"/>
        </w:rPr>
        <w:t xml:space="preserve">uch </w:t>
      </w:r>
      <w:r w:rsidR="009A2AB5" w:rsidRPr="0080190B">
        <w:rPr>
          <w:rFonts w:ascii="Verdana" w:hAnsi="Verdana" w:cs="Arial"/>
          <w:sz w:val="22"/>
          <w:szCs w:val="22"/>
        </w:rPr>
        <w:t xml:space="preserve">cases, and in cases of any doubt as to whether the matter reaches threshold for an </w:t>
      </w:r>
      <w:r w:rsidR="00DF546D" w:rsidRPr="0080190B">
        <w:rPr>
          <w:rFonts w:ascii="Verdana" w:hAnsi="Verdana" w:cs="Arial"/>
          <w:sz w:val="22"/>
          <w:szCs w:val="22"/>
        </w:rPr>
        <w:t>allegation</w:t>
      </w:r>
      <w:r w:rsidR="009A2AB5" w:rsidRPr="0080190B">
        <w:rPr>
          <w:rFonts w:ascii="Verdana" w:hAnsi="Verdana" w:cs="Arial"/>
          <w:sz w:val="22"/>
          <w:szCs w:val="22"/>
        </w:rPr>
        <w:t xml:space="preserve">, advice and guidance </w:t>
      </w:r>
      <w:r w:rsidR="00C145B0" w:rsidRPr="0080190B">
        <w:rPr>
          <w:rFonts w:ascii="Verdana" w:hAnsi="Verdana" w:cs="Arial"/>
          <w:sz w:val="22"/>
          <w:szCs w:val="22"/>
        </w:rPr>
        <w:t>must</w:t>
      </w:r>
      <w:r w:rsidR="00DF546D" w:rsidRPr="0080190B">
        <w:rPr>
          <w:rFonts w:ascii="Verdana" w:hAnsi="Verdana" w:cs="Arial"/>
          <w:sz w:val="22"/>
          <w:szCs w:val="22"/>
        </w:rPr>
        <w:t xml:space="preserve"> be </w:t>
      </w:r>
      <w:r w:rsidR="009A2AB5" w:rsidRPr="0080190B">
        <w:rPr>
          <w:rFonts w:ascii="Verdana" w:hAnsi="Verdana" w:cs="Arial"/>
          <w:sz w:val="22"/>
          <w:szCs w:val="22"/>
        </w:rPr>
        <w:t xml:space="preserve">sought from the </w:t>
      </w:r>
      <w:r w:rsidR="006F547B" w:rsidRPr="0080190B">
        <w:rPr>
          <w:rFonts w:ascii="Verdana" w:hAnsi="Verdana" w:cs="Arial"/>
          <w:sz w:val="22"/>
          <w:szCs w:val="22"/>
        </w:rPr>
        <w:t>L</w:t>
      </w:r>
      <w:r w:rsidR="00DF546D" w:rsidRPr="0080190B">
        <w:rPr>
          <w:rFonts w:ascii="Verdana" w:hAnsi="Verdana" w:cs="Arial"/>
          <w:sz w:val="22"/>
          <w:szCs w:val="22"/>
        </w:rPr>
        <w:t xml:space="preserve">ocal </w:t>
      </w:r>
      <w:r w:rsidR="006F547B" w:rsidRPr="0080190B">
        <w:rPr>
          <w:rFonts w:ascii="Verdana" w:hAnsi="Verdana" w:cs="Arial"/>
          <w:sz w:val="22"/>
          <w:szCs w:val="22"/>
        </w:rPr>
        <w:t>A</w:t>
      </w:r>
      <w:r w:rsidR="00DF546D" w:rsidRPr="0080190B">
        <w:rPr>
          <w:rFonts w:ascii="Verdana" w:hAnsi="Verdana" w:cs="Arial"/>
          <w:sz w:val="22"/>
          <w:szCs w:val="22"/>
        </w:rPr>
        <w:t xml:space="preserve">uthority </w:t>
      </w:r>
      <w:r w:rsidR="006F547B" w:rsidRPr="0080190B">
        <w:rPr>
          <w:rFonts w:ascii="Verdana" w:hAnsi="Verdana" w:cs="Arial"/>
          <w:sz w:val="22"/>
          <w:szCs w:val="22"/>
        </w:rPr>
        <w:t>D</w:t>
      </w:r>
      <w:r w:rsidR="00DF546D" w:rsidRPr="0080190B">
        <w:rPr>
          <w:rFonts w:ascii="Verdana" w:hAnsi="Verdana" w:cs="Arial"/>
          <w:sz w:val="22"/>
          <w:szCs w:val="22"/>
        </w:rPr>
        <w:t xml:space="preserve">esignated </w:t>
      </w:r>
      <w:r w:rsidR="006F547B" w:rsidRPr="0080190B">
        <w:rPr>
          <w:rFonts w:ascii="Verdana" w:hAnsi="Verdana" w:cs="Arial"/>
          <w:sz w:val="22"/>
          <w:szCs w:val="22"/>
        </w:rPr>
        <w:t>O</w:t>
      </w:r>
      <w:r w:rsidR="00DF546D" w:rsidRPr="0080190B">
        <w:rPr>
          <w:rFonts w:ascii="Verdana" w:hAnsi="Verdana" w:cs="Arial"/>
          <w:sz w:val="22"/>
          <w:szCs w:val="22"/>
        </w:rPr>
        <w:t>fficer</w:t>
      </w:r>
      <w:r w:rsidR="00893D9A" w:rsidRPr="0080190B">
        <w:rPr>
          <w:rFonts w:ascii="Verdana" w:hAnsi="Verdana" w:cs="Arial"/>
          <w:sz w:val="22"/>
          <w:szCs w:val="22"/>
        </w:rPr>
        <w:t xml:space="preserve"> (LADO)</w:t>
      </w:r>
      <w:r w:rsidR="00DF546D" w:rsidRPr="0080190B">
        <w:rPr>
          <w:rFonts w:ascii="Verdana" w:hAnsi="Verdana" w:cs="Arial"/>
          <w:sz w:val="22"/>
          <w:szCs w:val="22"/>
        </w:rPr>
        <w:t xml:space="preserve"> </w:t>
      </w:r>
      <w:r w:rsidR="009A2AB5" w:rsidRPr="0080190B">
        <w:rPr>
          <w:rFonts w:ascii="Verdana" w:hAnsi="Verdana" w:cs="Arial"/>
          <w:sz w:val="22"/>
          <w:szCs w:val="22"/>
        </w:rPr>
        <w:t xml:space="preserve">BEFORE any internal investigation begins. </w:t>
      </w:r>
    </w:p>
    <w:p w:rsidR="000C3A7C" w:rsidRPr="0080190B" w:rsidRDefault="00C26A3E"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E</w:t>
      </w:r>
      <w:r w:rsidR="009A2AB5" w:rsidRPr="0080190B">
        <w:rPr>
          <w:rFonts w:ascii="Verdana" w:hAnsi="Verdana" w:cs="Arial"/>
          <w:sz w:val="22"/>
          <w:szCs w:val="22"/>
        </w:rPr>
        <w:t xml:space="preserve">nsuring that we discharge </w:t>
      </w:r>
      <w:r w:rsidR="00FF1FA4" w:rsidRPr="0080190B">
        <w:rPr>
          <w:rFonts w:ascii="Verdana" w:hAnsi="Verdana" w:cs="Arial"/>
          <w:sz w:val="22"/>
          <w:szCs w:val="22"/>
        </w:rPr>
        <w:t>our responsibilities</w:t>
      </w:r>
      <w:r w:rsidR="006F547B" w:rsidRPr="0080190B">
        <w:rPr>
          <w:rFonts w:ascii="Verdana" w:hAnsi="Verdana" w:cs="Arial"/>
          <w:sz w:val="22"/>
          <w:szCs w:val="22"/>
        </w:rPr>
        <w:t xml:space="preserve"> </w:t>
      </w:r>
      <w:r w:rsidR="003A14EB" w:rsidRPr="0080190B">
        <w:rPr>
          <w:rFonts w:ascii="Verdana" w:hAnsi="Verdana" w:cs="Arial"/>
          <w:sz w:val="22"/>
          <w:szCs w:val="22"/>
        </w:rPr>
        <w:t>as a Governing Body</w:t>
      </w:r>
      <w:r w:rsidR="0095001C" w:rsidRPr="0080190B">
        <w:rPr>
          <w:rFonts w:ascii="Verdana" w:hAnsi="Verdana" w:cs="Arial"/>
          <w:sz w:val="22"/>
          <w:szCs w:val="22"/>
        </w:rPr>
        <w:t xml:space="preserve"> </w:t>
      </w:r>
      <w:r w:rsidR="009A2AB5" w:rsidRPr="0080190B">
        <w:rPr>
          <w:rFonts w:ascii="Verdana" w:hAnsi="Verdana" w:cs="Arial"/>
          <w:sz w:val="22"/>
          <w:szCs w:val="22"/>
        </w:rPr>
        <w:t xml:space="preserve">in respect of adhering to the reporting restrictions imposed by the Education Act 2002 </w:t>
      </w:r>
      <w:r w:rsidR="000C3A7C" w:rsidRPr="0080190B">
        <w:rPr>
          <w:rFonts w:ascii="Verdana" w:hAnsi="Verdana" w:cs="Arial"/>
          <w:sz w:val="22"/>
          <w:szCs w:val="22"/>
        </w:rPr>
        <w:t xml:space="preserve">where teachers are under investigation. </w:t>
      </w:r>
    </w:p>
    <w:p w:rsidR="009A2AB5" w:rsidRPr="0080190B" w:rsidRDefault="003A14EB"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As a Governing Body w</w:t>
      </w:r>
      <w:r w:rsidR="000C3A7C" w:rsidRPr="0080190B">
        <w:rPr>
          <w:rFonts w:ascii="Verdana" w:hAnsi="Verdana" w:cs="Arial"/>
          <w:sz w:val="22"/>
          <w:szCs w:val="22"/>
        </w:rPr>
        <w:t xml:space="preserve">e will also ensure parents and carers are aware of their responsibilities not to </w:t>
      </w:r>
      <w:r w:rsidR="000513AB" w:rsidRPr="0080190B">
        <w:rPr>
          <w:rFonts w:ascii="Verdana" w:hAnsi="Verdana" w:cs="Arial"/>
          <w:sz w:val="22"/>
          <w:szCs w:val="22"/>
        </w:rPr>
        <w:t>publish</w:t>
      </w:r>
      <w:r w:rsidR="000C3A7C" w:rsidRPr="0080190B">
        <w:rPr>
          <w:rFonts w:ascii="Verdana" w:hAnsi="Verdana" w:cs="Arial"/>
          <w:sz w:val="22"/>
          <w:szCs w:val="22"/>
        </w:rPr>
        <w:t xml:space="preserve"> any information during such </w:t>
      </w:r>
      <w:r w:rsidR="000C3A7C" w:rsidRPr="0080190B">
        <w:rPr>
          <w:rFonts w:ascii="Verdana" w:hAnsi="Verdana" w:cs="Arial"/>
          <w:sz w:val="22"/>
          <w:szCs w:val="22"/>
        </w:rPr>
        <w:lastRenderedPageBreak/>
        <w:t>investigations as highlighted at para 2</w:t>
      </w:r>
      <w:r w:rsidR="002948C7" w:rsidRPr="0080190B">
        <w:rPr>
          <w:rFonts w:ascii="Verdana" w:hAnsi="Verdana" w:cs="Arial"/>
          <w:sz w:val="22"/>
          <w:szCs w:val="22"/>
        </w:rPr>
        <w:t>11</w:t>
      </w:r>
      <w:r w:rsidR="000C3A7C" w:rsidRPr="0080190B">
        <w:rPr>
          <w:rFonts w:ascii="Verdana" w:hAnsi="Verdana" w:cs="Arial"/>
          <w:sz w:val="22"/>
          <w:szCs w:val="22"/>
        </w:rPr>
        <w:t xml:space="preserve"> </w:t>
      </w:r>
      <w:r w:rsidR="000513AB" w:rsidRPr="0080190B">
        <w:rPr>
          <w:rFonts w:ascii="Verdana" w:hAnsi="Verdana" w:cs="Arial"/>
          <w:sz w:val="22"/>
          <w:szCs w:val="22"/>
        </w:rPr>
        <w:t>Keeping</w:t>
      </w:r>
      <w:r w:rsidR="000C3A7C" w:rsidRPr="0080190B">
        <w:rPr>
          <w:rFonts w:ascii="Verdana" w:hAnsi="Verdana" w:cs="Arial"/>
          <w:sz w:val="22"/>
          <w:szCs w:val="22"/>
        </w:rPr>
        <w:t xml:space="preserve"> Children Safe in Education 201</w:t>
      </w:r>
      <w:r w:rsidR="002948C7" w:rsidRPr="0080190B">
        <w:rPr>
          <w:rFonts w:ascii="Verdana" w:hAnsi="Verdana" w:cs="Arial"/>
          <w:sz w:val="22"/>
          <w:szCs w:val="22"/>
        </w:rPr>
        <w:t>9</w:t>
      </w:r>
      <w:r w:rsidR="000C3A7C" w:rsidRPr="0080190B">
        <w:rPr>
          <w:rFonts w:ascii="Verdana" w:hAnsi="Verdana" w:cs="Arial"/>
          <w:sz w:val="22"/>
          <w:szCs w:val="22"/>
        </w:rPr>
        <w:t xml:space="preserve"> and section 141F of the Education Act 2002</w:t>
      </w:r>
    </w:p>
    <w:p w:rsidR="006D4D9F" w:rsidRPr="0080190B" w:rsidRDefault="00C26A3E" w:rsidP="00B829FB">
      <w:pPr>
        <w:pStyle w:val="ListParagraph"/>
        <w:numPr>
          <w:ilvl w:val="0"/>
          <w:numId w:val="54"/>
        </w:numPr>
        <w:autoSpaceDE w:val="0"/>
        <w:autoSpaceDN w:val="0"/>
        <w:adjustRightInd w:val="0"/>
        <w:rPr>
          <w:rFonts w:ascii="Verdana" w:hAnsi="Verdana" w:cs="Arial"/>
          <w:sz w:val="22"/>
          <w:szCs w:val="22"/>
        </w:rPr>
      </w:pPr>
      <w:r w:rsidRPr="0080190B">
        <w:rPr>
          <w:rFonts w:ascii="Verdana" w:hAnsi="Verdana" w:cs="Arial"/>
          <w:sz w:val="22"/>
          <w:szCs w:val="22"/>
        </w:rPr>
        <w:t>R</w:t>
      </w:r>
      <w:r w:rsidR="00F44717" w:rsidRPr="0080190B">
        <w:rPr>
          <w:rFonts w:ascii="Verdana" w:hAnsi="Verdana" w:cs="Arial"/>
          <w:sz w:val="22"/>
          <w:szCs w:val="22"/>
        </w:rPr>
        <w:t xml:space="preserve">ecognising that </w:t>
      </w:r>
      <w:r w:rsidR="00C033CE" w:rsidRPr="0080190B">
        <w:rPr>
          <w:rFonts w:ascii="Verdana" w:hAnsi="Verdana" w:cs="Arial"/>
          <w:sz w:val="22"/>
          <w:szCs w:val="22"/>
        </w:rPr>
        <w:t xml:space="preserve">neither </w:t>
      </w:r>
      <w:r w:rsidR="00C145B0" w:rsidRPr="0080190B">
        <w:rPr>
          <w:rFonts w:ascii="Verdana" w:hAnsi="Verdana" w:cs="Arial"/>
          <w:sz w:val="22"/>
          <w:szCs w:val="22"/>
        </w:rPr>
        <w:t xml:space="preserve">the </w:t>
      </w:r>
      <w:r w:rsidR="0095001C" w:rsidRPr="0080190B">
        <w:rPr>
          <w:rFonts w:ascii="Verdana" w:hAnsi="Verdana" w:cs="Arial"/>
          <w:sz w:val="22"/>
          <w:szCs w:val="22"/>
        </w:rPr>
        <w:t>G</w:t>
      </w:r>
      <w:r w:rsidR="00C145B0" w:rsidRPr="0080190B">
        <w:rPr>
          <w:rFonts w:ascii="Verdana" w:hAnsi="Verdana" w:cs="Arial"/>
          <w:sz w:val="22"/>
          <w:szCs w:val="22"/>
        </w:rPr>
        <w:t xml:space="preserve">overning </w:t>
      </w:r>
      <w:r w:rsidR="0095001C" w:rsidRPr="0080190B">
        <w:rPr>
          <w:rFonts w:ascii="Verdana" w:hAnsi="Verdana" w:cs="Arial"/>
          <w:sz w:val="22"/>
          <w:szCs w:val="22"/>
        </w:rPr>
        <w:t>B</w:t>
      </w:r>
      <w:r w:rsidR="00C145B0" w:rsidRPr="0080190B">
        <w:rPr>
          <w:rFonts w:ascii="Verdana" w:hAnsi="Verdana" w:cs="Arial"/>
          <w:sz w:val="22"/>
          <w:szCs w:val="22"/>
        </w:rPr>
        <w:t xml:space="preserve">ody, </w:t>
      </w:r>
      <w:r w:rsidR="00F44717" w:rsidRPr="0080190B">
        <w:rPr>
          <w:rFonts w:ascii="Verdana" w:hAnsi="Verdana" w:cs="Arial"/>
          <w:sz w:val="22"/>
          <w:szCs w:val="22"/>
        </w:rPr>
        <w:t xml:space="preserve">nor individual </w:t>
      </w:r>
      <w:r w:rsidR="0095001C" w:rsidRPr="0080190B">
        <w:rPr>
          <w:rFonts w:ascii="Verdana" w:hAnsi="Verdana" w:cs="Arial"/>
          <w:sz w:val="22"/>
          <w:szCs w:val="22"/>
        </w:rPr>
        <w:t>G</w:t>
      </w:r>
      <w:r w:rsidR="00F44717" w:rsidRPr="0080190B">
        <w:rPr>
          <w:rFonts w:ascii="Verdana" w:hAnsi="Verdana" w:cs="Arial"/>
          <w:sz w:val="22"/>
          <w:szCs w:val="22"/>
        </w:rPr>
        <w:t>overnors, have a role in pursuing or managing the processes associated with indivi</w:t>
      </w:r>
      <w:r w:rsidR="00C145B0" w:rsidRPr="0080190B">
        <w:rPr>
          <w:rFonts w:ascii="Verdana" w:hAnsi="Verdana" w:cs="Arial"/>
          <w:sz w:val="22"/>
          <w:szCs w:val="22"/>
        </w:rPr>
        <w:t xml:space="preserve">dual cases of child protection </w:t>
      </w:r>
    </w:p>
    <w:p w:rsidR="006D4D9F" w:rsidRPr="0080190B" w:rsidRDefault="006D4D9F" w:rsidP="00552588">
      <w:pPr>
        <w:autoSpaceDE w:val="0"/>
        <w:autoSpaceDN w:val="0"/>
        <w:adjustRightInd w:val="0"/>
        <w:ind w:left="720"/>
        <w:rPr>
          <w:rFonts w:ascii="Verdana" w:hAnsi="Verdana" w:cs="Arial"/>
          <w:sz w:val="22"/>
          <w:szCs w:val="22"/>
        </w:rPr>
      </w:pPr>
    </w:p>
    <w:p w:rsidR="00256FCF" w:rsidRPr="0080190B" w:rsidRDefault="00C26A3E" w:rsidP="00B829FB">
      <w:pPr>
        <w:pStyle w:val="ListParagraph"/>
        <w:numPr>
          <w:ilvl w:val="0"/>
          <w:numId w:val="54"/>
        </w:numPr>
        <w:autoSpaceDE w:val="0"/>
        <w:autoSpaceDN w:val="0"/>
        <w:adjustRightInd w:val="0"/>
        <w:rPr>
          <w:rFonts w:ascii="Verdana" w:hAnsi="Verdana" w:cs="Arial"/>
          <w:sz w:val="22"/>
          <w:szCs w:val="22"/>
        </w:rPr>
      </w:pPr>
      <w:r w:rsidRPr="0080190B">
        <w:rPr>
          <w:rFonts w:ascii="Verdana" w:hAnsi="Verdana" w:cs="Arial"/>
          <w:sz w:val="22"/>
          <w:szCs w:val="22"/>
        </w:rPr>
        <w:t>R</w:t>
      </w:r>
      <w:r w:rsidR="00C145B0" w:rsidRPr="0080190B">
        <w:rPr>
          <w:rFonts w:ascii="Verdana" w:hAnsi="Verdana" w:cs="Arial"/>
          <w:sz w:val="22"/>
          <w:szCs w:val="22"/>
        </w:rPr>
        <w:t xml:space="preserve">ecognising that </w:t>
      </w:r>
      <w:r w:rsidR="00C033CE" w:rsidRPr="0080190B">
        <w:rPr>
          <w:rFonts w:ascii="Verdana" w:hAnsi="Verdana" w:cs="Arial"/>
          <w:sz w:val="22"/>
          <w:szCs w:val="22"/>
        </w:rPr>
        <w:t xml:space="preserve">neither </w:t>
      </w:r>
      <w:r w:rsidR="001305F4" w:rsidRPr="0080190B">
        <w:rPr>
          <w:rFonts w:ascii="Verdana" w:hAnsi="Verdana" w:cs="Arial"/>
          <w:sz w:val="22"/>
          <w:szCs w:val="22"/>
        </w:rPr>
        <w:t xml:space="preserve">the </w:t>
      </w:r>
      <w:r w:rsidR="0095001C" w:rsidRPr="0080190B">
        <w:rPr>
          <w:rFonts w:ascii="Verdana" w:hAnsi="Verdana" w:cs="Arial"/>
          <w:sz w:val="22"/>
          <w:szCs w:val="22"/>
        </w:rPr>
        <w:t>G</w:t>
      </w:r>
      <w:r w:rsidR="00C145B0" w:rsidRPr="0080190B">
        <w:rPr>
          <w:rFonts w:ascii="Verdana" w:hAnsi="Verdana" w:cs="Arial"/>
          <w:sz w:val="22"/>
          <w:szCs w:val="22"/>
        </w:rPr>
        <w:t xml:space="preserve">overning </w:t>
      </w:r>
      <w:r w:rsidR="0095001C" w:rsidRPr="0080190B">
        <w:rPr>
          <w:rFonts w:ascii="Verdana" w:hAnsi="Verdana" w:cs="Arial"/>
          <w:sz w:val="22"/>
          <w:szCs w:val="22"/>
        </w:rPr>
        <w:t>B</w:t>
      </w:r>
      <w:r w:rsidR="00C145B0" w:rsidRPr="0080190B">
        <w:rPr>
          <w:rFonts w:ascii="Verdana" w:hAnsi="Verdana" w:cs="Arial"/>
          <w:sz w:val="22"/>
          <w:szCs w:val="22"/>
        </w:rPr>
        <w:t>od</w:t>
      </w:r>
      <w:r w:rsidR="001305F4" w:rsidRPr="0080190B">
        <w:rPr>
          <w:rFonts w:ascii="Verdana" w:hAnsi="Verdana" w:cs="Arial"/>
          <w:sz w:val="22"/>
          <w:szCs w:val="22"/>
        </w:rPr>
        <w:t>y,</w:t>
      </w:r>
      <w:r w:rsidR="00C145B0" w:rsidRPr="0080190B">
        <w:rPr>
          <w:rFonts w:ascii="Verdana" w:hAnsi="Verdana" w:cs="Arial"/>
          <w:sz w:val="22"/>
          <w:szCs w:val="22"/>
        </w:rPr>
        <w:t xml:space="preserve"> </w:t>
      </w:r>
      <w:r w:rsidR="00C033CE" w:rsidRPr="0080190B">
        <w:rPr>
          <w:rFonts w:ascii="Verdana" w:hAnsi="Verdana" w:cs="Arial"/>
          <w:sz w:val="22"/>
          <w:szCs w:val="22"/>
        </w:rPr>
        <w:t>n</w:t>
      </w:r>
      <w:r w:rsidR="0095001C" w:rsidRPr="0080190B">
        <w:rPr>
          <w:rFonts w:ascii="Verdana" w:hAnsi="Verdana" w:cs="Arial"/>
          <w:sz w:val="22"/>
          <w:szCs w:val="22"/>
        </w:rPr>
        <w:t>or individual G</w:t>
      </w:r>
      <w:r w:rsidR="00C145B0" w:rsidRPr="0080190B">
        <w:rPr>
          <w:rFonts w:ascii="Verdana" w:hAnsi="Verdana" w:cs="Arial"/>
          <w:sz w:val="22"/>
          <w:szCs w:val="22"/>
        </w:rPr>
        <w:t>overnors</w:t>
      </w:r>
      <w:r w:rsidR="001305F4" w:rsidRPr="0080190B">
        <w:rPr>
          <w:rFonts w:ascii="Verdana" w:hAnsi="Verdana" w:cs="Arial"/>
          <w:sz w:val="22"/>
          <w:szCs w:val="22"/>
        </w:rPr>
        <w:t>,</w:t>
      </w:r>
      <w:r w:rsidR="00F44717" w:rsidRPr="0080190B">
        <w:rPr>
          <w:rFonts w:ascii="Verdana" w:hAnsi="Verdana" w:cs="Arial"/>
          <w:sz w:val="22"/>
          <w:szCs w:val="22"/>
        </w:rPr>
        <w:t xml:space="preserve"> </w:t>
      </w:r>
      <w:r w:rsidR="00C033CE" w:rsidRPr="0080190B">
        <w:rPr>
          <w:rFonts w:ascii="Verdana" w:hAnsi="Verdana" w:cs="Arial"/>
          <w:sz w:val="22"/>
          <w:szCs w:val="22"/>
        </w:rPr>
        <w:t>h</w:t>
      </w:r>
      <w:r w:rsidR="00C145B0" w:rsidRPr="0080190B">
        <w:rPr>
          <w:rFonts w:ascii="Verdana" w:hAnsi="Verdana" w:cs="Arial"/>
          <w:sz w:val="22"/>
          <w:szCs w:val="22"/>
        </w:rPr>
        <w:t xml:space="preserve">ave </w:t>
      </w:r>
      <w:r w:rsidR="00F44717" w:rsidRPr="0080190B">
        <w:rPr>
          <w:rFonts w:ascii="Verdana" w:hAnsi="Verdana" w:cs="Arial"/>
          <w:sz w:val="22"/>
          <w:szCs w:val="22"/>
        </w:rPr>
        <w:t>a right to know details of such cases, except when exercising their disciplinary functions in respect of allegations against staff</w:t>
      </w:r>
    </w:p>
    <w:p w:rsidR="00256FCF" w:rsidRPr="0080190B" w:rsidRDefault="00256FCF" w:rsidP="00552588">
      <w:pPr>
        <w:autoSpaceDE w:val="0"/>
        <w:autoSpaceDN w:val="0"/>
        <w:adjustRightInd w:val="0"/>
        <w:ind w:left="1134"/>
        <w:rPr>
          <w:rFonts w:ascii="Verdana" w:hAnsi="Verdana" w:cs="Arial"/>
          <w:sz w:val="22"/>
          <w:szCs w:val="22"/>
        </w:rPr>
      </w:pPr>
    </w:p>
    <w:p w:rsidR="0080450B" w:rsidRPr="0080190B" w:rsidRDefault="00C26A3E"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M</w:t>
      </w:r>
      <w:r w:rsidR="000955CE" w:rsidRPr="0080190B">
        <w:rPr>
          <w:rFonts w:ascii="Verdana" w:hAnsi="Verdana" w:cs="Arial"/>
          <w:sz w:val="22"/>
          <w:szCs w:val="22"/>
        </w:rPr>
        <w:t>aking sure</w:t>
      </w:r>
      <w:r w:rsidR="009C65D4" w:rsidRPr="0080190B">
        <w:rPr>
          <w:rFonts w:ascii="Verdana" w:hAnsi="Verdana" w:cs="Arial"/>
          <w:sz w:val="22"/>
          <w:szCs w:val="22"/>
        </w:rPr>
        <w:t xml:space="preserve"> all staff </w:t>
      </w:r>
      <w:r w:rsidR="007D075C" w:rsidRPr="0080190B">
        <w:rPr>
          <w:rFonts w:ascii="Verdana" w:hAnsi="Verdana" w:cs="Arial"/>
          <w:sz w:val="22"/>
          <w:szCs w:val="22"/>
        </w:rPr>
        <w:t xml:space="preserve">are familiar with the contents of part 1 of Keeping Children Safe in Education, and that all staff have </w:t>
      </w:r>
      <w:r w:rsidR="009C65D4" w:rsidRPr="0080190B">
        <w:rPr>
          <w:rFonts w:ascii="Verdana" w:hAnsi="Verdana" w:cs="Arial"/>
          <w:sz w:val="22"/>
          <w:szCs w:val="22"/>
        </w:rPr>
        <w:t>been trained appropriately and that this is updated in line with guidance</w:t>
      </w:r>
    </w:p>
    <w:p w:rsidR="003E01BB" w:rsidRPr="0080190B" w:rsidRDefault="00C26A3E" w:rsidP="00B829FB">
      <w:pPr>
        <w:pStyle w:val="ListParagraph"/>
        <w:numPr>
          <w:ilvl w:val="0"/>
          <w:numId w:val="54"/>
        </w:numPr>
        <w:autoSpaceDE w:val="0"/>
        <w:autoSpaceDN w:val="0"/>
        <w:adjustRightInd w:val="0"/>
        <w:spacing w:after="263"/>
        <w:rPr>
          <w:rFonts w:ascii="Verdana" w:hAnsi="Verdana" w:cs="Arial"/>
          <w:sz w:val="22"/>
          <w:szCs w:val="22"/>
        </w:rPr>
      </w:pPr>
      <w:r w:rsidRPr="0080190B">
        <w:rPr>
          <w:rFonts w:ascii="Verdana" w:hAnsi="Verdana" w:cs="Arial"/>
          <w:sz w:val="22"/>
          <w:szCs w:val="22"/>
        </w:rPr>
        <w:t>E</w:t>
      </w:r>
      <w:r w:rsidR="00FB06E9" w:rsidRPr="0080190B">
        <w:rPr>
          <w:rFonts w:ascii="Verdana" w:hAnsi="Verdana" w:cs="Arial"/>
          <w:sz w:val="22"/>
          <w:szCs w:val="22"/>
        </w:rPr>
        <w:t>nsuring that the school is c</w:t>
      </w:r>
      <w:r w:rsidR="00AA3172" w:rsidRPr="0080190B">
        <w:rPr>
          <w:rFonts w:ascii="Verdana" w:hAnsi="Verdana" w:cs="Arial"/>
          <w:sz w:val="22"/>
          <w:szCs w:val="22"/>
        </w:rPr>
        <w:t>ontributing</w:t>
      </w:r>
      <w:r w:rsidR="003E01BB" w:rsidRPr="0080190B">
        <w:rPr>
          <w:rFonts w:ascii="Verdana" w:hAnsi="Verdana" w:cs="Arial"/>
          <w:sz w:val="22"/>
          <w:szCs w:val="22"/>
        </w:rPr>
        <w:t xml:space="preserve"> to inter-agency working, which includes pr</w:t>
      </w:r>
      <w:r w:rsidR="004122F6" w:rsidRPr="0080190B">
        <w:rPr>
          <w:rFonts w:ascii="Verdana" w:hAnsi="Verdana" w:cs="Arial"/>
          <w:sz w:val="22"/>
          <w:szCs w:val="22"/>
        </w:rPr>
        <w:t>oviding a coordinated offer of Early H</w:t>
      </w:r>
      <w:r w:rsidR="003E01BB" w:rsidRPr="0080190B">
        <w:rPr>
          <w:rFonts w:ascii="Verdana" w:hAnsi="Verdana" w:cs="Arial"/>
          <w:sz w:val="22"/>
          <w:szCs w:val="22"/>
        </w:rPr>
        <w:t xml:space="preserve">elp when additional needs of children are identified </w:t>
      </w:r>
    </w:p>
    <w:p w:rsidR="000D1C12" w:rsidRPr="0080190B" w:rsidRDefault="008A1D35" w:rsidP="00B829FB">
      <w:pPr>
        <w:pStyle w:val="ListParagraph"/>
        <w:numPr>
          <w:ilvl w:val="0"/>
          <w:numId w:val="54"/>
        </w:numPr>
        <w:autoSpaceDE w:val="0"/>
        <w:autoSpaceDN w:val="0"/>
        <w:adjustRightInd w:val="0"/>
        <w:spacing w:after="263"/>
        <w:rPr>
          <w:rFonts w:ascii="Verdana" w:hAnsi="Verdana" w:cs="Arial"/>
          <w:sz w:val="22"/>
          <w:szCs w:val="22"/>
        </w:rPr>
      </w:pPr>
      <w:r>
        <w:rPr>
          <w:rFonts w:ascii="Verdana" w:hAnsi="Verdana" w:cs="Arial"/>
          <w:sz w:val="22"/>
          <w:szCs w:val="22"/>
        </w:rPr>
        <w:t>Ensure that there is a</w:t>
      </w:r>
      <w:r w:rsidR="000D1C12" w:rsidRPr="0080190B">
        <w:rPr>
          <w:rFonts w:ascii="Verdana" w:hAnsi="Verdana" w:cs="Arial"/>
          <w:sz w:val="22"/>
          <w:szCs w:val="22"/>
        </w:rPr>
        <w:t xml:space="preserve"> </w:t>
      </w:r>
      <w:r w:rsidR="006F547B" w:rsidRPr="0080190B">
        <w:rPr>
          <w:rFonts w:ascii="Verdana" w:hAnsi="Verdana" w:cs="Arial"/>
          <w:sz w:val="22"/>
          <w:szCs w:val="22"/>
        </w:rPr>
        <w:t>D</w:t>
      </w:r>
      <w:r w:rsidR="000D1C12" w:rsidRPr="0080190B">
        <w:rPr>
          <w:rFonts w:ascii="Verdana" w:hAnsi="Verdana" w:cs="Arial"/>
          <w:sz w:val="22"/>
          <w:szCs w:val="22"/>
        </w:rPr>
        <w:t xml:space="preserve">esignated </w:t>
      </w:r>
      <w:r w:rsidR="006F547B" w:rsidRPr="0080190B">
        <w:rPr>
          <w:rFonts w:ascii="Verdana" w:hAnsi="Verdana" w:cs="Arial"/>
          <w:sz w:val="22"/>
          <w:szCs w:val="22"/>
        </w:rPr>
        <w:t>T</w:t>
      </w:r>
      <w:r w:rsidR="000D1C12" w:rsidRPr="0080190B">
        <w:rPr>
          <w:rFonts w:ascii="Verdana" w:hAnsi="Verdana" w:cs="Arial"/>
          <w:sz w:val="22"/>
          <w:szCs w:val="22"/>
        </w:rPr>
        <w:t xml:space="preserve">eacher for </w:t>
      </w:r>
      <w:r w:rsidR="006F547B" w:rsidRPr="0080190B">
        <w:rPr>
          <w:rFonts w:ascii="Verdana" w:hAnsi="Verdana" w:cs="Arial"/>
          <w:sz w:val="22"/>
          <w:szCs w:val="22"/>
        </w:rPr>
        <w:t>Children Looked After</w:t>
      </w:r>
      <w:r w:rsidR="000D1C12" w:rsidRPr="0080190B">
        <w:rPr>
          <w:rFonts w:ascii="Verdana" w:hAnsi="Verdana" w:cs="Arial"/>
          <w:sz w:val="22"/>
          <w:szCs w:val="22"/>
        </w:rPr>
        <w:t xml:space="preserve">, and recognising and reflecting in school procedures and this policy that children looked after are </w:t>
      </w:r>
      <w:r w:rsidR="00BA2B6B" w:rsidRPr="0080190B">
        <w:rPr>
          <w:rFonts w:ascii="Verdana" w:hAnsi="Verdana" w:cs="Arial"/>
          <w:sz w:val="22"/>
          <w:szCs w:val="22"/>
        </w:rPr>
        <w:t>particularly</w:t>
      </w:r>
      <w:r w:rsidR="000D1C12" w:rsidRPr="0080190B">
        <w:rPr>
          <w:rFonts w:ascii="Verdana" w:hAnsi="Verdana" w:cs="Arial"/>
          <w:sz w:val="22"/>
          <w:szCs w:val="22"/>
        </w:rPr>
        <w:t xml:space="preserve"> vulnerable</w:t>
      </w:r>
    </w:p>
    <w:p w:rsidR="00DF546D" w:rsidRPr="0080190B" w:rsidRDefault="00C26A3E" w:rsidP="00B829FB">
      <w:pPr>
        <w:pStyle w:val="ListParagraph"/>
        <w:numPr>
          <w:ilvl w:val="0"/>
          <w:numId w:val="54"/>
        </w:numPr>
        <w:rPr>
          <w:rFonts w:ascii="Verdana" w:hAnsi="Verdana"/>
          <w:sz w:val="22"/>
          <w:szCs w:val="22"/>
        </w:rPr>
      </w:pPr>
      <w:r w:rsidRPr="0080190B">
        <w:rPr>
          <w:rFonts w:ascii="Verdana" w:hAnsi="Verdana"/>
          <w:sz w:val="22"/>
          <w:szCs w:val="22"/>
        </w:rPr>
        <w:t>F</w:t>
      </w:r>
      <w:r w:rsidR="00C033CE" w:rsidRPr="0080190B">
        <w:rPr>
          <w:rFonts w:ascii="Verdana" w:hAnsi="Verdana"/>
          <w:sz w:val="22"/>
          <w:szCs w:val="22"/>
        </w:rPr>
        <w:t>or e-learning, m</w:t>
      </w:r>
      <w:r w:rsidR="00FB06E9" w:rsidRPr="0080190B">
        <w:rPr>
          <w:rFonts w:ascii="Verdana" w:hAnsi="Verdana"/>
          <w:sz w:val="22"/>
          <w:szCs w:val="22"/>
        </w:rPr>
        <w:t>aking sure that appropriate filters and appropriate monitoring systems are in place</w:t>
      </w:r>
      <w:r w:rsidR="00DF546D" w:rsidRPr="0080190B">
        <w:rPr>
          <w:rFonts w:ascii="Verdana" w:hAnsi="Verdana"/>
          <w:sz w:val="22"/>
          <w:szCs w:val="22"/>
        </w:rPr>
        <w:t xml:space="preserve"> safeguarding against potentially harmful and inappropriate online material </w:t>
      </w:r>
    </w:p>
    <w:p w:rsidR="00DF546D" w:rsidRPr="0080190B" w:rsidRDefault="00DF546D" w:rsidP="00552588">
      <w:pPr>
        <w:ind w:left="1134" w:hanging="567"/>
        <w:rPr>
          <w:rFonts w:ascii="Verdana" w:hAnsi="Verdana"/>
          <w:sz w:val="22"/>
          <w:szCs w:val="22"/>
        </w:rPr>
      </w:pPr>
    </w:p>
    <w:p w:rsidR="00FB06E9" w:rsidRPr="0080190B" w:rsidRDefault="00C26A3E" w:rsidP="00B829FB">
      <w:pPr>
        <w:pStyle w:val="ListParagraph"/>
        <w:numPr>
          <w:ilvl w:val="0"/>
          <w:numId w:val="54"/>
        </w:numPr>
        <w:rPr>
          <w:rFonts w:ascii="Verdana" w:hAnsi="Verdana"/>
          <w:sz w:val="22"/>
          <w:szCs w:val="22"/>
        </w:rPr>
      </w:pPr>
      <w:r w:rsidRPr="0080190B">
        <w:rPr>
          <w:rFonts w:ascii="Verdana" w:hAnsi="Verdana"/>
          <w:sz w:val="22"/>
          <w:szCs w:val="22"/>
        </w:rPr>
        <w:t>G</w:t>
      </w:r>
      <w:r w:rsidR="00FB06E9" w:rsidRPr="0080190B">
        <w:rPr>
          <w:rFonts w:ascii="Verdana" w:hAnsi="Verdana"/>
          <w:sz w:val="22"/>
          <w:szCs w:val="22"/>
        </w:rPr>
        <w:t>iving consideration as to how children may be taught about safeguarding including</w:t>
      </w:r>
      <w:r w:rsidR="0003550C" w:rsidRPr="0080190B">
        <w:rPr>
          <w:rFonts w:ascii="Verdana" w:hAnsi="Verdana"/>
          <w:sz w:val="22"/>
          <w:szCs w:val="22"/>
        </w:rPr>
        <w:t>:</w:t>
      </w:r>
      <w:r w:rsidR="00FB06E9" w:rsidRPr="0080190B">
        <w:rPr>
          <w:rFonts w:ascii="Verdana" w:hAnsi="Verdana"/>
          <w:sz w:val="22"/>
          <w:szCs w:val="22"/>
        </w:rPr>
        <w:t xml:space="preserve"> online, through teaching and learning opportunities</w:t>
      </w:r>
      <w:r w:rsidR="0003550C" w:rsidRPr="0080190B">
        <w:rPr>
          <w:rFonts w:ascii="Verdana" w:hAnsi="Verdana"/>
          <w:sz w:val="22"/>
          <w:szCs w:val="22"/>
        </w:rPr>
        <w:t xml:space="preserve"> and</w:t>
      </w:r>
      <w:r w:rsidR="00FB06E9" w:rsidRPr="0080190B">
        <w:rPr>
          <w:rFonts w:ascii="Verdana" w:hAnsi="Verdana"/>
          <w:sz w:val="22"/>
          <w:szCs w:val="22"/>
        </w:rPr>
        <w:t xml:space="preserve"> as part of providing a</w:t>
      </w:r>
      <w:r w:rsidRPr="0080190B">
        <w:rPr>
          <w:rFonts w:ascii="Verdana" w:hAnsi="Verdana"/>
          <w:sz w:val="22"/>
          <w:szCs w:val="22"/>
        </w:rPr>
        <w:t xml:space="preserve"> universal</w:t>
      </w:r>
      <w:r w:rsidR="00FB06E9" w:rsidRPr="0080190B">
        <w:rPr>
          <w:rFonts w:ascii="Verdana" w:hAnsi="Verdana"/>
          <w:sz w:val="22"/>
          <w:szCs w:val="22"/>
        </w:rPr>
        <w:t xml:space="preserve"> broad and balanced curriculum</w:t>
      </w:r>
    </w:p>
    <w:p w:rsidR="00D7581F" w:rsidRPr="0080190B" w:rsidRDefault="00D7581F" w:rsidP="00552588">
      <w:pPr>
        <w:ind w:left="360"/>
        <w:rPr>
          <w:rFonts w:ascii="Verdana" w:hAnsi="Verdana"/>
          <w:sz w:val="22"/>
          <w:szCs w:val="22"/>
        </w:rPr>
      </w:pPr>
    </w:p>
    <w:p w:rsidR="00D7581F" w:rsidRPr="0080190B" w:rsidRDefault="000E3D29" w:rsidP="00B829FB">
      <w:pPr>
        <w:pStyle w:val="ListParagraph"/>
        <w:numPr>
          <w:ilvl w:val="0"/>
          <w:numId w:val="54"/>
        </w:numPr>
        <w:rPr>
          <w:rFonts w:ascii="Verdana" w:hAnsi="Verdana"/>
          <w:sz w:val="22"/>
          <w:szCs w:val="22"/>
        </w:rPr>
      </w:pPr>
      <w:r w:rsidRPr="0080190B">
        <w:rPr>
          <w:rFonts w:ascii="Verdana" w:hAnsi="Verdana"/>
          <w:sz w:val="22"/>
          <w:szCs w:val="22"/>
        </w:rPr>
        <w:t xml:space="preserve">Training - </w:t>
      </w:r>
      <w:r w:rsidR="004122F6" w:rsidRPr="0080190B">
        <w:rPr>
          <w:rFonts w:ascii="Verdana" w:hAnsi="Verdana"/>
          <w:sz w:val="22"/>
          <w:szCs w:val="22"/>
        </w:rPr>
        <w:t>G</w:t>
      </w:r>
      <w:r w:rsidR="00D7581F" w:rsidRPr="0080190B">
        <w:rPr>
          <w:rFonts w:ascii="Verdana" w:hAnsi="Verdana"/>
          <w:sz w:val="22"/>
          <w:szCs w:val="22"/>
        </w:rPr>
        <w:t xml:space="preserve">overnors will ensure they are trained </w:t>
      </w:r>
      <w:r w:rsidR="0095001C" w:rsidRPr="0080190B">
        <w:rPr>
          <w:rFonts w:ascii="Verdana" w:hAnsi="Verdana"/>
          <w:sz w:val="22"/>
          <w:szCs w:val="22"/>
        </w:rPr>
        <w:t xml:space="preserve">at least </w:t>
      </w:r>
      <w:r w:rsidR="00D7581F" w:rsidRPr="0080190B">
        <w:rPr>
          <w:rFonts w:ascii="Verdana" w:hAnsi="Verdana"/>
          <w:sz w:val="22"/>
          <w:szCs w:val="22"/>
        </w:rPr>
        <w:t xml:space="preserve">annually in respect of safeguarding. Governors will also consider what other bespoke training, for example </w:t>
      </w:r>
      <w:r w:rsidR="00FF1FA4" w:rsidRPr="0080190B">
        <w:rPr>
          <w:rFonts w:ascii="Verdana" w:hAnsi="Verdana"/>
          <w:sz w:val="22"/>
          <w:szCs w:val="22"/>
        </w:rPr>
        <w:t>prevent</w:t>
      </w:r>
      <w:r w:rsidR="00D7581F" w:rsidRPr="0080190B">
        <w:rPr>
          <w:rFonts w:ascii="Verdana" w:hAnsi="Verdana"/>
          <w:sz w:val="22"/>
          <w:szCs w:val="22"/>
        </w:rPr>
        <w:t>, would enable them to fulfil their governance obligations.</w:t>
      </w:r>
    </w:p>
    <w:p w:rsidR="0051258F" w:rsidRPr="0080190B" w:rsidRDefault="0023399A" w:rsidP="00106D0C">
      <w:pPr>
        <w:pStyle w:val="Heading2"/>
      </w:pPr>
      <w:bookmarkStart w:id="29" w:name="_Toc15055505"/>
      <w:r w:rsidRPr="0080190B">
        <w:t xml:space="preserve">6.5 </w:t>
      </w:r>
      <w:r w:rsidR="0051258F" w:rsidRPr="0080190B">
        <w:t>Safer Recruiting</w:t>
      </w:r>
      <w:bookmarkEnd w:id="29"/>
      <w:r w:rsidR="0051258F" w:rsidRPr="0080190B">
        <w:t xml:space="preserve"> </w:t>
      </w:r>
    </w:p>
    <w:p w:rsidR="0051258F" w:rsidRPr="0080190B" w:rsidRDefault="004122F6" w:rsidP="00CF46D6">
      <w:pPr>
        <w:pStyle w:val="ListParagraph"/>
        <w:numPr>
          <w:ilvl w:val="0"/>
          <w:numId w:val="85"/>
        </w:numPr>
        <w:autoSpaceDE w:val="0"/>
        <w:autoSpaceDN w:val="0"/>
        <w:adjustRightInd w:val="0"/>
        <w:spacing w:after="263"/>
        <w:ind w:left="709" w:hanging="142"/>
        <w:rPr>
          <w:rFonts w:ascii="Verdana" w:hAnsi="Verdana" w:cs="Arial"/>
          <w:sz w:val="22"/>
          <w:szCs w:val="22"/>
        </w:rPr>
      </w:pPr>
      <w:r w:rsidRPr="0080190B">
        <w:rPr>
          <w:rFonts w:ascii="Verdana" w:hAnsi="Verdana" w:cs="Arial"/>
          <w:sz w:val="22"/>
          <w:szCs w:val="22"/>
        </w:rPr>
        <w:t>As a Governing B</w:t>
      </w:r>
      <w:r w:rsidR="00D112A1">
        <w:rPr>
          <w:rFonts w:ascii="Verdana" w:hAnsi="Verdana" w:cs="Arial"/>
          <w:sz w:val="22"/>
          <w:szCs w:val="22"/>
        </w:rPr>
        <w:t>ody we wi</w:t>
      </w:r>
      <w:r w:rsidR="0051258F" w:rsidRPr="0080190B">
        <w:rPr>
          <w:rFonts w:ascii="Verdana" w:hAnsi="Verdana" w:cs="Arial"/>
          <w:sz w:val="22"/>
          <w:szCs w:val="22"/>
        </w:rPr>
        <w:t xml:space="preserve">ll ensure the schools create a culture of safe recruitment and as part of that adopt recruitment procedures that help deter, reject or identify people who might abuse children. We will follow the procedures set out in Part 3: Safer Recruitment. Keeping Children Safe in Education, September 2019. This includes ensuring taking  up references for each shortlisted candidate </w:t>
      </w:r>
      <w:r w:rsidR="0051258F" w:rsidRPr="0080190B">
        <w:rPr>
          <w:rFonts w:ascii="Verdana" w:hAnsi="Verdana" w:cs="Arial"/>
          <w:b/>
          <w:sz w:val="22"/>
          <w:szCs w:val="22"/>
        </w:rPr>
        <w:t>before</w:t>
      </w:r>
      <w:r w:rsidR="0051258F" w:rsidRPr="0080190B">
        <w:rPr>
          <w:rFonts w:ascii="Verdana" w:hAnsi="Verdana" w:cs="Arial"/>
          <w:sz w:val="22"/>
          <w:szCs w:val="22"/>
        </w:rPr>
        <w:t xml:space="preserve"> interview and ensuring that at least one member of any appointing panel, including at </w:t>
      </w:r>
      <w:r w:rsidR="00D112A1">
        <w:rPr>
          <w:rFonts w:ascii="Verdana" w:hAnsi="Verdana" w:cs="Arial"/>
          <w:sz w:val="22"/>
          <w:szCs w:val="22"/>
        </w:rPr>
        <w:t>shortlisting, will have completed</w:t>
      </w:r>
      <w:r w:rsidR="0051258F" w:rsidRPr="0080190B">
        <w:rPr>
          <w:rFonts w:ascii="Verdana" w:hAnsi="Verdana" w:cs="Arial"/>
          <w:sz w:val="22"/>
          <w:szCs w:val="22"/>
        </w:rPr>
        <w:t xml:space="preserve"> safer recruitment training </w:t>
      </w:r>
    </w:p>
    <w:p w:rsidR="0051258F" w:rsidRPr="0080190B" w:rsidRDefault="0051258F" w:rsidP="00CF46D6">
      <w:pPr>
        <w:pStyle w:val="ListParagraph"/>
        <w:numPr>
          <w:ilvl w:val="0"/>
          <w:numId w:val="85"/>
        </w:numPr>
        <w:autoSpaceDE w:val="0"/>
        <w:autoSpaceDN w:val="0"/>
        <w:adjustRightInd w:val="0"/>
        <w:spacing w:after="263"/>
        <w:ind w:left="709" w:hanging="142"/>
        <w:rPr>
          <w:rFonts w:ascii="Verdana" w:hAnsi="Verdana" w:cs="Arial"/>
          <w:sz w:val="22"/>
          <w:szCs w:val="22"/>
        </w:rPr>
      </w:pPr>
      <w:r w:rsidRPr="0080190B">
        <w:rPr>
          <w:rFonts w:ascii="Verdana" w:hAnsi="Verdana" w:cs="Arial"/>
          <w:sz w:val="22"/>
          <w:szCs w:val="22"/>
        </w:rPr>
        <w:t xml:space="preserve">We will ensure that the school keeps an up to date single central record (SCR) of all staff and volunteers and the dates of all appropriate </w:t>
      </w:r>
      <w:r w:rsidRPr="0080190B">
        <w:rPr>
          <w:rFonts w:ascii="Verdana" w:hAnsi="Verdana" w:cs="Arial"/>
          <w:sz w:val="22"/>
          <w:szCs w:val="22"/>
        </w:rPr>
        <w:lastRenderedPageBreak/>
        <w:t>safeguarding checks and including the detail as suggested within Part 3 of Keeping Children Safe in Education, September 2019</w:t>
      </w:r>
    </w:p>
    <w:p w:rsidR="0051258F" w:rsidRPr="000A4153" w:rsidRDefault="0051258F" w:rsidP="00CF46D6">
      <w:pPr>
        <w:pStyle w:val="ListParagraph"/>
        <w:numPr>
          <w:ilvl w:val="0"/>
          <w:numId w:val="85"/>
        </w:numPr>
        <w:autoSpaceDE w:val="0"/>
        <w:autoSpaceDN w:val="0"/>
        <w:adjustRightInd w:val="0"/>
        <w:ind w:left="709" w:hanging="142"/>
        <w:rPr>
          <w:rStyle w:val="Hyperlink"/>
          <w:rFonts w:ascii="Verdana" w:hAnsi="Verdana" w:cs="Arial"/>
          <w:color w:val="auto"/>
          <w:sz w:val="22"/>
          <w:szCs w:val="22"/>
          <w:u w:val="none"/>
        </w:rPr>
      </w:pPr>
      <w:r w:rsidRPr="000A4153">
        <w:rPr>
          <w:rFonts w:ascii="Verdana" w:hAnsi="Verdana" w:cs="Arial"/>
          <w:sz w:val="22"/>
          <w:szCs w:val="22"/>
        </w:rPr>
        <w:t xml:space="preserve">Disqualification by association criteria does not now apply to those working in schools and as such we will no longer ask our staff to provide details of those living in the same household cautioned or convicted for certain offences. Latest guidance can be found </w:t>
      </w:r>
      <w:hyperlink r:id="rId24" w:history="1">
        <w:r w:rsidRPr="000A4153">
          <w:rPr>
            <w:rStyle w:val="Hyperlink"/>
            <w:rFonts w:ascii="Verdana" w:hAnsi="Verdana" w:cs="Arial"/>
            <w:sz w:val="22"/>
            <w:szCs w:val="22"/>
          </w:rPr>
          <w:t>here</w:t>
        </w:r>
      </w:hyperlink>
    </w:p>
    <w:p w:rsidR="0051258F" w:rsidRPr="0080190B" w:rsidRDefault="0051258F" w:rsidP="0023399A">
      <w:pPr>
        <w:autoSpaceDE w:val="0"/>
        <w:autoSpaceDN w:val="0"/>
        <w:adjustRightInd w:val="0"/>
        <w:ind w:left="709" w:hanging="142"/>
        <w:rPr>
          <w:rFonts w:ascii="Verdana" w:hAnsi="Verdana" w:cs="Arial"/>
          <w:sz w:val="22"/>
          <w:szCs w:val="22"/>
          <w:highlight w:val="yellow"/>
        </w:rPr>
      </w:pPr>
      <w:r w:rsidRPr="0080190B">
        <w:rPr>
          <w:rFonts w:ascii="Verdana" w:hAnsi="Verdana" w:cs="Arial"/>
          <w:sz w:val="22"/>
          <w:szCs w:val="22"/>
          <w:highlight w:val="yellow"/>
        </w:rPr>
        <w:t xml:space="preserve"> </w:t>
      </w:r>
    </w:p>
    <w:p w:rsidR="0051258F" w:rsidRPr="000A4153" w:rsidRDefault="0051258F" w:rsidP="00CF46D6">
      <w:pPr>
        <w:pStyle w:val="ListParagraph"/>
        <w:numPr>
          <w:ilvl w:val="0"/>
          <w:numId w:val="85"/>
        </w:numPr>
        <w:autoSpaceDE w:val="0"/>
        <w:autoSpaceDN w:val="0"/>
        <w:adjustRightInd w:val="0"/>
        <w:ind w:left="709" w:hanging="142"/>
        <w:rPr>
          <w:rFonts w:ascii="Verdana" w:hAnsi="Verdana" w:cs="Arial"/>
          <w:sz w:val="22"/>
          <w:szCs w:val="22"/>
        </w:rPr>
      </w:pPr>
      <w:r w:rsidRPr="000A4153">
        <w:rPr>
          <w:rFonts w:ascii="Verdana" w:hAnsi="Verdana" w:cs="Arial"/>
          <w:sz w:val="22"/>
          <w:szCs w:val="22"/>
        </w:rPr>
        <w:t xml:space="preserve">All staff are however reminded that they must bring to the attention of the </w:t>
      </w:r>
      <w:proofErr w:type="spellStart"/>
      <w:r w:rsidRPr="000A4153">
        <w:rPr>
          <w:rFonts w:ascii="Verdana" w:hAnsi="Verdana" w:cs="Arial"/>
          <w:sz w:val="22"/>
          <w:szCs w:val="22"/>
        </w:rPr>
        <w:t>Headteacher</w:t>
      </w:r>
      <w:proofErr w:type="spellEnd"/>
      <w:r w:rsidRPr="000A4153">
        <w:rPr>
          <w:rFonts w:ascii="Verdana" w:hAnsi="Verdana" w:cs="Arial"/>
          <w:sz w:val="22"/>
          <w:szCs w:val="22"/>
        </w:rPr>
        <w:t xml:space="preserve"> any material change in circumstances or</w:t>
      </w:r>
      <w:r w:rsidR="000A4153" w:rsidRPr="000A4153">
        <w:rPr>
          <w:rFonts w:ascii="Verdana" w:hAnsi="Verdana" w:cs="Arial"/>
          <w:sz w:val="22"/>
          <w:szCs w:val="22"/>
        </w:rPr>
        <w:t xml:space="preserve"> other information of relevance – notice on staff board</w:t>
      </w:r>
      <w:r w:rsidRPr="000A4153">
        <w:rPr>
          <w:rFonts w:ascii="Verdana" w:hAnsi="Verdana" w:cs="Arial"/>
          <w:sz w:val="22"/>
          <w:szCs w:val="22"/>
        </w:rPr>
        <w:t xml:space="preserve"> </w:t>
      </w:r>
    </w:p>
    <w:p w:rsidR="0051258F" w:rsidRPr="0080190B" w:rsidRDefault="0023399A" w:rsidP="00106D0C">
      <w:pPr>
        <w:pStyle w:val="Heading2"/>
      </w:pPr>
      <w:bookmarkStart w:id="30" w:name="_Toc15055506"/>
      <w:r w:rsidRPr="0080190B">
        <w:t xml:space="preserve">6.7 </w:t>
      </w:r>
      <w:r w:rsidR="0051258F" w:rsidRPr="0080190B">
        <w:t>Managing Professional Differences</w:t>
      </w:r>
      <w:bookmarkEnd w:id="30"/>
      <w:r w:rsidR="0051258F" w:rsidRPr="0080190B">
        <w:t xml:space="preserve"> </w:t>
      </w:r>
    </w:p>
    <w:p w:rsidR="0051258F" w:rsidRPr="0080190B" w:rsidRDefault="0051258F" w:rsidP="0051258F">
      <w:pPr>
        <w:autoSpaceDE w:val="0"/>
        <w:autoSpaceDN w:val="0"/>
        <w:adjustRightInd w:val="0"/>
        <w:ind w:left="360"/>
        <w:rPr>
          <w:rFonts w:ascii="Verdana" w:hAnsi="Verdana" w:cs="Arial"/>
          <w:sz w:val="22"/>
          <w:szCs w:val="22"/>
        </w:rPr>
      </w:pPr>
      <w:r w:rsidRPr="0080190B">
        <w:rPr>
          <w:rFonts w:ascii="Verdana" w:hAnsi="Verdana" w:cs="Arial"/>
          <w:sz w:val="22"/>
          <w:szCs w:val="22"/>
        </w:rPr>
        <w:t>We will support the children and staff in our school by ensuring the school follow the correct procedure for managing professional differences</w:t>
      </w:r>
      <w:r w:rsidR="004122F6" w:rsidRPr="0080190B">
        <w:rPr>
          <w:rFonts w:ascii="Verdana" w:hAnsi="Verdana" w:cs="Arial"/>
          <w:sz w:val="22"/>
          <w:szCs w:val="22"/>
        </w:rPr>
        <w:t>,</w:t>
      </w:r>
      <w:r w:rsidRPr="0080190B">
        <w:rPr>
          <w:rFonts w:ascii="Verdana" w:hAnsi="Verdana" w:cs="Arial"/>
          <w:sz w:val="22"/>
          <w:szCs w:val="22"/>
        </w:rPr>
        <w:t xml:space="preserve"> where there is disagreement between the school and other agencies in respect of action taken to keep a child safe. See </w:t>
      </w:r>
      <w:hyperlink r:id="rId25" w:history="1">
        <w:r w:rsidRPr="0080190B">
          <w:rPr>
            <w:rStyle w:val="Hyperlink"/>
            <w:rFonts w:ascii="Verdana" w:hAnsi="Verdana" w:cs="Arial"/>
            <w:b/>
            <w:color w:val="121BCC"/>
            <w:sz w:val="22"/>
            <w:szCs w:val="22"/>
          </w:rPr>
          <w:t>Protocol managing professional differences</w:t>
        </w:r>
      </w:hyperlink>
      <w:r w:rsidRPr="0080190B">
        <w:rPr>
          <w:rFonts w:ascii="Verdana" w:hAnsi="Verdana" w:cs="Arial"/>
          <w:color w:val="121BCC"/>
          <w:sz w:val="22"/>
          <w:szCs w:val="22"/>
        </w:rPr>
        <w:t xml:space="preserve"> </w:t>
      </w:r>
      <w:r w:rsidR="000A4153">
        <w:rPr>
          <w:rFonts w:ascii="Verdana" w:hAnsi="Verdana" w:cs="Arial"/>
          <w:color w:val="121BCC"/>
          <w:sz w:val="22"/>
          <w:szCs w:val="22"/>
        </w:rPr>
        <w:t xml:space="preserve">, </w:t>
      </w:r>
      <w:r w:rsidR="000A4153" w:rsidRPr="000A4153">
        <w:rPr>
          <w:rFonts w:ascii="Verdana" w:hAnsi="Verdana" w:cs="Arial"/>
          <w:sz w:val="22"/>
          <w:szCs w:val="22"/>
        </w:rPr>
        <w:t>which includes whistleblowing (see also school’s own policy on ‘t’ drive or folder); escalation; and generic professional differences.</w:t>
      </w:r>
    </w:p>
    <w:p w:rsidR="0051258F" w:rsidRPr="0080190B" w:rsidRDefault="0023399A" w:rsidP="00106D0C">
      <w:pPr>
        <w:pStyle w:val="Heading2"/>
      </w:pPr>
      <w:bookmarkStart w:id="31" w:name="_Toc15055507"/>
      <w:r w:rsidRPr="0080190B">
        <w:t xml:space="preserve">6.8 </w:t>
      </w:r>
      <w:r w:rsidR="0051258F" w:rsidRPr="0080190B">
        <w:t>N</w:t>
      </w:r>
      <w:r w:rsidR="00B15F17" w:rsidRPr="0080190B">
        <w:t>ew West Sussex Safeguarding Children Partnership</w:t>
      </w:r>
      <w:bookmarkEnd w:id="31"/>
    </w:p>
    <w:p w:rsidR="00B15F17" w:rsidRPr="0080190B" w:rsidRDefault="00187BE3" w:rsidP="00A63FD9">
      <w:pPr>
        <w:ind w:left="426"/>
        <w:rPr>
          <w:rFonts w:ascii="Verdana" w:hAnsi="Verdana"/>
          <w:sz w:val="22"/>
          <w:szCs w:val="22"/>
        </w:rPr>
      </w:pPr>
      <w:r w:rsidRPr="0080190B">
        <w:rPr>
          <w:rFonts w:ascii="Verdana" w:hAnsi="Verdana"/>
          <w:sz w:val="22"/>
          <w:szCs w:val="22"/>
        </w:rPr>
        <w:t>From Tuesday 25</w:t>
      </w:r>
      <w:r w:rsidRPr="0080190B">
        <w:rPr>
          <w:rFonts w:ascii="Verdana" w:hAnsi="Verdana"/>
          <w:sz w:val="22"/>
          <w:szCs w:val="22"/>
          <w:vertAlign w:val="superscript"/>
        </w:rPr>
        <w:t>th</w:t>
      </w:r>
      <w:r w:rsidRPr="0080190B">
        <w:rPr>
          <w:rFonts w:ascii="Verdana" w:hAnsi="Verdana"/>
          <w:sz w:val="22"/>
          <w:szCs w:val="22"/>
        </w:rPr>
        <w:t xml:space="preserve"> June</w:t>
      </w:r>
      <w:r w:rsidR="00D112A1">
        <w:rPr>
          <w:rFonts w:ascii="Verdana" w:hAnsi="Verdana"/>
          <w:sz w:val="22"/>
          <w:szCs w:val="22"/>
        </w:rPr>
        <w:t>, 2019,</w:t>
      </w:r>
      <w:r w:rsidRPr="0080190B">
        <w:rPr>
          <w:rFonts w:ascii="Verdana" w:hAnsi="Verdana"/>
          <w:sz w:val="22"/>
          <w:szCs w:val="22"/>
        </w:rPr>
        <w:t xml:space="preserve"> the West Sussex Safeguarding Children Board was replaced by the West Sussex Safeguarding Children Partnership where three lead agencies; </w:t>
      </w:r>
      <w:r w:rsidR="006F547B" w:rsidRPr="0080190B">
        <w:rPr>
          <w:rFonts w:ascii="Verdana" w:hAnsi="Verdana"/>
          <w:sz w:val="22"/>
          <w:szCs w:val="22"/>
        </w:rPr>
        <w:t>H</w:t>
      </w:r>
      <w:r w:rsidRPr="0080190B">
        <w:rPr>
          <w:rFonts w:ascii="Verdana" w:hAnsi="Verdana"/>
          <w:sz w:val="22"/>
          <w:szCs w:val="22"/>
        </w:rPr>
        <w:t xml:space="preserve">ealth </w:t>
      </w:r>
      <w:r w:rsidR="006F547B" w:rsidRPr="0080190B">
        <w:rPr>
          <w:rFonts w:ascii="Verdana" w:hAnsi="Verdana"/>
          <w:sz w:val="22"/>
          <w:szCs w:val="22"/>
        </w:rPr>
        <w:t>P</w:t>
      </w:r>
      <w:r w:rsidRPr="0080190B">
        <w:rPr>
          <w:rFonts w:ascii="Verdana" w:hAnsi="Verdana"/>
          <w:sz w:val="22"/>
          <w:szCs w:val="22"/>
        </w:rPr>
        <w:t xml:space="preserve">artnership, </w:t>
      </w:r>
      <w:r w:rsidR="006F547B" w:rsidRPr="0080190B">
        <w:rPr>
          <w:rFonts w:ascii="Verdana" w:hAnsi="Verdana"/>
          <w:sz w:val="22"/>
          <w:szCs w:val="22"/>
        </w:rPr>
        <w:t>P</w:t>
      </w:r>
      <w:r w:rsidRPr="0080190B">
        <w:rPr>
          <w:rFonts w:ascii="Verdana" w:hAnsi="Verdana"/>
          <w:sz w:val="22"/>
          <w:szCs w:val="22"/>
        </w:rPr>
        <w:t xml:space="preserve">olice and the </w:t>
      </w:r>
      <w:r w:rsidR="006F547B" w:rsidRPr="0080190B">
        <w:rPr>
          <w:rFonts w:ascii="Verdana" w:hAnsi="Verdana"/>
          <w:sz w:val="22"/>
          <w:szCs w:val="22"/>
        </w:rPr>
        <w:t>L</w:t>
      </w:r>
      <w:r w:rsidRPr="0080190B">
        <w:rPr>
          <w:rFonts w:ascii="Verdana" w:hAnsi="Verdana"/>
          <w:sz w:val="22"/>
          <w:szCs w:val="22"/>
        </w:rPr>
        <w:t xml:space="preserve">ocal </w:t>
      </w:r>
      <w:r w:rsidR="006F547B" w:rsidRPr="0080190B">
        <w:rPr>
          <w:rFonts w:ascii="Verdana" w:hAnsi="Verdana"/>
          <w:sz w:val="22"/>
          <w:szCs w:val="22"/>
        </w:rPr>
        <w:t>A</w:t>
      </w:r>
      <w:r w:rsidRPr="0080190B">
        <w:rPr>
          <w:rFonts w:ascii="Verdana" w:hAnsi="Verdana"/>
          <w:sz w:val="22"/>
          <w:szCs w:val="22"/>
        </w:rPr>
        <w:t xml:space="preserve">uthority, will work together as joint and equal partners to shape bespoke arrangements for the needs of the children in West Sussex. </w:t>
      </w:r>
      <w:r w:rsidR="004122F6" w:rsidRPr="0080190B">
        <w:rPr>
          <w:rFonts w:ascii="Verdana" w:hAnsi="Verdana"/>
          <w:sz w:val="22"/>
          <w:szCs w:val="22"/>
        </w:rPr>
        <w:t>As a Governing B</w:t>
      </w:r>
      <w:r w:rsidR="00B15F17" w:rsidRPr="0080190B">
        <w:rPr>
          <w:rFonts w:ascii="Verdana" w:hAnsi="Verdana"/>
          <w:sz w:val="22"/>
          <w:szCs w:val="22"/>
        </w:rPr>
        <w:t xml:space="preserve">ody, we are fully committed to working with the Partnership and will enable governors and our </w:t>
      </w:r>
      <w:r w:rsidRPr="0080190B">
        <w:rPr>
          <w:rFonts w:ascii="Verdana" w:hAnsi="Verdana"/>
          <w:sz w:val="22"/>
          <w:szCs w:val="22"/>
        </w:rPr>
        <w:t>safeguarding</w:t>
      </w:r>
      <w:r w:rsidR="00B15F17" w:rsidRPr="0080190B">
        <w:rPr>
          <w:rFonts w:ascii="Verdana" w:hAnsi="Verdana"/>
          <w:sz w:val="22"/>
          <w:szCs w:val="22"/>
        </w:rPr>
        <w:t xml:space="preserve"> lead to attend events and briefings on how the new partnership will support our children.  </w:t>
      </w:r>
    </w:p>
    <w:p w:rsidR="00F44717" w:rsidRPr="0080190B" w:rsidRDefault="0023399A" w:rsidP="00106D0C">
      <w:pPr>
        <w:pStyle w:val="Heading2"/>
      </w:pPr>
      <w:bookmarkStart w:id="32" w:name="_Toc15055508"/>
      <w:r w:rsidRPr="0080190B">
        <w:t xml:space="preserve">6.9 </w:t>
      </w:r>
      <w:r w:rsidR="007E0B84" w:rsidRPr="0080190B">
        <w:t xml:space="preserve">The </w:t>
      </w:r>
      <w:r w:rsidR="0048654F" w:rsidRPr="0080190B">
        <w:t>D</w:t>
      </w:r>
      <w:r w:rsidR="000F2274" w:rsidRPr="0080190B">
        <w:t xml:space="preserve">esignated </w:t>
      </w:r>
      <w:r w:rsidR="0048654F" w:rsidRPr="0080190B">
        <w:t>S</w:t>
      </w:r>
      <w:r w:rsidR="00ED5C3A" w:rsidRPr="0080190B">
        <w:t xml:space="preserve">afeguarding </w:t>
      </w:r>
      <w:r w:rsidR="0048654F" w:rsidRPr="0080190B">
        <w:t>L</w:t>
      </w:r>
      <w:r w:rsidR="00ED5C3A" w:rsidRPr="0080190B">
        <w:t>ead</w:t>
      </w:r>
      <w:r w:rsidR="000F2274" w:rsidRPr="0080190B">
        <w:t xml:space="preserve"> </w:t>
      </w:r>
      <w:r w:rsidR="001972E6" w:rsidRPr="0080190B">
        <w:t>(DSL)</w:t>
      </w:r>
      <w:bookmarkEnd w:id="32"/>
    </w:p>
    <w:p w:rsidR="0051258F" w:rsidRPr="0080190B" w:rsidRDefault="0051258F" w:rsidP="00406124">
      <w:pPr>
        <w:ind w:left="426"/>
        <w:rPr>
          <w:rFonts w:ascii="Verdana" w:hAnsi="Verdana" w:cstheme="minorHAnsi"/>
          <w:sz w:val="22"/>
          <w:szCs w:val="22"/>
        </w:rPr>
      </w:pPr>
      <w:r w:rsidRPr="0080190B">
        <w:rPr>
          <w:rFonts w:ascii="Verdana" w:hAnsi="Verdana" w:cstheme="minorHAnsi"/>
          <w:sz w:val="22"/>
          <w:szCs w:val="22"/>
        </w:rPr>
        <w:t>In this school, any individual can contact the Designated Safeguarding Lead if they have concerns about a child.</w:t>
      </w:r>
    </w:p>
    <w:p w:rsidR="0051258F" w:rsidRPr="0080190B" w:rsidRDefault="0051258F" w:rsidP="00406124">
      <w:pPr>
        <w:ind w:left="426"/>
        <w:rPr>
          <w:rFonts w:ascii="Verdana" w:hAnsi="Verdana" w:cs="Arial"/>
          <w:sz w:val="22"/>
          <w:szCs w:val="22"/>
        </w:rPr>
      </w:pPr>
    </w:p>
    <w:p w:rsidR="00A1612C" w:rsidRDefault="0051258F" w:rsidP="00D112A1">
      <w:pPr>
        <w:ind w:left="426"/>
        <w:rPr>
          <w:rFonts w:ascii="Verdana" w:hAnsi="Verdana" w:cs="Arial"/>
          <w:sz w:val="22"/>
          <w:szCs w:val="22"/>
        </w:rPr>
      </w:pPr>
      <w:r w:rsidRPr="0080190B">
        <w:rPr>
          <w:rFonts w:ascii="Verdana" w:hAnsi="Verdana" w:cs="Arial"/>
          <w:sz w:val="22"/>
          <w:szCs w:val="22"/>
        </w:rPr>
        <w:t xml:space="preserve">The </w:t>
      </w:r>
      <w:r w:rsidRPr="007F50BA">
        <w:rPr>
          <w:rFonts w:ascii="Verdana" w:hAnsi="Verdana" w:cs="Arial"/>
          <w:b/>
          <w:sz w:val="22"/>
          <w:szCs w:val="22"/>
        </w:rPr>
        <w:t>Designated Safeguarding Lead</w:t>
      </w:r>
      <w:r w:rsidRPr="0080190B">
        <w:rPr>
          <w:rFonts w:ascii="Verdana" w:hAnsi="Verdana" w:cs="Arial"/>
          <w:sz w:val="22"/>
          <w:szCs w:val="22"/>
        </w:rPr>
        <w:t xml:space="preserve"> in this school is:</w:t>
      </w:r>
      <w:r w:rsidR="00D112A1">
        <w:rPr>
          <w:rFonts w:ascii="Verdana" w:hAnsi="Verdana" w:cs="Arial"/>
          <w:sz w:val="22"/>
          <w:szCs w:val="22"/>
        </w:rPr>
        <w:t xml:space="preserve"> </w:t>
      </w:r>
    </w:p>
    <w:p w:rsidR="0051258F" w:rsidRPr="00A1612C" w:rsidRDefault="00D112A1" w:rsidP="00D112A1">
      <w:pPr>
        <w:ind w:left="426"/>
        <w:rPr>
          <w:rFonts w:ascii="Verdana" w:hAnsi="Verdana" w:cs="Arial"/>
          <w:b/>
          <w:sz w:val="22"/>
          <w:szCs w:val="22"/>
        </w:rPr>
      </w:pPr>
      <w:proofErr w:type="spellStart"/>
      <w:r w:rsidRPr="00A1612C">
        <w:rPr>
          <w:rFonts w:ascii="Verdana" w:hAnsi="Verdana" w:cs="Arial"/>
          <w:b/>
          <w:sz w:val="22"/>
          <w:szCs w:val="22"/>
        </w:rPr>
        <w:t>Headteacher</w:t>
      </w:r>
      <w:proofErr w:type="spellEnd"/>
      <w:r w:rsidRPr="00A1612C">
        <w:rPr>
          <w:rFonts w:ascii="Verdana" w:hAnsi="Verdana" w:cs="Arial"/>
          <w:b/>
          <w:sz w:val="22"/>
          <w:szCs w:val="22"/>
        </w:rPr>
        <w:t xml:space="preserve"> (Fiona Mullett)</w:t>
      </w:r>
    </w:p>
    <w:p w:rsidR="0051258F" w:rsidRPr="0080190B" w:rsidRDefault="0051258F" w:rsidP="00406124">
      <w:pPr>
        <w:ind w:left="426"/>
        <w:rPr>
          <w:rFonts w:ascii="Verdana" w:hAnsi="Verdana" w:cs="Arial"/>
          <w:sz w:val="22"/>
          <w:szCs w:val="22"/>
        </w:rPr>
      </w:pPr>
    </w:p>
    <w:p w:rsidR="00A1612C" w:rsidRDefault="0051258F" w:rsidP="00406124">
      <w:pPr>
        <w:ind w:left="426"/>
        <w:rPr>
          <w:rFonts w:ascii="Verdana" w:hAnsi="Verdana" w:cs="Arial"/>
          <w:sz w:val="22"/>
          <w:szCs w:val="22"/>
        </w:rPr>
      </w:pPr>
      <w:r w:rsidRPr="0080190B">
        <w:rPr>
          <w:rFonts w:ascii="Verdana" w:hAnsi="Verdana" w:cs="Arial"/>
          <w:sz w:val="22"/>
          <w:szCs w:val="22"/>
        </w:rPr>
        <w:t xml:space="preserve">The </w:t>
      </w:r>
      <w:r w:rsidRPr="007F50BA">
        <w:rPr>
          <w:rFonts w:ascii="Verdana" w:hAnsi="Verdana" w:cs="Arial"/>
          <w:b/>
          <w:sz w:val="22"/>
          <w:szCs w:val="22"/>
        </w:rPr>
        <w:t>Deputy Safeguarding Lead</w:t>
      </w:r>
      <w:r w:rsidRPr="0080190B">
        <w:rPr>
          <w:rFonts w:ascii="Verdana" w:hAnsi="Verdana" w:cs="Arial"/>
          <w:sz w:val="22"/>
          <w:szCs w:val="22"/>
        </w:rPr>
        <w:t xml:space="preserve"> in this school is:</w:t>
      </w:r>
      <w:r w:rsidR="00D112A1">
        <w:rPr>
          <w:rFonts w:ascii="Verdana" w:hAnsi="Verdana" w:cs="Arial"/>
          <w:sz w:val="22"/>
          <w:szCs w:val="22"/>
        </w:rPr>
        <w:t xml:space="preserve"> </w:t>
      </w:r>
    </w:p>
    <w:p w:rsidR="0051258F" w:rsidRPr="00A1612C" w:rsidRDefault="00D112A1" w:rsidP="00406124">
      <w:pPr>
        <w:ind w:left="426"/>
        <w:rPr>
          <w:rFonts w:ascii="Verdana" w:hAnsi="Verdana" w:cs="Arial"/>
          <w:b/>
          <w:sz w:val="22"/>
          <w:szCs w:val="22"/>
        </w:rPr>
      </w:pPr>
      <w:r w:rsidRPr="00A1612C">
        <w:rPr>
          <w:rFonts w:ascii="Verdana" w:hAnsi="Verdana" w:cs="Arial"/>
          <w:b/>
          <w:sz w:val="22"/>
          <w:szCs w:val="22"/>
        </w:rPr>
        <w:t>Senior Teacher (Suzanne Fielder)</w:t>
      </w:r>
    </w:p>
    <w:p w:rsidR="0051258F" w:rsidRPr="0080190B" w:rsidRDefault="0051258F" w:rsidP="00A1612C">
      <w:pPr>
        <w:rPr>
          <w:rFonts w:ascii="Verdana" w:hAnsi="Verdana" w:cs="Arial"/>
          <w:sz w:val="22"/>
          <w:szCs w:val="22"/>
        </w:rPr>
      </w:pPr>
    </w:p>
    <w:p w:rsidR="0051258F" w:rsidRDefault="0051258F" w:rsidP="00406124">
      <w:pPr>
        <w:ind w:left="426"/>
        <w:rPr>
          <w:rFonts w:ascii="Verdana" w:hAnsi="Verdana" w:cs="Arial"/>
          <w:sz w:val="22"/>
          <w:szCs w:val="22"/>
        </w:rPr>
      </w:pPr>
      <w:r w:rsidRPr="0080190B">
        <w:rPr>
          <w:rFonts w:ascii="Verdana" w:hAnsi="Verdana" w:cs="Arial"/>
          <w:sz w:val="22"/>
          <w:szCs w:val="22"/>
        </w:rPr>
        <w:t>Additional core membe</w:t>
      </w:r>
      <w:r w:rsidR="00D112A1">
        <w:rPr>
          <w:rFonts w:ascii="Verdana" w:hAnsi="Verdana" w:cs="Arial"/>
          <w:sz w:val="22"/>
          <w:szCs w:val="22"/>
        </w:rPr>
        <w:t>rs of the safeguarding team are:</w:t>
      </w:r>
    </w:p>
    <w:p w:rsidR="00D112A1" w:rsidRPr="003D3033" w:rsidRDefault="00D112A1" w:rsidP="00406124">
      <w:pPr>
        <w:ind w:left="426"/>
        <w:rPr>
          <w:rFonts w:ascii="Verdana" w:hAnsi="Verdana" w:cs="Arial"/>
          <w:b/>
          <w:sz w:val="22"/>
          <w:szCs w:val="22"/>
        </w:rPr>
      </w:pPr>
      <w:r w:rsidRPr="007F50BA">
        <w:rPr>
          <w:rFonts w:ascii="Verdana" w:hAnsi="Verdana" w:cs="Arial"/>
          <w:b/>
          <w:sz w:val="22"/>
          <w:szCs w:val="22"/>
        </w:rPr>
        <w:t>Safeguardin</w:t>
      </w:r>
      <w:r w:rsidR="003D3033" w:rsidRPr="007F50BA">
        <w:rPr>
          <w:rFonts w:ascii="Verdana" w:hAnsi="Verdana" w:cs="Arial"/>
          <w:b/>
          <w:sz w:val="22"/>
          <w:szCs w:val="22"/>
        </w:rPr>
        <w:t>g governor</w:t>
      </w:r>
      <w:r w:rsidR="003D3033">
        <w:rPr>
          <w:rFonts w:ascii="Verdana" w:hAnsi="Verdana" w:cs="Arial"/>
          <w:sz w:val="22"/>
          <w:szCs w:val="22"/>
        </w:rPr>
        <w:t xml:space="preserve">: </w:t>
      </w:r>
      <w:r w:rsidR="003D3033">
        <w:rPr>
          <w:rFonts w:ascii="Verdana" w:hAnsi="Verdana" w:cs="Arial"/>
          <w:b/>
          <w:sz w:val="22"/>
          <w:szCs w:val="22"/>
        </w:rPr>
        <w:t>Tamsin Cormack</w:t>
      </w:r>
    </w:p>
    <w:p w:rsidR="0051258F" w:rsidRPr="0080190B" w:rsidRDefault="0051258F" w:rsidP="00406124">
      <w:pPr>
        <w:ind w:left="426"/>
        <w:rPr>
          <w:rFonts w:ascii="Verdana" w:hAnsi="Verdana" w:cs="Arial"/>
          <w:sz w:val="22"/>
          <w:szCs w:val="22"/>
        </w:rPr>
      </w:pPr>
    </w:p>
    <w:p w:rsidR="004122F6" w:rsidRPr="0080190B" w:rsidRDefault="0051258F" w:rsidP="007F50BA">
      <w:pPr>
        <w:ind w:left="426"/>
        <w:rPr>
          <w:rFonts w:ascii="Verdana" w:hAnsi="Verdana" w:cs="Arial"/>
          <w:sz w:val="22"/>
          <w:szCs w:val="22"/>
        </w:rPr>
      </w:pPr>
      <w:r w:rsidRPr="0080190B">
        <w:rPr>
          <w:rFonts w:ascii="Verdana" w:hAnsi="Verdana" w:cs="Arial"/>
          <w:sz w:val="22"/>
          <w:szCs w:val="22"/>
        </w:rPr>
        <w:t>Whilst the activities of the Designated Safeguarding Lead can be delegated to appropriately trained deputies the ultimate lead responsibility for child protection, as set out above, remains</w:t>
      </w:r>
      <w:r w:rsidR="004122F6" w:rsidRPr="0080190B">
        <w:rPr>
          <w:rFonts w:ascii="Verdana" w:hAnsi="Verdana" w:cs="Arial"/>
          <w:sz w:val="22"/>
          <w:szCs w:val="22"/>
        </w:rPr>
        <w:t xml:space="preserve"> with the Designated Safeguarding L</w:t>
      </w:r>
      <w:r w:rsidRPr="0080190B">
        <w:rPr>
          <w:rFonts w:ascii="Verdana" w:hAnsi="Verdana" w:cs="Arial"/>
          <w:sz w:val="22"/>
          <w:szCs w:val="22"/>
        </w:rPr>
        <w:t>ead;</w:t>
      </w:r>
      <w:r w:rsidR="004122F6" w:rsidRPr="0080190B">
        <w:rPr>
          <w:rFonts w:ascii="Verdana" w:hAnsi="Verdana" w:cs="Arial"/>
          <w:sz w:val="22"/>
          <w:szCs w:val="22"/>
        </w:rPr>
        <w:t xml:space="preserve"> </w:t>
      </w:r>
      <w:r w:rsidRPr="0080190B">
        <w:rPr>
          <w:rFonts w:ascii="Verdana" w:hAnsi="Verdana" w:cs="Arial"/>
          <w:sz w:val="22"/>
          <w:szCs w:val="22"/>
        </w:rPr>
        <w:t>this lead responsibility should not be delegated.</w:t>
      </w:r>
    </w:p>
    <w:p w:rsidR="004A0E5C" w:rsidRPr="003D3033" w:rsidRDefault="0023399A" w:rsidP="003D3033">
      <w:pPr>
        <w:pStyle w:val="Heading2"/>
      </w:pPr>
      <w:bookmarkStart w:id="33" w:name="_Toc15055509"/>
      <w:r w:rsidRPr="0080190B">
        <w:lastRenderedPageBreak/>
        <w:t xml:space="preserve">6.10 </w:t>
      </w:r>
      <w:r w:rsidR="00A63FD9" w:rsidRPr="0080190B">
        <w:t>The Designated Safeguarding Lead will</w:t>
      </w:r>
      <w:bookmarkEnd w:id="33"/>
      <w:r w:rsidR="00A63FD9" w:rsidRPr="0080190B">
        <w:t xml:space="preserve">   </w:t>
      </w:r>
      <w:r w:rsidR="00A63FD9" w:rsidRPr="0080190B">
        <w:tab/>
      </w:r>
    </w:p>
    <w:p w:rsidR="00F44717"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A</w:t>
      </w:r>
      <w:r w:rsidR="001972E6" w:rsidRPr="0080190B">
        <w:rPr>
          <w:rFonts w:ascii="Verdana" w:hAnsi="Verdana" w:cs="Arial"/>
          <w:sz w:val="22"/>
          <w:szCs w:val="22"/>
        </w:rPr>
        <w:t>ssist the Governing B</w:t>
      </w:r>
      <w:r w:rsidR="00F44717" w:rsidRPr="0080190B">
        <w:rPr>
          <w:rFonts w:ascii="Verdana" w:hAnsi="Verdana" w:cs="Arial"/>
          <w:sz w:val="22"/>
          <w:szCs w:val="22"/>
        </w:rPr>
        <w:t xml:space="preserve">ody in fulfilling their responsibilities under section 175 or 157 of the Education Act 2002 </w:t>
      </w:r>
    </w:p>
    <w:p w:rsidR="004A0E5C" w:rsidRPr="0080190B" w:rsidRDefault="004A0E5C" w:rsidP="0023399A">
      <w:pPr>
        <w:ind w:left="1134" w:hanging="141"/>
        <w:rPr>
          <w:rFonts w:ascii="Verdana" w:hAnsi="Verdana" w:cs="Arial"/>
          <w:sz w:val="22"/>
          <w:szCs w:val="22"/>
        </w:rPr>
      </w:pPr>
    </w:p>
    <w:p w:rsidR="00C008B4"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A</w:t>
      </w:r>
      <w:r w:rsidR="00F44717" w:rsidRPr="0080190B">
        <w:rPr>
          <w:rFonts w:ascii="Verdana" w:hAnsi="Verdana" w:cs="Arial"/>
          <w:sz w:val="22"/>
          <w:szCs w:val="22"/>
        </w:rPr>
        <w:t xml:space="preserve">ttend initial training for their role and refresh this </w:t>
      </w:r>
      <w:r w:rsidR="00C26A3E" w:rsidRPr="0080190B">
        <w:rPr>
          <w:rFonts w:ascii="Verdana" w:hAnsi="Verdana" w:cs="Arial"/>
          <w:sz w:val="22"/>
          <w:szCs w:val="22"/>
        </w:rPr>
        <w:t xml:space="preserve">within </w:t>
      </w:r>
      <w:r w:rsidR="00F44717" w:rsidRPr="0080190B">
        <w:rPr>
          <w:rFonts w:ascii="Verdana" w:hAnsi="Verdana" w:cs="Arial"/>
          <w:sz w:val="22"/>
          <w:szCs w:val="22"/>
        </w:rPr>
        <w:t xml:space="preserve">every two years </w:t>
      </w:r>
    </w:p>
    <w:p w:rsidR="00C008B4" w:rsidRPr="0080190B" w:rsidRDefault="00C008B4" w:rsidP="0023399A">
      <w:pPr>
        <w:ind w:left="1134" w:hanging="141"/>
        <w:rPr>
          <w:rFonts w:ascii="Verdana" w:hAnsi="Verdana" w:cs="Arial"/>
          <w:sz w:val="22"/>
          <w:szCs w:val="22"/>
        </w:rPr>
      </w:pPr>
    </w:p>
    <w:p w:rsidR="00F44717"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K</w:t>
      </w:r>
      <w:r w:rsidR="00F44717" w:rsidRPr="0080190B">
        <w:rPr>
          <w:rFonts w:ascii="Verdana" w:hAnsi="Verdana" w:cs="Arial"/>
          <w:sz w:val="22"/>
          <w:szCs w:val="22"/>
        </w:rPr>
        <w:t>eep their knowledge and s</w:t>
      </w:r>
      <w:r w:rsidR="000E7E83" w:rsidRPr="0080190B">
        <w:rPr>
          <w:rFonts w:ascii="Verdana" w:hAnsi="Verdana" w:cs="Arial"/>
          <w:sz w:val="22"/>
          <w:szCs w:val="22"/>
        </w:rPr>
        <w:t>kills updated at least annually</w:t>
      </w:r>
    </w:p>
    <w:p w:rsidR="004A0E5C" w:rsidRPr="0080190B" w:rsidRDefault="004A0E5C" w:rsidP="0023399A">
      <w:pPr>
        <w:ind w:left="1134" w:hanging="141"/>
        <w:rPr>
          <w:rFonts w:ascii="Verdana" w:hAnsi="Verdana" w:cs="Arial"/>
          <w:sz w:val="22"/>
          <w:szCs w:val="22"/>
        </w:rPr>
      </w:pPr>
    </w:p>
    <w:p w:rsidR="00F44717"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E</w:t>
      </w:r>
      <w:r w:rsidR="00F44717" w:rsidRPr="0080190B">
        <w:rPr>
          <w:rFonts w:ascii="Verdana" w:hAnsi="Verdana" w:cs="Arial"/>
          <w:sz w:val="22"/>
          <w:szCs w:val="22"/>
        </w:rPr>
        <w:t xml:space="preserve">nsure that all staff know who the </w:t>
      </w:r>
      <w:r w:rsidR="0048654F" w:rsidRPr="0080190B">
        <w:rPr>
          <w:rFonts w:ascii="Verdana" w:hAnsi="Verdana" w:cs="Arial"/>
          <w:sz w:val="22"/>
          <w:szCs w:val="22"/>
        </w:rPr>
        <w:t>D</w:t>
      </w:r>
      <w:r w:rsidR="00F44717" w:rsidRPr="0080190B">
        <w:rPr>
          <w:rFonts w:ascii="Verdana" w:hAnsi="Verdana" w:cs="Arial"/>
          <w:sz w:val="22"/>
          <w:szCs w:val="22"/>
        </w:rPr>
        <w:t xml:space="preserve">esignated </w:t>
      </w:r>
      <w:r w:rsidR="0048654F" w:rsidRPr="0080190B">
        <w:rPr>
          <w:rFonts w:ascii="Verdana" w:hAnsi="Verdana" w:cs="Arial"/>
          <w:sz w:val="22"/>
          <w:szCs w:val="22"/>
        </w:rPr>
        <w:t>S</w:t>
      </w:r>
      <w:r w:rsidR="00F44717" w:rsidRPr="0080190B">
        <w:rPr>
          <w:rFonts w:ascii="Verdana" w:hAnsi="Verdana" w:cs="Arial"/>
          <w:sz w:val="22"/>
          <w:szCs w:val="22"/>
        </w:rPr>
        <w:t xml:space="preserve">afeguarding </w:t>
      </w:r>
      <w:r w:rsidR="0048654F" w:rsidRPr="0080190B">
        <w:rPr>
          <w:rFonts w:ascii="Verdana" w:hAnsi="Verdana" w:cs="Arial"/>
          <w:sz w:val="22"/>
          <w:szCs w:val="22"/>
        </w:rPr>
        <w:t>L</w:t>
      </w:r>
      <w:r w:rsidR="00F44717" w:rsidRPr="0080190B">
        <w:rPr>
          <w:rFonts w:ascii="Verdana" w:hAnsi="Verdana" w:cs="Arial"/>
          <w:sz w:val="22"/>
          <w:szCs w:val="22"/>
        </w:rPr>
        <w:t xml:space="preserve">ead is, their role and how to make contact </w:t>
      </w:r>
    </w:p>
    <w:p w:rsidR="004A0E5C" w:rsidRPr="0080190B" w:rsidRDefault="004A0E5C" w:rsidP="0023399A">
      <w:pPr>
        <w:ind w:left="1134" w:hanging="141"/>
        <w:rPr>
          <w:rFonts w:ascii="Verdana" w:hAnsi="Verdana" w:cs="Arial"/>
          <w:sz w:val="22"/>
          <w:szCs w:val="22"/>
        </w:rPr>
      </w:pPr>
    </w:p>
    <w:p w:rsidR="004A0E5C"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E</w:t>
      </w:r>
      <w:r w:rsidR="00F44717" w:rsidRPr="0080190B">
        <w:rPr>
          <w:rFonts w:ascii="Verdana" w:hAnsi="Verdana" w:cs="Arial"/>
          <w:sz w:val="22"/>
          <w:szCs w:val="22"/>
        </w:rPr>
        <w:t xml:space="preserve">nsure that all staff understand their responsibilities </w:t>
      </w:r>
      <w:r w:rsidR="004A0E5C" w:rsidRPr="0080190B">
        <w:rPr>
          <w:rFonts w:ascii="Verdana" w:hAnsi="Verdana" w:cs="Arial"/>
          <w:sz w:val="22"/>
          <w:szCs w:val="22"/>
        </w:rPr>
        <w:t xml:space="preserve">in relation to signs of abuse and responsibility to refer any concerns to the </w:t>
      </w:r>
      <w:r w:rsidR="0048654F" w:rsidRPr="0080190B">
        <w:rPr>
          <w:rFonts w:ascii="Verdana" w:hAnsi="Verdana" w:cs="Arial"/>
          <w:sz w:val="22"/>
          <w:szCs w:val="22"/>
        </w:rPr>
        <w:t>D</w:t>
      </w:r>
      <w:r w:rsidR="004A0E5C" w:rsidRPr="0080190B">
        <w:rPr>
          <w:rFonts w:ascii="Verdana" w:hAnsi="Verdana" w:cs="Arial"/>
          <w:sz w:val="22"/>
          <w:szCs w:val="22"/>
        </w:rPr>
        <w:t xml:space="preserve">esignated </w:t>
      </w:r>
      <w:r w:rsidR="0048654F" w:rsidRPr="0080190B">
        <w:rPr>
          <w:rFonts w:ascii="Verdana" w:hAnsi="Verdana" w:cs="Arial"/>
          <w:sz w:val="22"/>
          <w:szCs w:val="22"/>
        </w:rPr>
        <w:t>S</w:t>
      </w:r>
      <w:r w:rsidR="004A0E5C" w:rsidRPr="0080190B">
        <w:rPr>
          <w:rFonts w:ascii="Verdana" w:hAnsi="Verdana" w:cs="Arial"/>
          <w:sz w:val="22"/>
          <w:szCs w:val="22"/>
        </w:rPr>
        <w:t xml:space="preserve">afeguarding </w:t>
      </w:r>
      <w:r w:rsidR="0048654F" w:rsidRPr="0080190B">
        <w:rPr>
          <w:rFonts w:ascii="Verdana" w:hAnsi="Verdana" w:cs="Arial"/>
          <w:sz w:val="22"/>
          <w:szCs w:val="22"/>
        </w:rPr>
        <w:t>L</w:t>
      </w:r>
      <w:r w:rsidR="004A0E5C" w:rsidRPr="0080190B">
        <w:rPr>
          <w:rFonts w:ascii="Verdana" w:hAnsi="Verdana" w:cs="Arial"/>
          <w:sz w:val="22"/>
          <w:szCs w:val="22"/>
        </w:rPr>
        <w:t xml:space="preserve">ead. </w:t>
      </w:r>
      <w:r w:rsidR="003C0744" w:rsidRPr="0080190B">
        <w:rPr>
          <w:rFonts w:ascii="Verdana" w:hAnsi="Verdana" w:cs="Arial"/>
          <w:sz w:val="22"/>
          <w:szCs w:val="22"/>
        </w:rPr>
        <w:t xml:space="preserve">In addition, the </w:t>
      </w:r>
      <w:r w:rsidR="0048654F" w:rsidRPr="0080190B">
        <w:rPr>
          <w:rFonts w:ascii="Verdana" w:hAnsi="Verdana" w:cs="Arial"/>
          <w:sz w:val="22"/>
          <w:szCs w:val="22"/>
        </w:rPr>
        <w:t>D</w:t>
      </w:r>
      <w:r w:rsidR="003C0744" w:rsidRPr="0080190B">
        <w:rPr>
          <w:rFonts w:ascii="Verdana" w:hAnsi="Verdana" w:cs="Arial"/>
          <w:sz w:val="22"/>
          <w:szCs w:val="22"/>
        </w:rPr>
        <w:t xml:space="preserve">esignated </w:t>
      </w:r>
      <w:r w:rsidR="0048654F" w:rsidRPr="0080190B">
        <w:rPr>
          <w:rFonts w:ascii="Verdana" w:hAnsi="Verdana" w:cs="Arial"/>
          <w:sz w:val="22"/>
          <w:szCs w:val="22"/>
        </w:rPr>
        <w:t>S</w:t>
      </w:r>
      <w:r w:rsidR="003C0744" w:rsidRPr="0080190B">
        <w:rPr>
          <w:rFonts w:ascii="Verdana" w:hAnsi="Verdana" w:cs="Arial"/>
          <w:sz w:val="22"/>
          <w:szCs w:val="22"/>
        </w:rPr>
        <w:t xml:space="preserve">afeguarding </w:t>
      </w:r>
      <w:r w:rsidR="0048654F" w:rsidRPr="0080190B">
        <w:rPr>
          <w:rFonts w:ascii="Verdana" w:hAnsi="Verdana" w:cs="Arial"/>
          <w:sz w:val="22"/>
          <w:szCs w:val="22"/>
        </w:rPr>
        <w:t>L</w:t>
      </w:r>
      <w:r w:rsidR="003C0744" w:rsidRPr="0080190B">
        <w:rPr>
          <w:rFonts w:ascii="Verdana" w:hAnsi="Verdana" w:cs="Arial"/>
          <w:sz w:val="22"/>
          <w:szCs w:val="22"/>
        </w:rPr>
        <w:t xml:space="preserve">ead should ensure that all staff read and understand Part </w:t>
      </w:r>
      <w:r w:rsidR="00C008B4" w:rsidRPr="0080190B">
        <w:rPr>
          <w:rFonts w:ascii="Verdana" w:hAnsi="Verdana" w:cs="Arial"/>
          <w:sz w:val="22"/>
          <w:szCs w:val="22"/>
        </w:rPr>
        <w:t>1</w:t>
      </w:r>
      <w:r w:rsidR="003C0744" w:rsidRPr="0080190B">
        <w:rPr>
          <w:rFonts w:ascii="Verdana" w:hAnsi="Verdana" w:cs="Arial"/>
          <w:sz w:val="22"/>
          <w:szCs w:val="22"/>
        </w:rPr>
        <w:t xml:space="preserve"> of Keeping</w:t>
      </w:r>
      <w:r w:rsidR="002A3193" w:rsidRPr="0080190B">
        <w:rPr>
          <w:rFonts w:ascii="Verdana" w:hAnsi="Verdana" w:cs="Arial"/>
          <w:sz w:val="22"/>
          <w:szCs w:val="22"/>
        </w:rPr>
        <w:t xml:space="preserve"> Children Safe in Education 201</w:t>
      </w:r>
      <w:r w:rsidR="008660F5" w:rsidRPr="0080190B">
        <w:rPr>
          <w:rFonts w:ascii="Verdana" w:hAnsi="Verdana" w:cs="Arial"/>
          <w:sz w:val="22"/>
          <w:szCs w:val="22"/>
        </w:rPr>
        <w:t>9</w:t>
      </w:r>
      <w:r w:rsidR="003C0744" w:rsidRPr="0080190B">
        <w:rPr>
          <w:rFonts w:ascii="Verdana" w:hAnsi="Verdana" w:cs="Arial"/>
          <w:sz w:val="22"/>
          <w:szCs w:val="22"/>
        </w:rPr>
        <w:t xml:space="preserve"> and have a record of when this was done</w:t>
      </w:r>
    </w:p>
    <w:p w:rsidR="004A0E5C" w:rsidRPr="0080190B" w:rsidRDefault="004A0E5C" w:rsidP="0023399A">
      <w:pPr>
        <w:ind w:left="1134" w:hanging="141"/>
        <w:rPr>
          <w:rFonts w:ascii="Verdana" w:hAnsi="Verdana" w:cs="Arial"/>
          <w:sz w:val="22"/>
          <w:szCs w:val="22"/>
        </w:rPr>
      </w:pPr>
    </w:p>
    <w:p w:rsidR="00F55928"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E</w:t>
      </w:r>
      <w:r w:rsidR="004A0E5C" w:rsidRPr="0080190B">
        <w:rPr>
          <w:rFonts w:ascii="Verdana" w:hAnsi="Verdana" w:cs="Arial"/>
          <w:sz w:val="22"/>
          <w:szCs w:val="22"/>
        </w:rPr>
        <w:t>nsure that new staff participate in safeguarding training as part of their induction</w:t>
      </w:r>
      <w:r w:rsidR="00F55928" w:rsidRPr="0080190B">
        <w:rPr>
          <w:rFonts w:ascii="Verdana" w:hAnsi="Verdana" w:cs="Arial"/>
          <w:sz w:val="22"/>
          <w:szCs w:val="22"/>
        </w:rPr>
        <w:t>.</w:t>
      </w:r>
    </w:p>
    <w:p w:rsidR="00F55928" w:rsidRPr="0080190B" w:rsidRDefault="00F55928" w:rsidP="0023399A">
      <w:pPr>
        <w:ind w:left="1134" w:hanging="141"/>
        <w:rPr>
          <w:rFonts w:ascii="Verdana" w:hAnsi="Verdana" w:cs="Arial"/>
          <w:sz w:val="22"/>
          <w:szCs w:val="22"/>
        </w:rPr>
      </w:pPr>
    </w:p>
    <w:p w:rsidR="00A47C08" w:rsidRPr="0080190B" w:rsidRDefault="00654E87" w:rsidP="00CF46D6">
      <w:pPr>
        <w:pStyle w:val="ListParagraph"/>
        <w:numPr>
          <w:ilvl w:val="0"/>
          <w:numId w:val="86"/>
        </w:numPr>
        <w:ind w:left="1134" w:hanging="141"/>
        <w:rPr>
          <w:rFonts w:ascii="Verdana" w:hAnsi="Verdana" w:cs="Arial"/>
          <w:sz w:val="22"/>
          <w:szCs w:val="22"/>
        </w:rPr>
      </w:pPr>
      <w:r w:rsidRPr="0080190B">
        <w:rPr>
          <w:rFonts w:ascii="Verdana" w:hAnsi="Verdana" w:cs="Arial"/>
          <w:sz w:val="22"/>
          <w:szCs w:val="22"/>
        </w:rPr>
        <w:t>E</w:t>
      </w:r>
      <w:r w:rsidR="00F55928" w:rsidRPr="0080190B">
        <w:rPr>
          <w:rFonts w:ascii="Verdana" w:hAnsi="Verdana" w:cs="Arial"/>
          <w:sz w:val="22"/>
          <w:szCs w:val="22"/>
        </w:rPr>
        <w:t xml:space="preserve">nsure </w:t>
      </w:r>
      <w:r w:rsidR="004A0E5C" w:rsidRPr="0080190B">
        <w:rPr>
          <w:rFonts w:ascii="Verdana" w:hAnsi="Verdana" w:cs="Arial"/>
          <w:sz w:val="22"/>
          <w:szCs w:val="22"/>
        </w:rPr>
        <w:t>all staff receive safeguarding and child protection updates as required</w:t>
      </w:r>
      <w:r w:rsidR="00C008B4" w:rsidRPr="0080190B">
        <w:rPr>
          <w:rFonts w:ascii="Verdana" w:hAnsi="Verdana" w:cs="Arial"/>
          <w:sz w:val="22"/>
          <w:szCs w:val="22"/>
        </w:rPr>
        <w:t>,</w:t>
      </w:r>
      <w:r w:rsidR="004A0E5C" w:rsidRPr="0080190B">
        <w:rPr>
          <w:rFonts w:ascii="Verdana" w:hAnsi="Verdana" w:cs="Arial"/>
          <w:sz w:val="22"/>
          <w:szCs w:val="22"/>
        </w:rPr>
        <w:t xml:space="preserve"> but at least annually, to provide them with relevant skills and knowledge to safeguard children</w:t>
      </w:r>
      <w:r w:rsidR="00C008B4" w:rsidRPr="0080190B">
        <w:rPr>
          <w:rFonts w:ascii="Verdana" w:hAnsi="Verdana" w:cs="Arial"/>
          <w:sz w:val="22"/>
          <w:szCs w:val="22"/>
        </w:rPr>
        <w:t>.</w:t>
      </w:r>
      <w:r w:rsidR="007A7CEB" w:rsidRPr="0080190B">
        <w:rPr>
          <w:rFonts w:ascii="Verdana" w:hAnsi="Verdana" w:cs="Arial"/>
          <w:sz w:val="22"/>
          <w:szCs w:val="22"/>
        </w:rPr>
        <w:t xml:space="preserve"> </w:t>
      </w:r>
      <w:r w:rsidR="00F45D7A" w:rsidRPr="0080190B">
        <w:rPr>
          <w:rFonts w:ascii="Verdana" w:hAnsi="Verdana" w:cs="Arial"/>
          <w:sz w:val="22"/>
          <w:szCs w:val="22"/>
        </w:rPr>
        <w:t>The D</w:t>
      </w:r>
      <w:r w:rsidR="001972E6" w:rsidRPr="0080190B">
        <w:rPr>
          <w:rFonts w:ascii="Verdana" w:hAnsi="Verdana" w:cs="Arial"/>
          <w:sz w:val="22"/>
          <w:szCs w:val="22"/>
        </w:rPr>
        <w:t xml:space="preserve">esignated </w:t>
      </w:r>
      <w:r w:rsidR="00F45D7A" w:rsidRPr="0080190B">
        <w:rPr>
          <w:rFonts w:ascii="Verdana" w:hAnsi="Verdana" w:cs="Arial"/>
          <w:sz w:val="22"/>
          <w:szCs w:val="22"/>
        </w:rPr>
        <w:t>S</w:t>
      </w:r>
      <w:r w:rsidR="001972E6" w:rsidRPr="0080190B">
        <w:rPr>
          <w:rFonts w:ascii="Verdana" w:hAnsi="Verdana" w:cs="Arial"/>
          <w:sz w:val="22"/>
          <w:szCs w:val="22"/>
        </w:rPr>
        <w:t xml:space="preserve">afeguarding </w:t>
      </w:r>
      <w:r w:rsidR="00F45D7A" w:rsidRPr="0080190B">
        <w:rPr>
          <w:rFonts w:ascii="Verdana" w:hAnsi="Verdana" w:cs="Arial"/>
          <w:sz w:val="22"/>
          <w:szCs w:val="22"/>
        </w:rPr>
        <w:t>L</w:t>
      </w:r>
      <w:r w:rsidR="001972E6" w:rsidRPr="0080190B">
        <w:rPr>
          <w:rFonts w:ascii="Verdana" w:hAnsi="Verdana" w:cs="Arial"/>
          <w:sz w:val="22"/>
          <w:szCs w:val="22"/>
        </w:rPr>
        <w:t>ead</w:t>
      </w:r>
      <w:r w:rsidR="00F45D7A" w:rsidRPr="0080190B">
        <w:rPr>
          <w:rFonts w:ascii="Verdana" w:hAnsi="Verdana" w:cs="Arial"/>
          <w:sz w:val="22"/>
          <w:szCs w:val="22"/>
        </w:rPr>
        <w:t xml:space="preserve"> </w:t>
      </w:r>
      <w:r w:rsidR="007A7CEB" w:rsidRPr="0080190B">
        <w:rPr>
          <w:rFonts w:ascii="Verdana" w:hAnsi="Verdana" w:cs="Arial"/>
          <w:sz w:val="22"/>
          <w:szCs w:val="22"/>
        </w:rPr>
        <w:t>will also ensure staff are kept fully aware of any significant changes or updates to</w:t>
      </w:r>
      <w:r w:rsidR="00F45D7A" w:rsidRPr="0080190B">
        <w:rPr>
          <w:rFonts w:ascii="Verdana" w:hAnsi="Verdana" w:cs="Arial"/>
          <w:sz w:val="22"/>
          <w:szCs w:val="22"/>
        </w:rPr>
        <w:t xml:space="preserve"> local authority child protectio</w:t>
      </w:r>
      <w:r w:rsidR="007A7CEB" w:rsidRPr="0080190B">
        <w:rPr>
          <w:rFonts w:ascii="Verdana" w:hAnsi="Verdana" w:cs="Arial"/>
          <w:sz w:val="22"/>
          <w:szCs w:val="22"/>
        </w:rPr>
        <w:t>n and safeguarding procedures</w:t>
      </w:r>
      <w:r w:rsidR="001972E6" w:rsidRPr="0080190B">
        <w:rPr>
          <w:rFonts w:ascii="Verdana" w:hAnsi="Verdana" w:cs="Arial"/>
          <w:sz w:val="22"/>
          <w:szCs w:val="22"/>
        </w:rPr>
        <w:t>,</w:t>
      </w:r>
      <w:r w:rsidR="007A7CEB" w:rsidRPr="0080190B">
        <w:rPr>
          <w:rFonts w:ascii="Verdana" w:hAnsi="Verdana" w:cs="Arial"/>
          <w:sz w:val="22"/>
          <w:szCs w:val="22"/>
        </w:rPr>
        <w:t xml:space="preserve"> as and when they occur. </w:t>
      </w:r>
      <w:r w:rsidR="0048654F" w:rsidRPr="0080190B">
        <w:rPr>
          <w:rFonts w:ascii="Verdana" w:hAnsi="Verdana" w:cs="Arial"/>
          <w:sz w:val="22"/>
          <w:szCs w:val="22"/>
        </w:rPr>
        <w:t xml:space="preserve"> </w:t>
      </w:r>
    </w:p>
    <w:p w:rsidR="00F45D7A" w:rsidRPr="0080190B" w:rsidRDefault="00F45D7A" w:rsidP="0023399A">
      <w:pPr>
        <w:ind w:left="1134" w:hanging="141"/>
        <w:rPr>
          <w:rFonts w:ascii="Verdana" w:hAnsi="Verdana" w:cs="Arial"/>
          <w:sz w:val="22"/>
          <w:szCs w:val="22"/>
        </w:rPr>
      </w:pPr>
    </w:p>
    <w:p w:rsidR="008660F5" w:rsidRPr="0080190B" w:rsidRDefault="00654E87" w:rsidP="00CF46D6">
      <w:pPr>
        <w:pStyle w:val="ListParagraph"/>
        <w:numPr>
          <w:ilvl w:val="0"/>
          <w:numId w:val="86"/>
        </w:numPr>
        <w:ind w:left="1134" w:hanging="141"/>
        <w:rPr>
          <w:rFonts w:ascii="Verdana" w:hAnsi="Verdana"/>
          <w:sz w:val="22"/>
          <w:szCs w:val="22"/>
        </w:rPr>
      </w:pPr>
      <w:r w:rsidRPr="0080190B">
        <w:rPr>
          <w:rFonts w:ascii="Verdana" w:hAnsi="Verdana"/>
          <w:sz w:val="22"/>
          <w:szCs w:val="22"/>
        </w:rPr>
        <w:t>B</w:t>
      </w:r>
      <w:r w:rsidR="00A47C08" w:rsidRPr="0080190B">
        <w:rPr>
          <w:rFonts w:ascii="Verdana" w:hAnsi="Verdana"/>
          <w:sz w:val="22"/>
          <w:szCs w:val="22"/>
        </w:rPr>
        <w:t>e the lead for the school when engaging the managing professional difference protocol when there is</w:t>
      </w:r>
      <w:r w:rsidR="00A47C08" w:rsidRPr="0080190B">
        <w:rPr>
          <w:rFonts w:ascii="Verdana" w:hAnsi="Verdana" w:cs="Arial"/>
          <w:sz w:val="22"/>
          <w:szCs w:val="22"/>
        </w:rPr>
        <w:t xml:space="preserve"> disagreement between the school and other agencies in respect of action taken to keep a child safe. (See </w:t>
      </w:r>
      <w:hyperlink r:id="rId26" w:history="1">
        <w:r w:rsidR="00A47C08" w:rsidRPr="0080190B">
          <w:rPr>
            <w:rStyle w:val="Hyperlink"/>
            <w:rFonts w:ascii="Verdana" w:hAnsi="Verdana" w:cs="Arial"/>
            <w:b/>
            <w:color w:val="121BCC"/>
            <w:sz w:val="22"/>
            <w:szCs w:val="22"/>
          </w:rPr>
          <w:t>Protocol managing professional differences</w:t>
        </w:r>
      </w:hyperlink>
      <w:r w:rsidR="00A47C08" w:rsidRPr="0080190B">
        <w:rPr>
          <w:rFonts w:ascii="Verdana" w:hAnsi="Verdana" w:cs="Arial"/>
          <w:sz w:val="22"/>
          <w:szCs w:val="22"/>
        </w:rPr>
        <w:t xml:space="preserve">) </w:t>
      </w:r>
    </w:p>
    <w:p w:rsidR="008660F5" w:rsidRPr="0080190B" w:rsidRDefault="008660F5" w:rsidP="0023399A">
      <w:pPr>
        <w:ind w:left="1134" w:hanging="141"/>
        <w:rPr>
          <w:rFonts w:ascii="Verdana" w:hAnsi="Verdana"/>
          <w:sz w:val="22"/>
          <w:szCs w:val="22"/>
        </w:rPr>
      </w:pPr>
    </w:p>
    <w:p w:rsidR="00317753" w:rsidRPr="0080190B" w:rsidRDefault="00654E87" w:rsidP="00CF46D6">
      <w:pPr>
        <w:pStyle w:val="ListParagraph"/>
        <w:numPr>
          <w:ilvl w:val="0"/>
          <w:numId w:val="86"/>
        </w:numPr>
        <w:ind w:left="1134" w:hanging="141"/>
        <w:rPr>
          <w:rFonts w:ascii="Verdana" w:hAnsi="Verdana"/>
          <w:sz w:val="22"/>
          <w:szCs w:val="22"/>
        </w:rPr>
      </w:pPr>
      <w:r w:rsidRPr="0080190B">
        <w:rPr>
          <w:rFonts w:ascii="Verdana" w:hAnsi="Verdana"/>
          <w:sz w:val="22"/>
          <w:szCs w:val="22"/>
        </w:rPr>
        <w:t>L</w:t>
      </w:r>
      <w:r w:rsidR="00317753" w:rsidRPr="0080190B">
        <w:rPr>
          <w:rFonts w:ascii="Verdana" w:hAnsi="Verdana"/>
          <w:sz w:val="22"/>
          <w:szCs w:val="22"/>
        </w:rPr>
        <w:t xml:space="preserve">iaise with relevant curriculum leads in setting to ensure </w:t>
      </w:r>
      <w:r w:rsidR="00A821F7" w:rsidRPr="0080190B">
        <w:rPr>
          <w:rFonts w:ascii="Verdana" w:hAnsi="Verdana"/>
          <w:sz w:val="22"/>
          <w:szCs w:val="22"/>
        </w:rPr>
        <w:t>Education</w:t>
      </w:r>
      <w:r w:rsidR="00317753" w:rsidRPr="0080190B">
        <w:rPr>
          <w:rFonts w:ascii="Verdana" w:hAnsi="Verdana"/>
          <w:sz w:val="22"/>
          <w:szCs w:val="22"/>
        </w:rPr>
        <w:t xml:space="preserve"> for </w:t>
      </w:r>
      <w:r w:rsidR="00A821F7" w:rsidRPr="0080190B">
        <w:rPr>
          <w:rFonts w:ascii="Verdana" w:hAnsi="Verdana"/>
          <w:sz w:val="22"/>
          <w:szCs w:val="22"/>
        </w:rPr>
        <w:t>S</w:t>
      </w:r>
      <w:r w:rsidR="00317753" w:rsidRPr="0080190B">
        <w:rPr>
          <w:rFonts w:ascii="Verdana" w:hAnsi="Verdana"/>
          <w:sz w:val="22"/>
          <w:szCs w:val="22"/>
        </w:rPr>
        <w:t>afeguarding is considered within all aspects of the curriculum</w:t>
      </w:r>
    </w:p>
    <w:p w:rsidR="00654E87" w:rsidRPr="0080190B" w:rsidRDefault="00654E87" w:rsidP="0023399A">
      <w:pPr>
        <w:ind w:left="1134" w:hanging="141"/>
        <w:rPr>
          <w:rFonts w:ascii="Verdana" w:hAnsi="Verdana"/>
          <w:sz w:val="22"/>
          <w:szCs w:val="22"/>
        </w:rPr>
      </w:pPr>
    </w:p>
    <w:p w:rsidR="00317753" w:rsidRPr="007F50BA" w:rsidRDefault="00654E87" w:rsidP="007F50BA">
      <w:pPr>
        <w:pStyle w:val="ListParagraph"/>
        <w:numPr>
          <w:ilvl w:val="0"/>
          <w:numId w:val="86"/>
        </w:numPr>
        <w:ind w:left="1134" w:hanging="141"/>
        <w:rPr>
          <w:rFonts w:ascii="Verdana" w:hAnsi="Verdana"/>
          <w:sz w:val="22"/>
          <w:szCs w:val="22"/>
        </w:rPr>
      </w:pPr>
      <w:r w:rsidRPr="0080190B">
        <w:rPr>
          <w:rFonts w:ascii="Verdana" w:hAnsi="Verdana"/>
          <w:sz w:val="22"/>
          <w:szCs w:val="22"/>
        </w:rPr>
        <w:t>Maintain child protection records for each child where concerns have been raised and ensure the receiving school is informed of any concerns and files are transferred when the child moves to another education setting.</w:t>
      </w:r>
    </w:p>
    <w:p w:rsidR="009A5210" w:rsidRPr="003D3033" w:rsidRDefault="0023399A" w:rsidP="003D3033">
      <w:pPr>
        <w:pStyle w:val="Heading2"/>
      </w:pPr>
      <w:bookmarkStart w:id="34" w:name="_Toc15055510"/>
      <w:r w:rsidRPr="0080190B">
        <w:t xml:space="preserve">6.11 </w:t>
      </w:r>
      <w:r w:rsidR="009A5210" w:rsidRPr="0080190B">
        <w:t xml:space="preserve">The </w:t>
      </w:r>
      <w:r w:rsidR="0048654F" w:rsidRPr="0080190B">
        <w:t>D</w:t>
      </w:r>
      <w:r w:rsidR="009A5210" w:rsidRPr="0080190B">
        <w:t xml:space="preserve">esignated </w:t>
      </w:r>
      <w:r w:rsidR="0048654F" w:rsidRPr="0080190B">
        <w:t>S</w:t>
      </w:r>
      <w:r w:rsidR="009A5210" w:rsidRPr="0080190B">
        <w:t xml:space="preserve">afeguarding </w:t>
      </w:r>
      <w:r w:rsidR="0048654F" w:rsidRPr="0080190B">
        <w:t>L</w:t>
      </w:r>
      <w:r w:rsidR="009A5210" w:rsidRPr="0080190B">
        <w:t>ead is expected to:</w:t>
      </w:r>
      <w:bookmarkEnd w:id="34"/>
    </w:p>
    <w:p w:rsidR="009A5210"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R</w:t>
      </w:r>
      <w:r w:rsidR="002F5FA9" w:rsidRPr="0080190B">
        <w:rPr>
          <w:rFonts w:ascii="Verdana" w:hAnsi="Verdana" w:cs="Arial"/>
          <w:sz w:val="22"/>
          <w:szCs w:val="22"/>
        </w:rPr>
        <w:t>e</w:t>
      </w:r>
      <w:r w:rsidR="009A5210" w:rsidRPr="0080190B">
        <w:rPr>
          <w:rFonts w:ascii="Verdana" w:hAnsi="Verdana" w:cs="Arial"/>
          <w:sz w:val="22"/>
          <w:szCs w:val="22"/>
        </w:rPr>
        <w:t>fer cases of suspected abuse to the West Sussex MASH</w:t>
      </w:r>
      <w:r w:rsidR="0040573F" w:rsidRPr="0080190B">
        <w:rPr>
          <w:rFonts w:ascii="Verdana" w:hAnsi="Verdana" w:cs="Arial"/>
          <w:sz w:val="22"/>
          <w:szCs w:val="22"/>
        </w:rPr>
        <w:t>. Where a referral is made that no</w:t>
      </w:r>
      <w:r w:rsidR="000E7E83" w:rsidRPr="0080190B">
        <w:rPr>
          <w:rFonts w:ascii="Verdana" w:hAnsi="Verdana" w:cs="Arial"/>
          <w:sz w:val="22"/>
          <w:szCs w:val="22"/>
        </w:rPr>
        <w:t>tes are completed that same day</w:t>
      </w:r>
      <w:r w:rsidR="0040573F" w:rsidRPr="0080190B">
        <w:rPr>
          <w:rFonts w:ascii="Verdana" w:hAnsi="Verdana" w:cs="Arial"/>
          <w:sz w:val="22"/>
          <w:szCs w:val="22"/>
        </w:rPr>
        <w:t xml:space="preserve"> </w:t>
      </w:r>
      <w:r w:rsidR="009A5210" w:rsidRPr="0080190B">
        <w:rPr>
          <w:rFonts w:ascii="Verdana" w:hAnsi="Verdana" w:cs="Arial"/>
          <w:sz w:val="22"/>
          <w:szCs w:val="22"/>
        </w:rPr>
        <w:t xml:space="preserve"> </w:t>
      </w:r>
    </w:p>
    <w:p w:rsidR="0040573F" w:rsidRPr="0080190B" w:rsidRDefault="0040573F" w:rsidP="0023399A">
      <w:pPr>
        <w:ind w:left="1134" w:hanging="283"/>
        <w:rPr>
          <w:rFonts w:ascii="Verdana" w:hAnsi="Verdana" w:cs="Arial"/>
          <w:sz w:val="22"/>
          <w:szCs w:val="22"/>
        </w:rPr>
      </w:pPr>
    </w:p>
    <w:p w:rsidR="009A5210"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lastRenderedPageBreak/>
        <w:t>S</w:t>
      </w:r>
      <w:r w:rsidR="009A5210" w:rsidRPr="0080190B">
        <w:rPr>
          <w:rFonts w:ascii="Verdana" w:hAnsi="Verdana" w:cs="Arial"/>
          <w:sz w:val="22"/>
          <w:szCs w:val="22"/>
        </w:rPr>
        <w:t xml:space="preserve">upport staff who make referrals to local authority </w:t>
      </w:r>
      <w:r w:rsidR="00C008B4" w:rsidRPr="0080190B">
        <w:rPr>
          <w:rFonts w:ascii="Verdana" w:hAnsi="Verdana" w:cs="Arial"/>
          <w:sz w:val="22"/>
          <w:szCs w:val="22"/>
        </w:rPr>
        <w:t>C</w:t>
      </w:r>
      <w:r w:rsidR="009A5210" w:rsidRPr="0080190B">
        <w:rPr>
          <w:rFonts w:ascii="Verdana" w:hAnsi="Verdana" w:cs="Arial"/>
          <w:sz w:val="22"/>
          <w:szCs w:val="22"/>
        </w:rPr>
        <w:t xml:space="preserve">hildren’s </w:t>
      </w:r>
      <w:r w:rsidR="00C008B4" w:rsidRPr="0080190B">
        <w:rPr>
          <w:rFonts w:ascii="Verdana" w:hAnsi="Verdana" w:cs="Arial"/>
          <w:sz w:val="22"/>
          <w:szCs w:val="22"/>
        </w:rPr>
        <w:t>S</w:t>
      </w:r>
      <w:r w:rsidR="009A5210" w:rsidRPr="0080190B">
        <w:rPr>
          <w:rFonts w:ascii="Verdana" w:hAnsi="Verdana" w:cs="Arial"/>
          <w:sz w:val="22"/>
          <w:szCs w:val="22"/>
        </w:rPr>
        <w:t xml:space="preserve">ocial </w:t>
      </w:r>
      <w:r w:rsidR="00C008B4" w:rsidRPr="0080190B">
        <w:rPr>
          <w:rFonts w:ascii="Verdana" w:hAnsi="Verdana" w:cs="Arial"/>
          <w:sz w:val="22"/>
          <w:szCs w:val="22"/>
        </w:rPr>
        <w:t>C</w:t>
      </w:r>
      <w:r w:rsidR="009A5210" w:rsidRPr="0080190B">
        <w:rPr>
          <w:rFonts w:ascii="Verdana" w:hAnsi="Verdana" w:cs="Arial"/>
          <w:sz w:val="22"/>
          <w:szCs w:val="22"/>
        </w:rPr>
        <w:t>are</w:t>
      </w:r>
    </w:p>
    <w:p w:rsidR="000E7E83" w:rsidRPr="0080190B" w:rsidRDefault="000E7E83" w:rsidP="0023399A">
      <w:pPr>
        <w:pStyle w:val="ListParagraph"/>
        <w:ind w:left="1134" w:hanging="283"/>
        <w:rPr>
          <w:rFonts w:ascii="Verdana" w:hAnsi="Verdana" w:cs="Arial"/>
          <w:sz w:val="22"/>
          <w:szCs w:val="22"/>
        </w:rPr>
      </w:pPr>
    </w:p>
    <w:p w:rsidR="009A5210"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R</w:t>
      </w:r>
      <w:r w:rsidR="009A5210" w:rsidRPr="0080190B">
        <w:rPr>
          <w:rFonts w:ascii="Verdana" w:hAnsi="Verdana" w:cs="Arial"/>
          <w:sz w:val="22"/>
          <w:szCs w:val="22"/>
        </w:rPr>
        <w:t>efer cases to the Channel programme where there is a radicalisation concern</w:t>
      </w:r>
      <w:r w:rsidR="0048654F" w:rsidRPr="0080190B">
        <w:rPr>
          <w:rFonts w:ascii="Verdana" w:hAnsi="Verdana" w:cs="Arial"/>
          <w:sz w:val="22"/>
          <w:szCs w:val="22"/>
        </w:rPr>
        <w:t>,</w:t>
      </w:r>
      <w:r w:rsidR="009A5210" w:rsidRPr="0080190B">
        <w:rPr>
          <w:rFonts w:ascii="Verdana" w:hAnsi="Verdana" w:cs="Arial"/>
          <w:sz w:val="22"/>
          <w:szCs w:val="22"/>
        </w:rPr>
        <w:t xml:space="preserve"> as required</w:t>
      </w:r>
    </w:p>
    <w:p w:rsidR="000E7E83" w:rsidRPr="0080190B" w:rsidRDefault="000E7E83" w:rsidP="0023399A">
      <w:pPr>
        <w:pStyle w:val="ListParagraph"/>
        <w:ind w:left="1134" w:hanging="283"/>
        <w:rPr>
          <w:rFonts w:ascii="Verdana" w:hAnsi="Verdana" w:cs="Arial"/>
          <w:sz w:val="22"/>
          <w:szCs w:val="22"/>
        </w:rPr>
      </w:pPr>
    </w:p>
    <w:p w:rsidR="009A5210" w:rsidRPr="0080190B" w:rsidRDefault="00AC496D" w:rsidP="00CF46D6">
      <w:pPr>
        <w:pStyle w:val="ListParagraph"/>
        <w:numPr>
          <w:ilvl w:val="0"/>
          <w:numId w:val="88"/>
        </w:numPr>
        <w:spacing w:line="360" w:lineRule="auto"/>
        <w:ind w:left="1134" w:hanging="283"/>
        <w:rPr>
          <w:rFonts w:ascii="Verdana" w:hAnsi="Verdana" w:cs="Arial"/>
          <w:sz w:val="22"/>
          <w:szCs w:val="22"/>
        </w:rPr>
      </w:pPr>
      <w:r w:rsidRPr="0080190B">
        <w:rPr>
          <w:rFonts w:ascii="Verdana" w:hAnsi="Verdana" w:cs="Arial"/>
          <w:sz w:val="22"/>
          <w:szCs w:val="22"/>
        </w:rPr>
        <w:t>S</w:t>
      </w:r>
      <w:r w:rsidR="009A5210" w:rsidRPr="0080190B">
        <w:rPr>
          <w:rFonts w:ascii="Verdana" w:hAnsi="Verdana" w:cs="Arial"/>
          <w:sz w:val="22"/>
          <w:szCs w:val="22"/>
        </w:rPr>
        <w:t>upport staff who make referrals to the Channel programme</w:t>
      </w:r>
    </w:p>
    <w:p w:rsidR="009A5210"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R</w:t>
      </w:r>
      <w:r w:rsidR="009A5210" w:rsidRPr="0080190B">
        <w:rPr>
          <w:rFonts w:ascii="Verdana" w:hAnsi="Verdana" w:cs="Arial"/>
          <w:sz w:val="22"/>
          <w:szCs w:val="22"/>
        </w:rPr>
        <w:t>efer cases where a person is dismissed or left due to risk/harm to a child to the Disclosure a</w:t>
      </w:r>
      <w:r w:rsidR="0029195B" w:rsidRPr="0080190B">
        <w:rPr>
          <w:rFonts w:ascii="Verdana" w:hAnsi="Verdana" w:cs="Arial"/>
          <w:sz w:val="22"/>
          <w:szCs w:val="22"/>
        </w:rPr>
        <w:t xml:space="preserve">nd Barring Service as required </w:t>
      </w:r>
    </w:p>
    <w:p w:rsidR="00326999" w:rsidRPr="0080190B" w:rsidRDefault="00326999" w:rsidP="0023399A">
      <w:pPr>
        <w:ind w:left="1134" w:hanging="283"/>
        <w:rPr>
          <w:rFonts w:ascii="Verdana" w:hAnsi="Verdana" w:cs="Arial"/>
          <w:sz w:val="22"/>
          <w:szCs w:val="22"/>
        </w:rPr>
      </w:pPr>
    </w:p>
    <w:p w:rsidR="009A5210"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R</w:t>
      </w:r>
      <w:r w:rsidR="009A5210" w:rsidRPr="0080190B">
        <w:rPr>
          <w:rFonts w:ascii="Verdana" w:hAnsi="Verdana" w:cs="Arial"/>
          <w:sz w:val="22"/>
          <w:szCs w:val="22"/>
        </w:rPr>
        <w:t xml:space="preserve">efer cases where a crime may have been committed to the </w:t>
      </w:r>
      <w:r w:rsidR="0029195B" w:rsidRPr="0080190B">
        <w:rPr>
          <w:rFonts w:ascii="Verdana" w:hAnsi="Verdana" w:cs="Arial"/>
          <w:sz w:val="22"/>
          <w:szCs w:val="22"/>
        </w:rPr>
        <w:t>p</w:t>
      </w:r>
      <w:r w:rsidR="009A5210" w:rsidRPr="0080190B">
        <w:rPr>
          <w:rFonts w:ascii="Verdana" w:hAnsi="Verdana" w:cs="Arial"/>
          <w:sz w:val="22"/>
          <w:szCs w:val="22"/>
        </w:rPr>
        <w:t>olice</w:t>
      </w:r>
      <w:r w:rsidR="007D075C" w:rsidRPr="0080190B">
        <w:rPr>
          <w:rFonts w:ascii="Verdana" w:hAnsi="Verdana" w:cs="Arial"/>
          <w:sz w:val="22"/>
          <w:szCs w:val="22"/>
        </w:rPr>
        <w:t>, via the MASH</w:t>
      </w:r>
      <w:r w:rsidR="009A5210" w:rsidRPr="0080190B">
        <w:rPr>
          <w:rFonts w:ascii="Verdana" w:hAnsi="Verdana" w:cs="Arial"/>
          <w:sz w:val="22"/>
          <w:szCs w:val="22"/>
        </w:rPr>
        <w:t xml:space="preserve"> as required.</w:t>
      </w:r>
    </w:p>
    <w:p w:rsidR="007D075C" w:rsidRPr="0080190B" w:rsidRDefault="007D075C" w:rsidP="0023399A">
      <w:pPr>
        <w:pStyle w:val="ListParagraph"/>
        <w:ind w:left="1134" w:hanging="283"/>
        <w:rPr>
          <w:rFonts w:ascii="Verdana" w:hAnsi="Verdana" w:cs="Arial"/>
          <w:sz w:val="22"/>
          <w:szCs w:val="22"/>
        </w:rPr>
      </w:pPr>
    </w:p>
    <w:p w:rsidR="007D075C"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E</w:t>
      </w:r>
      <w:r w:rsidR="007D075C" w:rsidRPr="0080190B">
        <w:rPr>
          <w:rFonts w:ascii="Verdana" w:hAnsi="Verdana" w:cs="Arial"/>
          <w:sz w:val="22"/>
          <w:szCs w:val="22"/>
        </w:rPr>
        <w:t xml:space="preserve">nsure all child protection files are kept </w:t>
      </w:r>
      <w:r w:rsidR="0028589F" w:rsidRPr="0080190B">
        <w:rPr>
          <w:rFonts w:ascii="Verdana" w:hAnsi="Verdana" w:cs="Arial"/>
          <w:sz w:val="22"/>
          <w:szCs w:val="22"/>
        </w:rPr>
        <w:t>separately</w:t>
      </w:r>
      <w:r w:rsidR="007D075C" w:rsidRPr="0080190B">
        <w:rPr>
          <w:rFonts w:ascii="Verdana" w:hAnsi="Verdana" w:cs="Arial"/>
          <w:sz w:val="22"/>
          <w:szCs w:val="22"/>
        </w:rPr>
        <w:t xml:space="preserve"> and securely from other records and </w:t>
      </w:r>
      <w:r w:rsidR="0028589F" w:rsidRPr="0080190B">
        <w:rPr>
          <w:rFonts w:ascii="Verdana" w:hAnsi="Verdana" w:cs="Arial"/>
          <w:sz w:val="22"/>
          <w:szCs w:val="22"/>
        </w:rPr>
        <w:t>accessible</w:t>
      </w:r>
      <w:r w:rsidR="007D075C" w:rsidRPr="0080190B">
        <w:rPr>
          <w:rFonts w:ascii="Verdana" w:hAnsi="Verdana" w:cs="Arial"/>
          <w:sz w:val="22"/>
          <w:szCs w:val="22"/>
        </w:rPr>
        <w:t xml:space="preserve"> only by staff </w:t>
      </w:r>
      <w:r w:rsidR="00187BE3" w:rsidRPr="0080190B">
        <w:rPr>
          <w:rFonts w:ascii="Verdana" w:hAnsi="Verdana" w:cs="Arial"/>
          <w:sz w:val="22"/>
          <w:szCs w:val="22"/>
        </w:rPr>
        <w:t>that</w:t>
      </w:r>
      <w:r w:rsidR="007D075C" w:rsidRPr="0080190B">
        <w:rPr>
          <w:rFonts w:ascii="Verdana" w:hAnsi="Verdana" w:cs="Arial"/>
          <w:sz w:val="22"/>
          <w:szCs w:val="22"/>
        </w:rPr>
        <w:t xml:space="preserve"> need to access them for safeguarding purposes.  </w:t>
      </w:r>
    </w:p>
    <w:p w:rsidR="00F9062D" w:rsidRPr="0080190B" w:rsidRDefault="00F9062D" w:rsidP="0023399A">
      <w:pPr>
        <w:ind w:left="1134" w:hanging="283"/>
        <w:rPr>
          <w:rFonts w:ascii="Verdana" w:hAnsi="Verdana" w:cs="Arial"/>
          <w:sz w:val="22"/>
          <w:szCs w:val="22"/>
        </w:rPr>
      </w:pPr>
    </w:p>
    <w:p w:rsidR="00F9062D"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L</w:t>
      </w:r>
      <w:r w:rsidR="00F9062D" w:rsidRPr="0080190B">
        <w:rPr>
          <w:rFonts w:ascii="Verdana" w:hAnsi="Verdana" w:cs="Arial"/>
          <w:sz w:val="22"/>
          <w:szCs w:val="22"/>
        </w:rPr>
        <w:t xml:space="preserve">iaise with the </w:t>
      </w:r>
      <w:proofErr w:type="spellStart"/>
      <w:r w:rsidR="0048654F" w:rsidRPr="0080190B">
        <w:rPr>
          <w:rFonts w:ascii="Verdana" w:hAnsi="Verdana" w:cs="Arial"/>
          <w:sz w:val="22"/>
          <w:szCs w:val="22"/>
        </w:rPr>
        <w:t>H</w:t>
      </w:r>
      <w:r w:rsidR="00F9062D" w:rsidRPr="0080190B">
        <w:rPr>
          <w:rFonts w:ascii="Verdana" w:hAnsi="Verdana" w:cs="Arial"/>
          <w:sz w:val="22"/>
          <w:szCs w:val="22"/>
        </w:rPr>
        <w:t>eadteacher</w:t>
      </w:r>
      <w:proofErr w:type="spellEnd"/>
      <w:r w:rsidR="00F9062D" w:rsidRPr="0080190B">
        <w:rPr>
          <w:rFonts w:ascii="Verdana" w:hAnsi="Verdana" w:cs="Arial"/>
          <w:sz w:val="22"/>
          <w:szCs w:val="22"/>
        </w:rPr>
        <w:t xml:space="preserve"> or </w:t>
      </w:r>
      <w:r w:rsidR="0048654F" w:rsidRPr="0080190B">
        <w:rPr>
          <w:rFonts w:ascii="Verdana" w:hAnsi="Verdana" w:cs="Arial"/>
          <w:sz w:val="22"/>
          <w:szCs w:val="22"/>
        </w:rPr>
        <w:t>P</w:t>
      </w:r>
      <w:r w:rsidR="00F9062D" w:rsidRPr="0080190B">
        <w:rPr>
          <w:rFonts w:ascii="Verdana" w:hAnsi="Verdana" w:cs="Arial"/>
          <w:sz w:val="22"/>
          <w:szCs w:val="22"/>
        </w:rPr>
        <w:t>rincipal to inform him or her of issues especially ongoing enquiries under section 47 of the Children Ac</w:t>
      </w:r>
      <w:r w:rsidR="00832B19" w:rsidRPr="0080190B">
        <w:rPr>
          <w:rFonts w:ascii="Verdana" w:hAnsi="Verdana" w:cs="Arial"/>
          <w:sz w:val="22"/>
          <w:szCs w:val="22"/>
        </w:rPr>
        <w:t>t 1989 and police investigation</w:t>
      </w:r>
    </w:p>
    <w:p w:rsidR="00F9062D" w:rsidRPr="0080190B" w:rsidRDefault="00F9062D" w:rsidP="0023399A">
      <w:pPr>
        <w:pStyle w:val="ListParagraph"/>
        <w:ind w:left="1134" w:hanging="283"/>
        <w:rPr>
          <w:rFonts w:ascii="Verdana" w:hAnsi="Verdana" w:cs="Arial"/>
          <w:sz w:val="22"/>
          <w:szCs w:val="22"/>
        </w:rPr>
      </w:pPr>
    </w:p>
    <w:p w:rsidR="00F9062D"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A</w:t>
      </w:r>
      <w:r w:rsidR="00F9062D" w:rsidRPr="0080190B">
        <w:rPr>
          <w:rFonts w:ascii="Verdana" w:hAnsi="Verdana" w:cs="Arial"/>
          <w:sz w:val="22"/>
          <w:szCs w:val="22"/>
        </w:rPr>
        <w:t>s required</w:t>
      </w:r>
      <w:r w:rsidR="001972E6" w:rsidRPr="0080190B">
        <w:rPr>
          <w:rFonts w:ascii="Verdana" w:hAnsi="Verdana" w:cs="Arial"/>
          <w:sz w:val="22"/>
          <w:szCs w:val="22"/>
        </w:rPr>
        <w:t>,</w:t>
      </w:r>
      <w:r w:rsidR="00F9062D" w:rsidRPr="0080190B">
        <w:rPr>
          <w:rFonts w:ascii="Verdana" w:hAnsi="Verdana" w:cs="Arial"/>
          <w:sz w:val="22"/>
          <w:szCs w:val="22"/>
        </w:rPr>
        <w:t xml:space="preserve"> liaise with the </w:t>
      </w:r>
      <w:r w:rsidR="0048654F" w:rsidRPr="0080190B">
        <w:rPr>
          <w:rFonts w:ascii="Verdana" w:hAnsi="Verdana" w:cs="Arial"/>
          <w:sz w:val="22"/>
          <w:szCs w:val="22"/>
        </w:rPr>
        <w:t>C</w:t>
      </w:r>
      <w:r w:rsidR="00F9062D" w:rsidRPr="0080190B">
        <w:rPr>
          <w:rFonts w:ascii="Verdana" w:hAnsi="Verdana" w:cs="Arial"/>
          <w:sz w:val="22"/>
          <w:szCs w:val="22"/>
        </w:rPr>
        <w:t xml:space="preserve">ase </w:t>
      </w:r>
      <w:r w:rsidR="0048654F" w:rsidRPr="0080190B">
        <w:rPr>
          <w:rFonts w:ascii="Verdana" w:hAnsi="Verdana" w:cs="Arial"/>
          <w:sz w:val="22"/>
          <w:szCs w:val="22"/>
        </w:rPr>
        <w:t>M</w:t>
      </w:r>
      <w:r w:rsidR="00F9062D" w:rsidRPr="0080190B">
        <w:rPr>
          <w:rFonts w:ascii="Verdana" w:hAnsi="Verdana" w:cs="Arial"/>
          <w:sz w:val="22"/>
          <w:szCs w:val="22"/>
        </w:rPr>
        <w:t xml:space="preserve">anager and where required the </w:t>
      </w:r>
      <w:r w:rsidR="00832B19" w:rsidRPr="0080190B">
        <w:rPr>
          <w:rFonts w:ascii="Verdana" w:hAnsi="Verdana" w:cs="Arial"/>
          <w:sz w:val="22"/>
          <w:szCs w:val="22"/>
        </w:rPr>
        <w:t>LADO, in</w:t>
      </w:r>
      <w:r w:rsidR="00F9062D" w:rsidRPr="0080190B">
        <w:rPr>
          <w:rFonts w:ascii="Verdana" w:hAnsi="Verdana" w:cs="Arial"/>
          <w:sz w:val="22"/>
          <w:szCs w:val="22"/>
        </w:rPr>
        <w:t xml:space="preserve"> all cases involving allegations against members of staff (both curre</w:t>
      </w:r>
      <w:r w:rsidR="00832B19" w:rsidRPr="0080190B">
        <w:rPr>
          <w:rFonts w:ascii="Verdana" w:hAnsi="Verdana" w:cs="Arial"/>
          <w:sz w:val="22"/>
          <w:szCs w:val="22"/>
        </w:rPr>
        <w:t>nt and former members of staff)</w:t>
      </w:r>
    </w:p>
    <w:p w:rsidR="00F9062D" w:rsidRPr="0080190B" w:rsidRDefault="00F9062D" w:rsidP="0023399A">
      <w:pPr>
        <w:pStyle w:val="ListParagraph"/>
        <w:ind w:left="1134" w:hanging="283"/>
        <w:rPr>
          <w:rFonts w:ascii="Verdana" w:hAnsi="Verdana" w:cs="Arial"/>
          <w:sz w:val="22"/>
          <w:szCs w:val="22"/>
        </w:rPr>
      </w:pPr>
    </w:p>
    <w:p w:rsidR="00832B19"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L</w:t>
      </w:r>
      <w:r w:rsidR="00F9062D" w:rsidRPr="0080190B">
        <w:rPr>
          <w:rFonts w:ascii="Verdana" w:hAnsi="Verdana" w:cs="Arial"/>
          <w:sz w:val="22"/>
          <w:szCs w:val="22"/>
        </w:rPr>
        <w:t>iaise with staff on matters of safety and safeguarding</w:t>
      </w:r>
      <w:r w:rsidR="00832B19" w:rsidRPr="0080190B">
        <w:rPr>
          <w:rFonts w:ascii="Verdana" w:hAnsi="Verdana" w:cs="Arial"/>
          <w:sz w:val="22"/>
          <w:szCs w:val="22"/>
        </w:rPr>
        <w:t>,</w:t>
      </w:r>
      <w:r w:rsidR="00F9062D" w:rsidRPr="0080190B">
        <w:rPr>
          <w:rFonts w:ascii="Verdana" w:hAnsi="Verdana" w:cs="Arial"/>
          <w:sz w:val="22"/>
          <w:szCs w:val="22"/>
        </w:rPr>
        <w:t xml:space="preserve"> and when deciding whether to make a referral by liaising with relevant agencies </w:t>
      </w:r>
    </w:p>
    <w:p w:rsidR="00832B19" w:rsidRPr="0080190B" w:rsidRDefault="00832B19" w:rsidP="0023399A">
      <w:pPr>
        <w:pStyle w:val="ListParagraph"/>
        <w:ind w:left="1134" w:hanging="283"/>
        <w:rPr>
          <w:rFonts w:ascii="Verdana" w:hAnsi="Verdana" w:cs="Arial"/>
          <w:sz w:val="22"/>
          <w:szCs w:val="22"/>
        </w:rPr>
      </w:pPr>
    </w:p>
    <w:p w:rsidR="004065C1" w:rsidRPr="0080190B" w:rsidRDefault="00AC496D" w:rsidP="00CF46D6">
      <w:pPr>
        <w:pStyle w:val="ListParagraph"/>
        <w:numPr>
          <w:ilvl w:val="0"/>
          <w:numId w:val="88"/>
        </w:numPr>
        <w:ind w:left="1134" w:hanging="283"/>
        <w:rPr>
          <w:rFonts w:ascii="Verdana" w:hAnsi="Verdana" w:cs="Arial"/>
          <w:sz w:val="22"/>
          <w:szCs w:val="22"/>
        </w:rPr>
      </w:pPr>
      <w:r w:rsidRPr="0080190B">
        <w:rPr>
          <w:rFonts w:ascii="Verdana" w:hAnsi="Verdana" w:cs="Arial"/>
          <w:sz w:val="22"/>
          <w:szCs w:val="22"/>
        </w:rPr>
        <w:t>A</w:t>
      </w:r>
      <w:r w:rsidR="00F9062D" w:rsidRPr="0080190B">
        <w:rPr>
          <w:rFonts w:ascii="Verdana" w:hAnsi="Verdana" w:cs="Arial"/>
          <w:sz w:val="22"/>
          <w:szCs w:val="22"/>
        </w:rPr>
        <w:t>ct as a source of support, advice and expertise for staff.</w:t>
      </w:r>
    </w:p>
    <w:p w:rsidR="004065C1" w:rsidRPr="0080190B" w:rsidRDefault="0023399A" w:rsidP="00106D0C">
      <w:pPr>
        <w:pStyle w:val="Heading2"/>
        <w:rPr>
          <w:b/>
        </w:rPr>
      </w:pPr>
      <w:bookmarkStart w:id="35" w:name="_Toc15055511"/>
      <w:r w:rsidRPr="0080190B">
        <w:t xml:space="preserve">6.12 </w:t>
      </w:r>
      <w:r w:rsidR="004065C1" w:rsidRPr="0080190B">
        <w:t>Training</w:t>
      </w:r>
      <w:bookmarkEnd w:id="35"/>
      <w:r w:rsidR="004065C1" w:rsidRPr="0080190B">
        <w:t xml:space="preserve"> </w:t>
      </w:r>
    </w:p>
    <w:p w:rsidR="00406124" w:rsidRDefault="00AC496D" w:rsidP="00CF46D6">
      <w:pPr>
        <w:pStyle w:val="ListParagraph"/>
        <w:numPr>
          <w:ilvl w:val="0"/>
          <w:numId w:val="87"/>
        </w:numPr>
        <w:ind w:left="1134" w:hanging="425"/>
        <w:rPr>
          <w:rFonts w:ascii="Verdana" w:hAnsi="Verdana" w:cs="Arial"/>
          <w:sz w:val="22"/>
          <w:szCs w:val="22"/>
        </w:rPr>
      </w:pPr>
      <w:r w:rsidRPr="0080190B">
        <w:rPr>
          <w:rFonts w:ascii="Verdana" w:hAnsi="Verdana" w:cs="Arial"/>
          <w:sz w:val="22"/>
          <w:szCs w:val="22"/>
        </w:rPr>
        <w:t>A</w:t>
      </w:r>
      <w:r w:rsidR="004065C1" w:rsidRPr="0080190B">
        <w:rPr>
          <w:rFonts w:ascii="Verdana" w:hAnsi="Verdana" w:cs="Arial"/>
          <w:sz w:val="22"/>
          <w:szCs w:val="22"/>
        </w:rPr>
        <w:t xml:space="preserve">s well as training all members of staff as </w:t>
      </w:r>
      <w:r w:rsidR="00E94468" w:rsidRPr="0080190B">
        <w:rPr>
          <w:rFonts w:ascii="Verdana" w:hAnsi="Verdana" w:cs="Arial"/>
          <w:sz w:val="22"/>
          <w:szCs w:val="22"/>
        </w:rPr>
        <w:t>above,</w:t>
      </w:r>
      <w:r w:rsidR="005B3FEE" w:rsidRPr="0080190B">
        <w:rPr>
          <w:rFonts w:ascii="Verdana" w:hAnsi="Verdana" w:cs="Arial"/>
          <w:sz w:val="22"/>
          <w:szCs w:val="22"/>
        </w:rPr>
        <w:t xml:space="preserve"> </w:t>
      </w:r>
      <w:r w:rsidR="004065C1" w:rsidRPr="0080190B">
        <w:rPr>
          <w:rFonts w:ascii="Verdana" w:hAnsi="Verdana" w:cs="Arial"/>
          <w:sz w:val="22"/>
          <w:szCs w:val="22"/>
        </w:rPr>
        <w:t xml:space="preserve">the DSL and deputies should undergo training to provide them with the skills required to carry out the role. This training </w:t>
      </w:r>
      <w:r w:rsidR="00A63FD9" w:rsidRPr="0080190B">
        <w:rPr>
          <w:rFonts w:ascii="Verdana" w:hAnsi="Verdana" w:cs="Arial"/>
          <w:sz w:val="22"/>
          <w:szCs w:val="22"/>
        </w:rPr>
        <w:t>MUST</w:t>
      </w:r>
      <w:r w:rsidR="004065C1" w:rsidRPr="0080190B">
        <w:rPr>
          <w:rFonts w:ascii="Verdana" w:hAnsi="Verdana" w:cs="Arial"/>
          <w:sz w:val="22"/>
          <w:szCs w:val="22"/>
        </w:rPr>
        <w:t xml:space="preserve"> be updated at least every two years. </w:t>
      </w:r>
    </w:p>
    <w:p w:rsidR="00406124" w:rsidRPr="00406124" w:rsidRDefault="00406124" w:rsidP="00406124">
      <w:pPr>
        <w:ind w:left="709"/>
        <w:rPr>
          <w:rFonts w:ascii="Verdana" w:hAnsi="Verdana" w:cs="Arial"/>
          <w:sz w:val="22"/>
          <w:szCs w:val="22"/>
        </w:rPr>
      </w:pPr>
    </w:p>
    <w:p w:rsidR="004065C1" w:rsidRPr="0080190B" w:rsidRDefault="00406124" w:rsidP="00CF46D6">
      <w:pPr>
        <w:pStyle w:val="ListParagraph"/>
        <w:numPr>
          <w:ilvl w:val="0"/>
          <w:numId w:val="87"/>
        </w:numPr>
        <w:ind w:left="1134" w:hanging="425"/>
        <w:rPr>
          <w:rFonts w:ascii="Verdana" w:hAnsi="Verdana" w:cs="Arial"/>
          <w:sz w:val="22"/>
          <w:szCs w:val="22"/>
        </w:rPr>
      </w:pPr>
      <w:r>
        <w:rPr>
          <w:rFonts w:ascii="Verdana" w:hAnsi="Verdana" w:cs="Arial"/>
          <w:sz w:val="22"/>
          <w:szCs w:val="22"/>
        </w:rPr>
        <w:t xml:space="preserve">As a Governing Body we will plan for staff changes and moves to ensure there is sustained capacity and resilience for the DSL and deputies.  </w:t>
      </w:r>
    </w:p>
    <w:p w:rsidR="00F9062D" w:rsidRPr="0080190B" w:rsidRDefault="00F9062D" w:rsidP="002F69E5">
      <w:pPr>
        <w:pStyle w:val="ListParagraph"/>
        <w:ind w:left="1134" w:hanging="425"/>
        <w:rPr>
          <w:rFonts w:ascii="Verdana" w:hAnsi="Verdana" w:cs="Arial"/>
          <w:sz w:val="22"/>
          <w:szCs w:val="22"/>
        </w:rPr>
      </w:pPr>
    </w:p>
    <w:p w:rsidR="00F55928" w:rsidRDefault="00AC496D" w:rsidP="00CF46D6">
      <w:pPr>
        <w:pStyle w:val="ListParagraph"/>
        <w:numPr>
          <w:ilvl w:val="0"/>
          <w:numId w:val="87"/>
        </w:numPr>
        <w:ind w:left="1134" w:hanging="425"/>
        <w:rPr>
          <w:rFonts w:ascii="Verdana" w:hAnsi="Verdana" w:cs="Arial"/>
          <w:sz w:val="22"/>
          <w:szCs w:val="22"/>
        </w:rPr>
      </w:pPr>
      <w:r w:rsidRPr="0080190B">
        <w:rPr>
          <w:rFonts w:ascii="Verdana" w:hAnsi="Verdana" w:cs="Arial"/>
          <w:sz w:val="22"/>
          <w:szCs w:val="22"/>
        </w:rPr>
        <w:t>T</w:t>
      </w:r>
      <w:r w:rsidR="004065C1" w:rsidRPr="0080190B">
        <w:rPr>
          <w:rFonts w:ascii="Verdana" w:hAnsi="Verdana" w:cs="Arial"/>
          <w:sz w:val="22"/>
          <w:szCs w:val="22"/>
        </w:rPr>
        <w:t xml:space="preserve">he </w:t>
      </w:r>
      <w:r w:rsidR="000F33E3" w:rsidRPr="0080190B">
        <w:rPr>
          <w:rFonts w:ascii="Verdana" w:hAnsi="Verdana" w:cs="Arial"/>
          <w:sz w:val="22"/>
          <w:szCs w:val="22"/>
        </w:rPr>
        <w:t>DSL</w:t>
      </w:r>
      <w:r w:rsidR="004065C1" w:rsidRPr="0080190B">
        <w:rPr>
          <w:rFonts w:ascii="Verdana" w:hAnsi="Verdana" w:cs="Arial"/>
          <w:sz w:val="22"/>
          <w:szCs w:val="22"/>
        </w:rPr>
        <w:t xml:space="preserve"> and deputies </w:t>
      </w:r>
      <w:r w:rsidR="0040573F" w:rsidRPr="0080190B">
        <w:rPr>
          <w:rFonts w:ascii="Verdana" w:hAnsi="Verdana" w:cs="Arial"/>
          <w:sz w:val="22"/>
          <w:szCs w:val="22"/>
        </w:rPr>
        <w:t xml:space="preserve">should undertake Prevent </w:t>
      </w:r>
      <w:r w:rsidR="000F33E3" w:rsidRPr="0080190B">
        <w:rPr>
          <w:rFonts w:ascii="Verdana" w:hAnsi="Verdana" w:cs="Arial"/>
          <w:sz w:val="22"/>
          <w:szCs w:val="22"/>
        </w:rPr>
        <w:t>A</w:t>
      </w:r>
      <w:r w:rsidR="0040573F" w:rsidRPr="0080190B">
        <w:rPr>
          <w:rFonts w:ascii="Verdana" w:hAnsi="Verdana" w:cs="Arial"/>
          <w:sz w:val="22"/>
          <w:szCs w:val="22"/>
        </w:rPr>
        <w:t>wareness training</w:t>
      </w:r>
      <w:r w:rsidR="00DF5498" w:rsidRPr="0080190B">
        <w:rPr>
          <w:rFonts w:ascii="Verdana" w:hAnsi="Verdana" w:cs="Arial"/>
          <w:sz w:val="22"/>
          <w:szCs w:val="22"/>
        </w:rPr>
        <w:t xml:space="preserve"> and </w:t>
      </w:r>
      <w:r w:rsidR="00BA2B6B" w:rsidRPr="0080190B">
        <w:rPr>
          <w:rFonts w:ascii="Verdana" w:hAnsi="Verdana" w:cs="Arial"/>
          <w:sz w:val="22"/>
          <w:szCs w:val="22"/>
        </w:rPr>
        <w:t>ensure</w:t>
      </w:r>
      <w:r w:rsidR="00DF5498" w:rsidRPr="0080190B">
        <w:rPr>
          <w:rFonts w:ascii="Verdana" w:hAnsi="Verdana" w:cs="Arial"/>
          <w:sz w:val="22"/>
          <w:szCs w:val="22"/>
        </w:rPr>
        <w:t xml:space="preserve"> the rest of the staff also do this on at least an annual basis as part of the wider </w:t>
      </w:r>
      <w:r w:rsidR="00BA2B6B" w:rsidRPr="0080190B">
        <w:rPr>
          <w:rFonts w:ascii="Verdana" w:hAnsi="Verdana" w:cs="Arial"/>
          <w:sz w:val="22"/>
          <w:szCs w:val="22"/>
        </w:rPr>
        <w:t>continuous</w:t>
      </w:r>
      <w:r w:rsidR="00DF5498" w:rsidRPr="0080190B">
        <w:rPr>
          <w:rFonts w:ascii="Verdana" w:hAnsi="Verdana" w:cs="Arial"/>
          <w:sz w:val="22"/>
          <w:szCs w:val="22"/>
        </w:rPr>
        <w:t xml:space="preserve"> </w:t>
      </w:r>
      <w:r w:rsidR="00BA2B6B" w:rsidRPr="0080190B">
        <w:rPr>
          <w:rFonts w:ascii="Verdana" w:hAnsi="Verdana" w:cs="Arial"/>
          <w:sz w:val="22"/>
          <w:szCs w:val="22"/>
        </w:rPr>
        <w:t>safeguarding</w:t>
      </w:r>
      <w:r w:rsidR="00DF5498" w:rsidRPr="0080190B">
        <w:rPr>
          <w:rFonts w:ascii="Verdana" w:hAnsi="Verdana" w:cs="Arial"/>
          <w:sz w:val="22"/>
          <w:szCs w:val="22"/>
        </w:rPr>
        <w:t xml:space="preserve"> training process in operation</w:t>
      </w:r>
      <w:r w:rsidRPr="0080190B">
        <w:rPr>
          <w:rFonts w:ascii="Verdana" w:hAnsi="Verdana" w:cs="Arial"/>
          <w:sz w:val="22"/>
          <w:szCs w:val="22"/>
        </w:rPr>
        <w:t>.</w:t>
      </w:r>
    </w:p>
    <w:p w:rsidR="007F50BA" w:rsidRPr="007F50BA" w:rsidRDefault="007F50BA" w:rsidP="007F50BA">
      <w:pPr>
        <w:pStyle w:val="ListParagraph"/>
        <w:rPr>
          <w:rFonts w:ascii="Verdana" w:hAnsi="Verdana" w:cs="Arial"/>
          <w:sz w:val="22"/>
          <w:szCs w:val="22"/>
        </w:rPr>
      </w:pPr>
    </w:p>
    <w:p w:rsidR="007F50BA" w:rsidRDefault="007F50BA" w:rsidP="007F50BA">
      <w:pPr>
        <w:pStyle w:val="ListParagraph"/>
        <w:ind w:left="1134"/>
        <w:rPr>
          <w:rFonts w:ascii="Verdana" w:hAnsi="Verdana" w:cs="Arial"/>
          <w:sz w:val="22"/>
          <w:szCs w:val="22"/>
        </w:rPr>
      </w:pPr>
    </w:p>
    <w:p w:rsidR="007F50BA" w:rsidRPr="0080190B" w:rsidRDefault="007F50BA" w:rsidP="007F50BA">
      <w:pPr>
        <w:pStyle w:val="ListParagraph"/>
        <w:ind w:left="1134"/>
        <w:rPr>
          <w:rFonts w:ascii="Verdana" w:hAnsi="Verdana" w:cs="Arial"/>
          <w:sz w:val="22"/>
          <w:szCs w:val="22"/>
        </w:rPr>
      </w:pPr>
    </w:p>
    <w:p w:rsidR="00B4697D" w:rsidRPr="0080190B" w:rsidRDefault="0023399A" w:rsidP="00106D0C">
      <w:pPr>
        <w:pStyle w:val="Heading2"/>
      </w:pPr>
      <w:bookmarkStart w:id="36" w:name="_Toc15055512"/>
      <w:r w:rsidRPr="0080190B">
        <w:lastRenderedPageBreak/>
        <w:t xml:space="preserve">6.13 </w:t>
      </w:r>
      <w:r w:rsidR="00211B8C" w:rsidRPr="0080190B">
        <w:t>Designated Safeguarding Lead – continual professional development</w:t>
      </w:r>
      <w:bookmarkEnd w:id="36"/>
      <w:r w:rsidR="00211B8C" w:rsidRPr="0080190B">
        <w:t xml:space="preserve"> </w:t>
      </w:r>
    </w:p>
    <w:p w:rsidR="0040573F" w:rsidRPr="0080190B" w:rsidRDefault="0040573F" w:rsidP="00552588">
      <w:pPr>
        <w:ind w:left="709"/>
        <w:rPr>
          <w:rFonts w:ascii="Verdana" w:hAnsi="Verdana" w:cs="Arial"/>
          <w:sz w:val="22"/>
          <w:szCs w:val="22"/>
        </w:rPr>
      </w:pPr>
      <w:r w:rsidRPr="0080190B">
        <w:rPr>
          <w:rFonts w:ascii="Verdana" w:hAnsi="Verdana" w:cs="Arial"/>
          <w:sz w:val="22"/>
          <w:szCs w:val="22"/>
        </w:rPr>
        <w:t xml:space="preserve">The </w:t>
      </w:r>
      <w:r w:rsidR="00206AD6" w:rsidRPr="0080190B">
        <w:rPr>
          <w:rFonts w:ascii="Verdana" w:hAnsi="Verdana" w:cs="Arial"/>
          <w:sz w:val="22"/>
          <w:szCs w:val="22"/>
        </w:rPr>
        <w:t>DSL</w:t>
      </w:r>
      <w:r w:rsidR="0029195B" w:rsidRPr="0080190B">
        <w:rPr>
          <w:rFonts w:ascii="Verdana" w:hAnsi="Verdana" w:cs="Arial"/>
          <w:sz w:val="22"/>
          <w:szCs w:val="22"/>
        </w:rPr>
        <w:t xml:space="preserve"> </w:t>
      </w:r>
      <w:r w:rsidR="00266B07" w:rsidRPr="0080190B">
        <w:rPr>
          <w:rFonts w:ascii="Verdana" w:hAnsi="Verdana" w:cs="Arial"/>
          <w:sz w:val="22"/>
          <w:szCs w:val="22"/>
        </w:rPr>
        <w:t>s</w:t>
      </w:r>
      <w:r w:rsidRPr="0080190B">
        <w:rPr>
          <w:rFonts w:ascii="Verdana" w:hAnsi="Verdana" w:cs="Arial"/>
          <w:sz w:val="22"/>
          <w:szCs w:val="22"/>
        </w:rPr>
        <w:t>hould be afforded time</w:t>
      </w:r>
      <w:r w:rsidR="00211B8C" w:rsidRPr="0080190B">
        <w:rPr>
          <w:rFonts w:ascii="Verdana" w:hAnsi="Verdana" w:cs="Arial"/>
          <w:sz w:val="22"/>
          <w:szCs w:val="22"/>
        </w:rPr>
        <w:t xml:space="preserve"> to allow them to</w:t>
      </w:r>
      <w:r w:rsidRPr="0080190B">
        <w:rPr>
          <w:rFonts w:ascii="Verdana" w:hAnsi="Verdana" w:cs="Arial"/>
          <w:sz w:val="22"/>
          <w:szCs w:val="22"/>
        </w:rPr>
        <w:t xml:space="preserve"> keep up </w:t>
      </w:r>
      <w:r w:rsidR="00211B8C" w:rsidRPr="0080190B">
        <w:rPr>
          <w:rFonts w:ascii="Verdana" w:hAnsi="Verdana" w:cs="Arial"/>
          <w:sz w:val="22"/>
          <w:szCs w:val="22"/>
        </w:rPr>
        <w:t xml:space="preserve">to date </w:t>
      </w:r>
      <w:r w:rsidRPr="0080190B">
        <w:rPr>
          <w:rFonts w:ascii="Verdana" w:hAnsi="Verdana" w:cs="Arial"/>
          <w:sz w:val="22"/>
          <w:szCs w:val="22"/>
        </w:rPr>
        <w:t>with any developments relevant to their role</w:t>
      </w:r>
      <w:r w:rsidR="00211B8C" w:rsidRPr="0080190B">
        <w:rPr>
          <w:rFonts w:ascii="Verdana" w:hAnsi="Verdana" w:cs="Arial"/>
          <w:sz w:val="22"/>
          <w:szCs w:val="22"/>
        </w:rPr>
        <w:t>, including</w:t>
      </w:r>
      <w:r w:rsidRPr="0080190B">
        <w:rPr>
          <w:rFonts w:ascii="Verdana" w:hAnsi="Verdana" w:cs="Arial"/>
          <w:sz w:val="22"/>
          <w:szCs w:val="22"/>
        </w:rPr>
        <w:t>:</w:t>
      </w:r>
    </w:p>
    <w:p w:rsidR="0040573F" w:rsidRPr="0080190B" w:rsidRDefault="0040573F" w:rsidP="00552588">
      <w:pPr>
        <w:ind w:left="567"/>
        <w:rPr>
          <w:rFonts w:ascii="Verdana" w:hAnsi="Verdana" w:cs="Arial"/>
          <w:sz w:val="22"/>
          <w:szCs w:val="22"/>
        </w:rPr>
      </w:pPr>
    </w:p>
    <w:p w:rsidR="00B4697D"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A</w:t>
      </w:r>
      <w:r w:rsidR="00B4697D" w:rsidRPr="0080190B">
        <w:rPr>
          <w:rFonts w:ascii="Verdana" w:hAnsi="Verdana" w:cs="Arial"/>
          <w:sz w:val="22"/>
          <w:szCs w:val="22"/>
        </w:rPr>
        <w:t>ttend</w:t>
      </w:r>
      <w:r w:rsidR="00211B8C" w:rsidRPr="0080190B">
        <w:rPr>
          <w:rFonts w:ascii="Verdana" w:hAnsi="Verdana" w:cs="Arial"/>
          <w:sz w:val="22"/>
          <w:szCs w:val="22"/>
        </w:rPr>
        <w:t>ing</w:t>
      </w:r>
      <w:r w:rsidR="00B4697D" w:rsidRPr="0080190B">
        <w:rPr>
          <w:rFonts w:ascii="Verdana" w:hAnsi="Verdana" w:cs="Arial"/>
          <w:sz w:val="22"/>
          <w:szCs w:val="22"/>
        </w:rPr>
        <w:t xml:space="preserve"> the DSL network termly meetings as organised by the Local Authority </w:t>
      </w:r>
    </w:p>
    <w:p w:rsidR="00B4697D" w:rsidRPr="0080190B" w:rsidRDefault="00B4697D" w:rsidP="002F69E5">
      <w:pPr>
        <w:ind w:left="1134" w:hanging="425"/>
        <w:rPr>
          <w:rFonts w:ascii="Verdana" w:hAnsi="Verdana" w:cs="Arial"/>
          <w:sz w:val="22"/>
          <w:szCs w:val="22"/>
        </w:rPr>
      </w:pPr>
    </w:p>
    <w:p w:rsidR="0040573F" w:rsidRPr="0080190B" w:rsidRDefault="00654E87" w:rsidP="00CF46D6">
      <w:pPr>
        <w:pStyle w:val="ListParagraph"/>
        <w:numPr>
          <w:ilvl w:val="0"/>
          <w:numId w:val="89"/>
        </w:numPr>
        <w:rPr>
          <w:rFonts w:ascii="Verdana" w:hAnsi="Verdana" w:cs="Arial"/>
          <w:sz w:val="22"/>
          <w:szCs w:val="22"/>
        </w:rPr>
      </w:pPr>
      <w:r w:rsidRPr="0080190B">
        <w:rPr>
          <w:rFonts w:ascii="Verdana" w:hAnsi="Verdana" w:cs="Arial"/>
          <w:sz w:val="22"/>
          <w:szCs w:val="22"/>
        </w:rPr>
        <w:t>U</w:t>
      </w:r>
      <w:r w:rsidR="0040573F" w:rsidRPr="0080190B">
        <w:rPr>
          <w:rFonts w:ascii="Verdana" w:hAnsi="Verdana" w:cs="Arial"/>
          <w:sz w:val="22"/>
          <w:szCs w:val="22"/>
        </w:rPr>
        <w:t>nderstand</w:t>
      </w:r>
      <w:r w:rsidR="00211B8C" w:rsidRPr="0080190B">
        <w:rPr>
          <w:rFonts w:ascii="Verdana" w:hAnsi="Verdana" w:cs="Arial"/>
          <w:sz w:val="22"/>
          <w:szCs w:val="22"/>
        </w:rPr>
        <w:t>ing</w:t>
      </w:r>
      <w:r w:rsidR="0040573F" w:rsidRPr="0080190B">
        <w:rPr>
          <w:rFonts w:ascii="Verdana" w:hAnsi="Verdana" w:cs="Arial"/>
          <w:sz w:val="22"/>
          <w:szCs w:val="22"/>
        </w:rPr>
        <w:t xml:space="preserve"> the as</w:t>
      </w:r>
      <w:r w:rsidR="001972E6" w:rsidRPr="0080190B">
        <w:rPr>
          <w:rFonts w:ascii="Verdana" w:hAnsi="Verdana" w:cs="Arial"/>
          <w:sz w:val="22"/>
          <w:szCs w:val="22"/>
        </w:rPr>
        <w:t>sessment process for providing Early H</w:t>
      </w:r>
      <w:r w:rsidR="0040573F" w:rsidRPr="0080190B">
        <w:rPr>
          <w:rFonts w:ascii="Verdana" w:hAnsi="Verdana" w:cs="Arial"/>
          <w:sz w:val="22"/>
          <w:szCs w:val="22"/>
        </w:rPr>
        <w:t>elp and intervention for example</w:t>
      </w:r>
      <w:r w:rsidR="00206AD6" w:rsidRPr="0080190B">
        <w:rPr>
          <w:rFonts w:ascii="Verdana" w:hAnsi="Verdana" w:cs="Arial"/>
          <w:sz w:val="22"/>
          <w:szCs w:val="22"/>
        </w:rPr>
        <w:t>,</w:t>
      </w:r>
      <w:r w:rsidR="0040573F" w:rsidRPr="0080190B">
        <w:rPr>
          <w:rFonts w:ascii="Verdana" w:hAnsi="Verdana" w:cs="Arial"/>
          <w:sz w:val="22"/>
          <w:szCs w:val="22"/>
        </w:rPr>
        <w:t xml:space="preserve"> through locally agreed common and shared assessment processes such as early help assessments</w:t>
      </w:r>
      <w:r w:rsidR="00E40D3E" w:rsidRPr="0080190B">
        <w:rPr>
          <w:rFonts w:ascii="Verdana" w:hAnsi="Verdana" w:cs="Arial"/>
          <w:sz w:val="22"/>
          <w:szCs w:val="22"/>
        </w:rPr>
        <w:t xml:space="preserve">. Contact details for </w:t>
      </w:r>
      <w:r w:rsidR="00BA2B6B" w:rsidRPr="0080190B">
        <w:rPr>
          <w:rFonts w:ascii="Verdana" w:hAnsi="Verdana" w:cs="Arial"/>
          <w:sz w:val="22"/>
          <w:szCs w:val="22"/>
        </w:rPr>
        <w:t>your</w:t>
      </w:r>
      <w:r w:rsidR="003D3033">
        <w:rPr>
          <w:rFonts w:ascii="Verdana" w:hAnsi="Verdana" w:cs="Arial"/>
          <w:sz w:val="22"/>
          <w:szCs w:val="22"/>
        </w:rPr>
        <w:t xml:space="preserve"> local </w:t>
      </w:r>
      <w:r w:rsidR="00E40D3E" w:rsidRPr="0080190B">
        <w:rPr>
          <w:rFonts w:ascii="Verdana" w:hAnsi="Verdana" w:cs="Arial"/>
          <w:sz w:val="22"/>
          <w:szCs w:val="22"/>
        </w:rPr>
        <w:t>E</w:t>
      </w:r>
      <w:r w:rsidR="003D3033">
        <w:rPr>
          <w:rFonts w:ascii="Verdana" w:hAnsi="Verdana" w:cs="Arial"/>
          <w:sz w:val="22"/>
          <w:szCs w:val="22"/>
        </w:rPr>
        <w:t xml:space="preserve">arly </w:t>
      </w:r>
      <w:r w:rsidR="00E40D3E" w:rsidRPr="0080190B">
        <w:rPr>
          <w:rFonts w:ascii="Verdana" w:hAnsi="Verdana" w:cs="Arial"/>
          <w:sz w:val="22"/>
          <w:szCs w:val="22"/>
        </w:rPr>
        <w:t>H</w:t>
      </w:r>
      <w:r w:rsidR="003D3033">
        <w:rPr>
          <w:rFonts w:ascii="Verdana" w:hAnsi="Verdana" w:cs="Arial"/>
          <w:sz w:val="22"/>
          <w:szCs w:val="22"/>
        </w:rPr>
        <w:t>elp</w:t>
      </w:r>
      <w:r w:rsidR="00E40D3E" w:rsidRPr="0080190B">
        <w:rPr>
          <w:rFonts w:ascii="Verdana" w:hAnsi="Verdana" w:cs="Arial"/>
          <w:sz w:val="22"/>
          <w:szCs w:val="22"/>
        </w:rPr>
        <w:t xml:space="preserve"> hub can be found </w:t>
      </w:r>
      <w:hyperlink r:id="rId27" w:history="1">
        <w:r w:rsidR="00E40D3E" w:rsidRPr="0080190B">
          <w:rPr>
            <w:rStyle w:val="Hyperlink"/>
            <w:rFonts w:ascii="Verdana" w:hAnsi="Verdana" w:cs="Arial"/>
            <w:sz w:val="22"/>
            <w:szCs w:val="22"/>
          </w:rPr>
          <w:t>here</w:t>
        </w:r>
      </w:hyperlink>
      <w:r w:rsidR="00704318">
        <w:rPr>
          <w:rStyle w:val="Hyperlink"/>
          <w:rFonts w:ascii="Verdana" w:hAnsi="Verdana" w:cs="Arial"/>
          <w:sz w:val="22"/>
          <w:szCs w:val="22"/>
        </w:rPr>
        <w:t xml:space="preserve"> (</w:t>
      </w:r>
      <w:r w:rsidR="00704318" w:rsidRPr="00704318">
        <w:rPr>
          <w:rStyle w:val="Hyperlink"/>
          <w:rFonts w:ascii="Verdana" w:hAnsi="Verdana" w:cs="Arial"/>
          <w:sz w:val="22"/>
          <w:szCs w:val="22"/>
        </w:rPr>
        <w:t>https://www.westsussex.gov.uk/social-care-and-health/social-care-and-health-information-for-professionals/children/early-help/contact-details/</w:t>
      </w:r>
      <w:r w:rsidR="00704318">
        <w:rPr>
          <w:rStyle w:val="Hyperlink"/>
          <w:rFonts w:ascii="Verdana" w:hAnsi="Verdana" w:cs="Arial"/>
          <w:sz w:val="22"/>
          <w:szCs w:val="22"/>
        </w:rPr>
        <w:t>)</w:t>
      </w:r>
    </w:p>
    <w:p w:rsidR="0040573F" w:rsidRPr="0080190B" w:rsidRDefault="0040573F"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M</w:t>
      </w:r>
      <w:r w:rsidR="00362D7A" w:rsidRPr="0080190B">
        <w:rPr>
          <w:rFonts w:ascii="Verdana" w:hAnsi="Verdana" w:cs="Arial"/>
          <w:sz w:val="22"/>
          <w:szCs w:val="22"/>
        </w:rPr>
        <w:t xml:space="preserve">aintaining </w:t>
      </w:r>
      <w:r w:rsidR="0040573F" w:rsidRPr="0080190B">
        <w:rPr>
          <w:rFonts w:ascii="Verdana" w:hAnsi="Verdana" w:cs="Arial"/>
          <w:sz w:val="22"/>
          <w:szCs w:val="22"/>
        </w:rPr>
        <w:t>a working knowledge of how local authorities conduct a child protection case conference and a child protection review conference and be able to attend and contribute to these effectively</w:t>
      </w:r>
      <w:r w:rsidR="0048654F" w:rsidRPr="0080190B">
        <w:rPr>
          <w:rFonts w:ascii="Verdana" w:hAnsi="Verdana" w:cs="Arial"/>
          <w:sz w:val="22"/>
          <w:szCs w:val="22"/>
        </w:rPr>
        <w:t>,</w:t>
      </w:r>
      <w:r w:rsidR="0040573F" w:rsidRPr="0080190B">
        <w:rPr>
          <w:rFonts w:ascii="Verdana" w:hAnsi="Verdana" w:cs="Arial"/>
          <w:sz w:val="22"/>
          <w:szCs w:val="22"/>
        </w:rPr>
        <w:t xml:space="preserve"> when required to do so</w:t>
      </w:r>
    </w:p>
    <w:p w:rsidR="0029195B" w:rsidRPr="0080190B" w:rsidRDefault="0029195B"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E</w:t>
      </w:r>
      <w:r w:rsidR="0040573F" w:rsidRPr="0080190B">
        <w:rPr>
          <w:rFonts w:ascii="Verdana" w:hAnsi="Verdana" w:cs="Arial"/>
          <w:sz w:val="22"/>
          <w:szCs w:val="22"/>
        </w:rPr>
        <w:t>nsur</w:t>
      </w:r>
      <w:r w:rsidR="007C0EA5" w:rsidRPr="0080190B">
        <w:rPr>
          <w:rFonts w:ascii="Verdana" w:hAnsi="Verdana" w:cs="Arial"/>
          <w:sz w:val="22"/>
          <w:szCs w:val="22"/>
        </w:rPr>
        <w:t>ing</w:t>
      </w:r>
      <w:r w:rsidR="0040573F" w:rsidRPr="0080190B">
        <w:rPr>
          <w:rFonts w:ascii="Verdana" w:hAnsi="Verdana" w:cs="Arial"/>
          <w:sz w:val="22"/>
          <w:szCs w:val="22"/>
        </w:rPr>
        <w:t xml:space="preserve"> each member of staff has access to and u</w:t>
      </w:r>
      <w:r w:rsidR="00704318">
        <w:rPr>
          <w:rFonts w:ascii="Verdana" w:hAnsi="Verdana" w:cs="Arial"/>
          <w:sz w:val="22"/>
          <w:szCs w:val="22"/>
        </w:rPr>
        <w:t>nderstands the school</w:t>
      </w:r>
      <w:r w:rsidR="0040573F" w:rsidRPr="0080190B">
        <w:rPr>
          <w:rFonts w:ascii="Verdana" w:hAnsi="Verdana" w:cs="Arial"/>
          <w:sz w:val="22"/>
          <w:szCs w:val="22"/>
        </w:rPr>
        <w:t>’s child protection policy and procedures, especially new and part time staff</w:t>
      </w:r>
    </w:p>
    <w:p w:rsidR="0040573F" w:rsidRPr="0080190B" w:rsidRDefault="0040573F"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B</w:t>
      </w:r>
      <w:r w:rsidR="007C0EA5" w:rsidRPr="0080190B">
        <w:rPr>
          <w:rFonts w:ascii="Verdana" w:hAnsi="Verdana" w:cs="Arial"/>
          <w:sz w:val="22"/>
          <w:szCs w:val="22"/>
        </w:rPr>
        <w:t>eing</w:t>
      </w:r>
      <w:r w:rsidR="0040573F" w:rsidRPr="0080190B">
        <w:rPr>
          <w:rFonts w:ascii="Verdana" w:hAnsi="Verdana" w:cs="Arial"/>
          <w:sz w:val="22"/>
          <w:szCs w:val="22"/>
        </w:rPr>
        <w:t xml:space="preserve"> alert to the specific needs of children in need, those with special educational needs and young carers</w:t>
      </w:r>
    </w:p>
    <w:p w:rsidR="0040573F" w:rsidRPr="0080190B" w:rsidRDefault="0040573F"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K</w:t>
      </w:r>
      <w:r w:rsidR="007C0EA5" w:rsidRPr="0080190B">
        <w:rPr>
          <w:rFonts w:ascii="Verdana" w:hAnsi="Verdana" w:cs="Arial"/>
          <w:sz w:val="22"/>
          <w:szCs w:val="22"/>
        </w:rPr>
        <w:t>eeping</w:t>
      </w:r>
      <w:r w:rsidR="0040573F" w:rsidRPr="0080190B">
        <w:rPr>
          <w:rFonts w:ascii="Verdana" w:hAnsi="Verdana" w:cs="Arial"/>
          <w:sz w:val="22"/>
          <w:szCs w:val="22"/>
        </w:rPr>
        <w:t xml:space="preserve"> detailed, accurate, secure written records of concerns and referrals</w:t>
      </w:r>
      <w:r w:rsidR="0040573F" w:rsidRPr="0080190B">
        <w:rPr>
          <w:rFonts w:ascii="Verdana" w:hAnsi="Verdana"/>
          <w:sz w:val="22"/>
          <w:szCs w:val="22"/>
        </w:rPr>
        <w:t xml:space="preserve"> </w:t>
      </w:r>
      <w:r w:rsidR="0040573F" w:rsidRPr="0080190B">
        <w:rPr>
          <w:rFonts w:ascii="Verdana" w:hAnsi="Verdana" w:cs="Arial"/>
          <w:sz w:val="22"/>
          <w:szCs w:val="22"/>
        </w:rPr>
        <w:t>separately from the main pupil file and use these records to assess the likelihood of risk. The written records should clearly identify details of the concern</w:t>
      </w:r>
      <w:r w:rsidR="00704318">
        <w:rPr>
          <w:rFonts w:ascii="Verdana" w:hAnsi="Verdana" w:cs="Arial"/>
          <w:sz w:val="22"/>
          <w:szCs w:val="22"/>
        </w:rPr>
        <w:t xml:space="preserve">s and what action was taken. Electronic files must be </w:t>
      </w:r>
      <w:r w:rsidR="0040573F" w:rsidRPr="0080190B">
        <w:rPr>
          <w:rFonts w:ascii="Verdana" w:hAnsi="Verdana" w:cs="Arial"/>
          <w:sz w:val="22"/>
          <w:szCs w:val="22"/>
        </w:rPr>
        <w:t xml:space="preserve">differently password protected from the child’s other files and accessible only by the </w:t>
      </w:r>
      <w:proofErr w:type="spellStart"/>
      <w:r w:rsidR="0048654F" w:rsidRPr="0080190B">
        <w:rPr>
          <w:rFonts w:ascii="Verdana" w:hAnsi="Verdana" w:cs="Arial"/>
          <w:sz w:val="22"/>
          <w:szCs w:val="22"/>
        </w:rPr>
        <w:t>H</w:t>
      </w:r>
      <w:r w:rsidR="0040573F" w:rsidRPr="0080190B">
        <w:rPr>
          <w:rFonts w:ascii="Verdana" w:hAnsi="Verdana" w:cs="Arial"/>
          <w:sz w:val="22"/>
          <w:szCs w:val="22"/>
        </w:rPr>
        <w:t>eadteacher</w:t>
      </w:r>
      <w:proofErr w:type="spellEnd"/>
      <w:r w:rsidR="0040573F" w:rsidRPr="0080190B">
        <w:rPr>
          <w:rFonts w:ascii="Verdana" w:hAnsi="Verdana" w:cs="Arial"/>
          <w:sz w:val="22"/>
          <w:szCs w:val="22"/>
        </w:rPr>
        <w:t>/</w:t>
      </w:r>
      <w:r w:rsidR="00EE541D" w:rsidRPr="0080190B">
        <w:rPr>
          <w:rFonts w:ascii="Verdana" w:hAnsi="Verdana" w:cs="Arial"/>
          <w:sz w:val="22"/>
          <w:szCs w:val="22"/>
        </w:rPr>
        <w:t>DSL</w:t>
      </w:r>
      <w:r w:rsidR="00A20CF4" w:rsidRPr="0080190B">
        <w:rPr>
          <w:rStyle w:val="FootnoteReference"/>
          <w:rFonts w:ascii="Verdana" w:hAnsi="Verdana" w:cs="Arial"/>
          <w:sz w:val="22"/>
          <w:szCs w:val="22"/>
        </w:rPr>
        <w:footnoteReference w:id="4"/>
      </w:r>
    </w:p>
    <w:p w:rsidR="0040573F" w:rsidRPr="0080190B" w:rsidRDefault="0040573F"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S</w:t>
      </w:r>
      <w:r w:rsidR="0040573F" w:rsidRPr="0080190B">
        <w:rPr>
          <w:rFonts w:ascii="Verdana" w:hAnsi="Verdana" w:cs="Arial"/>
          <w:sz w:val="22"/>
          <w:szCs w:val="22"/>
        </w:rPr>
        <w:t>upport</w:t>
      </w:r>
      <w:r w:rsidR="007C0EA5" w:rsidRPr="0080190B">
        <w:rPr>
          <w:rFonts w:ascii="Verdana" w:hAnsi="Verdana" w:cs="Arial"/>
          <w:sz w:val="22"/>
          <w:szCs w:val="22"/>
        </w:rPr>
        <w:t>ing</w:t>
      </w:r>
      <w:r w:rsidR="0040573F" w:rsidRPr="0080190B">
        <w:rPr>
          <w:rFonts w:ascii="Verdana" w:hAnsi="Verdana" w:cs="Arial"/>
          <w:sz w:val="22"/>
          <w:szCs w:val="22"/>
        </w:rPr>
        <w:t xml:space="preserve"> the school </w:t>
      </w:r>
      <w:r w:rsidR="003F66EC">
        <w:rPr>
          <w:rFonts w:ascii="Verdana" w:hAnsi="Verdana" w:cs="Arial"/>
          <w:sz w:val="22"/>
          <w:szCs w:val="22"/>
        </w:rPr>
        <w:t>regarding</w:t>
      </w:r>
      <w:r w:rsidR="0040573F" w:rsidRPr="0080190B">
        <w:rPr>
          <w:rFonts w:ascii="Verdana" w:hAnsi="Verdana" w:cs="Arial"/>
          <w:sz w:val="22"/>
          <w:szCs w:val="22"/>
        </w:rPr>
        <w:t xml:space="preserve"> the requirements of the Prevent duty and are able to provide advice and support to staff on protecting children from the risk of radicalisation</w:t>
      </w:r>
    </w:p>
    <w:p w:rsidR="0040573F" w:rsidRPr="0080190B" w:rsidRDefault="0040573F" w:rsidP="002F69E5">
      <w:pPr>
        <w:ind w:left="1134" w:hanging="425"/>
        <w:rPr>
          <w:rFonts w:ascii="Verdana" w:hAnsi="Verdana" w:cs="Arial"/>
          <w:sz w:val="22"/>
          <w:szCs w:val="22"/>
        </w:rPr>
      </w:pPr>
    </w:p>
    <w:p w:rsidR="0040573F"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O</w:t>
      </w:r>
      <w:r w:rsidR="0040573F" w:rsidRPr="0080190B">
        <w:rPr>
          <w:rFonts w:ascii="Verdana" w:hAnsi="Verdana" w:cs="Arial"/>
          <w:sz w:val="22"/>
          <w:szCs w:val="22"/>
        </w:rPr>
        <w:t>btain</w:t>
      </w:r>
      <w:r w:rsidR="007C0EA5" w:rsidRPr="0080190B">
        <w:rPr>
          <w:rFonts w:ascii="Verdana" w:hAnsi="Verdana" w:cs="Arial"/>
          <w:sz w:val="22"/>
          <w:szCs w:val="22"/>
        </w:rPr>
        <w:t xml:space="preserve">ing </w:t>
      </w:r>
      <w:r w:rsidR="0040573F" w:rsidRPr="0080190B">
        <w:rPr>
          <w:rFonts w:ascii="Verdana" w:hAnsi="Verdana" w:cs="Arial"/>
          <w:sz w:val="22"/>
          <w:szCs w:val="22"/>
        </w:rPr>
        <w:t>access to resources and attend any relevant or refresher training courses</w:t>
      </w:r>
    </w:p>
    <w:p w:rsidR="0040573F" w:rsidRPr="0080190B" w:rsidRDefault="0040573F" w:rsidP="002F69E5">
      <w:pPr>
        <w:ind w:left="1134" w:hanging="425"/>
        <w:rPr>
          <w:rFonts w:ascii="Verdana" w:hAnsi="Verdana" w:cs="Arial"/>
          <w:sz w:val="22"/>
          <w:szCs w:val="22"/>
        </w:rPr>
      </w:pPr>
    </w:p>
    <w:p w:rsidR="0040573F" w:rsidRPr="003D3033" w:rsidRDefault="00654E87" w:rsidP="003D3033">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E</w:t>
      </w:r>
      <w:r w:rsidR="0040573F" w:rsidRPr="0080190B">
        <w:rPr>
          <w:rFonts w:ascii="Verdana" w:hAnsi="Verdana" w:cs="Arial"/>
          <w:sz w:val="22"/>
          <w:szCs w:val="22"/>
        </w:rPr>
        <w:t>ncourag</w:t>
      </w:r>
      <w:r w:rsidR="007C0EA5" w:rsidRPr="0080190B">
        <w:rPr>
          <w:rFonts w:ascii="Verdana" w:hAnsi="Verdana" w:cs="Arial"/>
          <w:sz w:val="22"/>
          <w:szCs w:val="22"/>
        </w:rPr>
        <w:t>ing</w:t>
      </w:r>
      <w:r w:rsidR="0040573F" w:rsidRPr="0080190B">
        <w:rPr>
          <w:rFonts w:ascii="Verdana" w:hAnsi="Verdana" w:cs="Arial"/>
          <w:sz w:val="22"/>
          <w:szCs w:val="22"/>
        </w:rPr>
        <w:t xml:space="preserve"> a culture of listening to children and taking account of their wishes and feelings among all staff</w:t>
      </w:r>
      <w:r w:rsidR="00207CED" w:rsidRPr="0080190B">
        <w:rPr>
          <w:rFonts w:ascii="Verdana" w:hAnsi="Verdana" w:cs="Arial"/>
          <w:sz w:val="22"/>
          <w:szCs w:val="22"/>
        </w:rPr>
        <w:t>,</w:t>
      </w:r>
      <w:r w:rsidR="0040573F" w:rsidRPr="0080190B">
        <w:rPr>
          <w:rFonts w:ascii="Verdana" w:hAnsi="Verdana" w:cs="Arial"/>
          <w:sz w:val="22"/>
          <w:szCs w:val="22"/>
        </w:rPr>
        <w:t xml:space="preserve"> in any measures the school or college may put in place to protect them </w:t>
      </w:r>
    </w:p>
    <w:p w:rsidR="004A0E5C" w:rsidRPr="0080190B" w:rsidRDefault="00654E87" w:rsidP="00CF46D6">
      <w:pPr>
        <w:pStyle w:val="ListParagraph"/>
        <w:numPr>
          <w:ilvl w:val="0"/>
          <w:numId w:val="89"/>
        </w:numPr>
        <w:ind w:left="1134" w:hanging="425"/>
        <w:rPr>
          <w:rFonts w:ascii="Verdana" w:hAnsi="Verdana" w:cs="Arial"/>
          <w:sz w:val="22"/>
          <w:szCs w:val="22"/>
        </w:rPr>
      </w:pPr>
      <w:r w:rsidRPr="0080190B">
        <w:rPr>
          <w:rFonts w:ascii="Verdana" w:hAnsi="Verdana" w:cs="Arial"/>
          <w:sz w:val="22"/>
          <w:szCs w:val="22"/>
        </w:rPr>
        <w:t>E</w:t>
      </w:r>
      <w:r w:rsidR="004A0E5C" w:rsidRPr="0080190B">
        <w:rPr>
          <w:rFonts w:ascii="Verdana" w:hAnsi="Verdana" w:cs="Arial"/>
          <w:sz w:val="22"/>
          <w:szCs w:val="22"/>
        </w:rPr>
        <w:t>nsur</w:t>
      </w:r>
      <w:r w:rsidR="007C0EA5" w:rsidRPr="0080190B">
        <w:rPr>
          <w:rFonts w:ascii="Verdana" w:hAnsi="Verdana" w:cs="Arial"/>
          <w:sz w:val="22"/>
          <w:szCs w:val="22"/>
        </w:rPr>
        <w:t>ing</w:t>
      </w:r>
      <w:r w:rsidR="004A0E5C" w:rsidRPr="0080190B">
        <w:rPr>
          <w:rFonts w:ascii="Verdana" w:hAnsi="Verdana" w:cs="Arial"/>
          <w:sz w:val="22"/>
          <w:szCs w:val="22"/>
        </w:rPr>
        <w:t xml:space="preserve"> that w</w:t>
      </w:r>
      <w:r w:rsidR="0029195B" w:rsidRPr="0080190B">
        <w:rPr>
          <w:rFonts w:ascii="Verdana" w:hAnsi="Verdana" w:cs="Arial"/>
          <w:sz w:val="22"/>
          <w:szCs w:val="22"/>
        </w:rPr>
        <w:t>h</w:t>
      </w:r>
      <w:r w:rsidR="004A0E5C" w:rsidRPr="0080190B">
        <w:rPr>
          <w:rFonts w:ascii="Verdana" w:hAnsi="Verdana" w:cs="Arial"/>
          <w:sz w:val="22"/>
          <w:szCs w:val="22"/>
        </w:rPr>
        <w:t>ere a pupil transfers school and is on a Child Protection Plan or is Looked After, the information is passed to the new scho</w:t>
      </w:r>
      <w:r w:rsidR="0029195B" w:rsidRPr="0080190B">
        <w:rPr>
          <w:rFonts w:ascii="Verdana" w:hAnsi="Verdana" w:cs="Arial"/>
          <w:sz w:val="22"/>
          <w:szCs w:val="22"/>
        </w:rPr>
        <w:t>ol immediately and the child’s social w</w:t>
      </w:r>
      <w:r w:rsidR="004A0E5C" w:rsidRPr="0080190B">
        <w:rPr>
          <w:rFonts w:ascii="Verdana" w:hAnsi="Verdana" w:cs="Arial"/>
          <w:sz w:val="22"/>
          <w:szCs w:val="22"/>
        </w:rPr>
        <w:t>orker informed</w:t>
      </w:r>
    </w:p>
    <w:p w:rsidR="00FD68CF" w:rsidRPr="0080190B" w:rsidRDefault="00FD68CF" w:rsidP="002F69E5">
      <w:pPr>
        <w:pStyle w:val="ListParagraph"/>
        <w:ind w:left="1134" w:hanging="425"/>
        <w:rPr>
          <w:rFonts w:ascii="Verdana" w:hAnsi="Verdana" w:cs="Arial"/>
          <w:sz w:val="22"/>
          <w:szCs w:val="22"/>
        </w:rPr>
      </w:pPr>
    </w:p>
    <w:p w:rsidR="00FD68CF" w:rsidRPr="0080190B" w:rsidRDefault="00654E87"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lastRenderedPageBreak/>
        <w:t>A</w:t>
      </w:r>
      <w:r w:rsidR="008C2B74" w:rsidRPr="0080190B">
        <w:rPr>
          <w:rFonts w:ascii="Verdana" w:hAnsi="Verdana"/>
          <w:sz w:val="22"/>
          <w:szCs w:val="22"/>
        </w:rPr>
        <w:t>ct</w:t>
      </w:r>
      <w:r w:rsidR="007C0EA5" w:rsidRPr="0080190B">
        <w:rPr>
          <w:rFonts w:ascii="Verdana" w:hAnsi="Verdana"/>
          <w:sz w:val="22"/>
          <w:szCs w:val="22"/>
        </w:rPr>
        <w:t>ing</w:t>
      </w:r>
      <w:r w:rsidR="008C2B74" w:rsidRPr="0080190B">
        <w:rPr>
          <w:rFonts w:ascii="Verdana" w:hAnsi="Verdana"/>
          <w:sz w:val="22"/>
          <w:szCs w:val="22"/>
        </w:rPr>
        <w:t xml:space="preserve"> as a source of support, advice and expertise to staff on matters of safety and safeguarding and when deciding whether to make a referral by liaising with relevant agencies </w:t>
      </w:r>
    </w:p>
    <w:p w:rsidR="00FD68CF" w:rsidRPr="0080190B" w:rsidRDefault="00FD68CF" w:rsidP="002F69E5">
      <w:pPr>
        <w:pStyle w:val="ListParagraph"/>
        <w:ind w:left="1134" w:hanging="425"/>
        <w:rPr>
          <w:rFonts w:ascii="Verdana" w:hAnsi="Verdana"/>
          <w:sz w:val="22"/>
          <w:szCs w:val="22"/>
        </w:rPr>
      </w:pPr>
    </w:p>
    <w:p w:rsidR="00FD68CF" w:rsidRPr="0080190B" w:rsidRDefault="00654E87"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t>E</w:t>
      </w:r>
      <w:r w:rsidR="007C0EA5" w:rsidRPr="0080190B">
        <w:rPr>
          <w:rFonts w:ascii="Verdana" w:hAnsi="Verdana"/>
          <w:sz w:val="22"/>
          <w:szCs w:val="22"/>
        </w:rPr>
        <w:t>nsuring</w:t>
      </w:r>
      <w:r w:rsidR="00AC69B2" w:rsidRPr="0080190B">
        <w:rPr>
          <w:rFonts w:ascii="Verdana" w:hAnsi="Verdana"/>
          <w:sz w:val="22"/>
          <w:szCs w:val="22"/>
        </w:rPr>
        <w:t xml:space="preserve"> that either they or the class te</w:t>
      </w:r>
      <w:r w:rsidR="00207CED" w:rsidRPr="0080190B">
        <w:rPr>
          <w:rFonts w:ascii="Verdana" w:hAnsi="Verdana"/>
          <w:sz w:val="22"/>
          <w:szCs w:val="22"/>
        </w:rPr>
        <w:t>acher attends Child Protection c</w:t>
      </w:r>
      <w:r w:rsidR="00AC69B2" w:rsidRPr="0080190B">
        <w:rPr>
          <w:rFonts w:ascii="Verdana" w:hAnsi="Verdana"/>
          <w:sz w:val="22"/>
          <w:szCs w:val="22"/>
        </w:rPr>
        <w:t>onferences, core groups or other multi-agency planning meetings, contributes to assessments and provides a report which will normally have been shared with the parents</w:t>
      </w:r>
    </w:p>
    <w:p w:rsidR="0048654F" w:rsidRPr="0080190B" w:rsidRDefault="0048654F" w:rsidP="002F69E5">
      <w:pPr>
        <w:pStyle w:val="ListParagraph"/>
        <w:ind w:left="1134" w:hanging="425"/>
        <w:rPr>
          <w:rFonts w:ascii="Verdana" w:hAnsi="Verdana"/>
          <w:sz w:val="22"/>
          <w:szCs w:val="22"/>
        </w:rPr>
      </w:pPr>
    </w:p>
    <w:p w:rsidR="0048654F" w:rsidRPr="0080190B" w:rsidRDefault="0048654F"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t>Monitor the use of part time timetables in accordance with the ‘Part Time Timetable Guidance</w:t>
      </w:r>
      <w:r w:rsidR="006E4F3A" w:rsidRPr="0080190B">
        <w:rPr>
          <w:rFonts w:ascii="Verdana" w:hAnsi="Verdana"/>
          <w:sz w:val="22"/>
          <w:szCs w:val="22"/>
        </w:rPr>
        <w:t xml:space="preserve">’ </w:t>
      </w:r>
      <w:r w:rsidRPr="0080190B">
        <w:rPr>
          <w:rFonts w:ascii="Verdana" w:hAnsi="Verdana"/>
          <w:sz w:val="22"/>
          <w:szCs w:val="22"/>
        </w:rPr>
        <w:t>issued by WSCC Pupil Entitlement Team.</w:t>
      </w:r>
    </w:p>
    <w:p w:rsidR="00FD68CF" w:rsidRPr="0080190B" w:rsidRDefault="00FD68CF" w:rsidP="002F69E5">
      <w:pPr>
        <w:ind w:left="1134" w:hanging="425"/>
        <w:rPr>
          <w:rFonts w:ascii="Verdana" w:hAnsi="Verdana"/>
          <w:sz w:val="22"/>
          <w:szCs w:val="22"/>
        </w:rPr>
      </w:pPr>
    </w:p>
    <w:p w:rsidR="00FD68CF" w:rsidRPr="0080190B" w:rsidRDefault="00654E87"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t>E</w:t>
      </w:r>
      <w:r w:rsidR="007C0EA5" w:rsidRPr="0080190B">
        <w:rPr>
          <w:rFonts w:ascii="Verdana" w:hAnsi="Verdana"/>
          <w:sz w:val="22"/>
          <w:szCs w:val="22"/>
        </w:rPr>
        <w:t>nsuring</w:t>
      </w:r>
      <w:r w:rsidR="008C2B74" w:rsidRPr="0080190B">
        <w:rPr>
          <w:rFonts w:ascii="Verdana" w:hAnsi="Verdana"/>
          <w:sz w:val="22"/>
          <w:szCs w:val="22"/>
        </w:rPr>
        <w:t xml:space="preserve"> that any </w:t>
      </w:r>
      <w:r w:rsidR="00C95AB6" w:rsidRPr="0080190B">
        <w:rPr>
          <w:rFonts w:ascii="Verdana" w:hAnsi="Verdana"/>
          <w:sz w:val="22"/>
          <w:szCs w:val="22"/>
        </w:rPr>
        <w:t>child</w:t>
      </w:r>
      <w:r w:rsidR="008C2B74" w:rsidRPr="0080190B">
        <w:rPr>
          <w:rFonts w:ascii="Verdana" w:hAnsi="Verdana"/>
          <w:sz w:val="22"/>
          <w:szCs w:val="22"/>
        </w:rPr>
        <w:t xml:space="preserve"> who is subject to a child protection plan and who is absent without explanation is referred to their key worker’s </w:t>
      </w:r>
      <w:r w:rsidR="0029195B" w:rsidRPr="0080190B">
        <w:rPr>
          <w:rFonts w:ascii="Verdana" w:hAnsi="Verdana"/>
          <w:sz w:val="22"/>
          <w:szCs w:val="22"/>
        </w:rPr>
        <w:t>s</w:t>
      </w:r>
      <w:r w:rsidR="008C2B74" w:rsidRPr="0080190B">
        <w:rPr>
          <w:rFonts w:ascii="Verdana" w:hAnsi="Verdana"/>
          <w:sz w:val="22"/>
          <w:szCs w:val="22"/>
        </w:rPr>
        <w:t xml:space="preserve">ocial </w:t>
      </w:r>
      <w:r w:rsidR="0029195B" w:rsidRPr="0080190B">
        <w:rPr>
          <w:rFonts w:ascii="Verdana" w:hAnsi="Verdana"/>
          <w:sz w:val="22"/>
          <w:szCs w:val="22"/>
        </w:rPr>
        <w:t>care t</w:t>
      </w:r>
      <w:r w:rsidR="008C2B74" w:rsidRPr="0080190B">
        <w:rPr>
          <w:rFonts w:ascii="Verdana" w:hAnsi="Verdana"/>
          <w:sz w:val="22"/>
          <w:szCs w:val="22"/>
        </w:rPr>
        <w:t>eam. In some cases any absence may be a cause for concern and warrant immediate reporting</w:t>
      </w:r>
    </w:p>
    <w:p w:rsidR="00FD68CF" w:rsidRPr="0080190B" w:rsidRDefault="00FD68CF" w:rsidP="002F69E5">
      <w:pPr>
        <w:pStyle w:val="ListParagraph"/>
        <w:ind w:left="1134" w:hanging="425"/>
        <w:rPr>
          <w:rFonts w:ascii="Verdana" w:hAnsi="Verdana"/>
          <w:sz w:val="22"/>
          <w:szCs w:val="22"/>
        </w:rPr>
      </w:pPr>
    </w:p>
    <w:p w:rsidR="00FD68CF" w:rsidRPr="0080190B" w:rsidRDefault="00654E87"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t>E</w:t>
      </w:r>
      <w:r w:rsidR="007C0EA5" w:rsidRPr="0080190B">
        <w:rPr>
          <w:rFonts w:ascii="Verdana" w:hAnsi="Verdana"/>
          <w:sz w:val="22"/>
          <w:szCs w:val="22"/>
        </w:rPr>
        <w:t>nsuring</w:t>
      </w:r>
      <w:r w:rsidR="007E0B84" w:rsidRPr="0080190B">
        <w:rPr>
          <w:rFonts w:ascii="Verdana" w:hAnsi="Verdana"/>
          <w:sz w:val="22"/>
          <w:szCs w:val="22"/>
        </w:rPr>
        <w:t xml:space="preserve"> the </w:t>
      </w:r>
      <w:r w:rsidR="003C0744" w:rsidRPr="0080190B">
        <w:rPr>
          <w:rFonts w:ascii="Verdana" w:hAnsi="Verdana"/>
          <w:sz w:val="22"/>
          <w:szCs w:val="22"/>
        </w:rPr>
        <w:t xml:space="preserve">school’s </w:t>
      </w:r>
      <w:r w:rsidR="007E0B84" w:rsidRPr="0080190B">
        <w:rPr>
          <w:rFonts w:ascii="Verdana" w:hAnsi="Verdana"/>
          <w:sz w:val="22"/>
          <w:szCs w:val="22"/>
        </w:rPr>
        <w:t>child protection policy is reviewed annually</w:t>
      </w:r>
      <w:r w:rsidR="00C00A0F" w:rsidRPr="0080190B">
        <w:rPr>
          <w:rFonts w:ascii="Verdana" w:hAnsi="Verdana"/>
          <w:sz w:val="22"/>
          <w:szCs w:val="22"/>
        </w:rPr>
        <w:t>, the</w:t>
      </w:r>
      <w:r w:rsidR="007E0B84" w:rsidRPr="0080190B">
        <w:rPr>
          <w:rFonts w:ascii="Verdana" w:hAnsi="Verdana"/>
          <w:sz w:val="22"/>
          <w:szCs w:val="22"/>
        </w:rPr>
        <w:t xml:space="preserve"> procedures and implementation are updated and reviewed regularly and work with governing bodies or proprietors regarding this </w:t>
      </w:r>
    </w:p>
    <w:p w:rsidR="00FD68CF" w:rsidRPr="0080190B" w:rsidRDefault="00FD68CF" w:rsidP="002F69E5">
      <w:pPr>
        <w:pStyle w:val="ListParagraph"/>
        <w:ind w:left="1134" w:hanging="425"/>
        <w:rPr>
          <w:rFonts w:ascii="Verdana" w:hAnsi="Verdana"/>
          <w:sz w:val="22"/>
          <w:szCs w:val="22"/>
        </w:rPr>
      </w:pPr>
    </w:p>
    <w:p w:rsidR="00FA073A" w:rsidRPr="0080190B" w:rsidRDefault="00654E87" w:rsidP="00CF46D6">
      <w:pPr>
        <w:pStyle w:val="ListParagraph"/>
        <w:numPr>
          <w:ilvl w:val="0"/>
          <w:numId w:val="89"/>
        </w:numPr>
        <w:ind w:left="1134" w:hanging="425"/>
        <w:rPr>
          <w:rFonts w:ascii="Verdana" w:hAnsi="Verdana"/>
          <w:sz w:val="22"/>
          <w:szCs w:val="22"/>
        </w:rPr>
      </w:pPr>
      <w:r w:rsidRPr="0080190B">
        <w:rPr>
          <w:rFonts w:ascii="Verdana" w:hAnsi="Verdana"/>
          <w:sz w:val="22"/>
          <w:szCs w:val="22"/>
        </w:rPr>
        <w:t>B</w:t>
      </w:r>
      <w:r w:rsidR="00FA073A" w:rsidRPr="0080190B">
        <w:rPr>
          <w:rFonts w:ascii="Verdana" w:hAnsi="Verdana"/>
          <w:sz w:val="22"/>
          <w:szCs w:val="22"/>
        </w:rPr>
        <w:t>e</w:t>
      </w:r>
      <w:r w:rsidR="007C0EA5" w:rsidRPr="0080190B">
        <w:rPr>
          <w:rFonts w:ascii="Verdana" w:hAnsi="Verdana"/>
          <w:sz w:val="22"/>
          <w:szCs w:val="22"/>
        </w:rPr>
        <w:t>ing</w:t>
      </w:r>
      <w:r w:rsidR="00FA073A" w:rsidRPr="0080190B">
        <w:rPr>
          <w:rFonts w:ascii="Verdana" w:hAnsi="Verdana"/>
          <w:sz w:val="22"/>
          <w:szCs w:val="22"/>
        </w:rPr>
        <w:t xml:space="preserve"> responsible for making the senior leadership team aware of trends in behaviou</w:t>
      </w:r>
      <w:r w:rsidR="0029195B" w:rsidRPr="0080190B">
        <w:rPr>
          <w:rFonts w:ascii="Verdana" w:hAnsi="Verdana"/>
          <w:sz w:val="22"/>
          <w:szCs w:val="22"/>
        </w:rPr>
        <w:t>r that may affect child welfare.</w:t>
      </w:r>
      <w:r w:rsidR="00FA073A" w:rsidRPr="0080190B">
        <w:rPr>
          <w:rFonts w:ascii="Verdana" w:hAnsi="Verdana"/>
          <w:sz w:val="22"/>
          <w:szCs w:val="22"/>
        </w:rPr>
        <w:t xml:space="preserve"> </w:t>
      </w:r>
    </w:p>
    <w:p w:rsidR="00020174" w:rsidRPr="0080190B" w:rsidRDefault="00020174" w:rsidP="003D3033">
      <w:pPr>
        <w:pStyle w:val="BulletLarge"/>
        <w:ind w:left="0"/>
      </w:pPr>
    </w:p>
    <w:p w:rsidR="00AA2586" w:rsidRPr="0080190B" w:rsidRDefault="00F8303E" w:rsidP="0080190B">
      <w:pPr>
        <w:pStyle w:val="Heading1"/>
        <w:rPr>
          <w:rFonts w:ascii="Verdana" w:hAnsi="Verdana"/>
          <w:sz w:val="22"/>
          <w:szCs w:val="22"/>
        </w:rPr>
      </w:pPr>
      <w:bookmarkStart w:id="37" w:name="_Toc15055513"/>
      <w:r w:rsidRPr="0080190B">
        <w:rPr>
          <w:rFonts w:ascii="Verdana" w:hAnsi="Verdana"/>
          <w:sz w:val="22"/>
          <w:szCs w:val="22"/>
        </w:rPr>
        <w:t xml:space="preserve">early help &amp; </w:t>
      </w:r>
      <w:r w:rsidR="003C0744" w:rsidRPr="0080190B">
        <w:rPr>
          <w:rFonts w:ascii="Verdana" w:hAnsi="Verdana"/>
          <w:sz w:val="22"/>
          <w:szCs w:val="22"/>
        </w:rPr>
        <w:t xml:space="preserve">CHILD PROTECTION </w:t>
      </w:r>
      <w:r w:rsidR="00AA2586" w:rsidRPr="0080190B">
        <w:rPr>
          <w:rFonts w:ascii="Verdana" w:hAnsi="Verdana"/>
          <w:sz w:val="22"/>
          <w:szCs w:val="22"/>
        </w:rPr>
        <w:t>Procedures</w:t>
      </w:r>
      <w:bookmarkEnd w:id="37"/>
      <w:r w:rsidR="005C66ED" w:rsidRPr="0080190B">
        <w:rPr>
          <w:rFonts w:ascii="Verdana" w:hAnsi="Verdana"/>
          <w:sz w:val="22"/>
          <w:szCs w:val="22"/>
        </w:rPr>
        <w:t xml:space="preserve">  </w:t>
      </w:r>
    </w:p>
    <w:p w:rsidR="004D4453" w:rsidRPr="0080190B" w:rsidRDefault="002F69E5" w:rsidP="00106D0C">
      <w:pPr>
        <w:pStyle w:val="Heading2"/>
      </w:pPr>
      <w:bookmarkStart w:id="38" w:name="_Toc15055514"/>
      <w:r w:rsidRPr="0080190B">
        <w:t xml:space="preserve">7.1 </w:t>
      </w:r>
      <w:r w:rsidR="00532E8F" w:rsidRPr="0080190B">
        <w:t xml:space="preserve">If </w:t>
      </w:r>
      <w:r w:rsidR="004D4453" w:rsidRPr="0080190B">
        <w:t>a child is in immediate danger the police must be called</w:t>
      </w:r>
      <w:r w:rsidR="00AA5231" w:rsidRPr="0080190B">
        <w:t xml:space="preserve"> by dialling 999.</w:t>
      </w:r>
      <w:bookmarkEnd w:id="38"/>
      <w:r w:rsidR="00AA5231" w:rsidRPr="0080190B">
        <w:t xml:space="preserve"> </w:t>
      </w:r>
      <w:r w:rsidR="004D4453" w:rsidRPr="0080190B">
        <w:t xml:space="preserve"> </w:t>
      </w:r>
    </w:p>
    <w:p w:rsidR="003C0744" w:rsidRPr="0080190B" w:rsidRDefault="002F69E5" w:rsidP="00106D0C">
      <w:pPr>
        <w:pStyle w:val="Heading2"/>
      </w:pPr>
      <w:bookmarkStart w:id="39" w:name="_Toc15055515"/>
      <w:r w:rsidRPr="0080190B">
        <w:t xml:space="preserve">7.2 </w:t>
      </w:r>
      <w:r w:rsidR="004D4453" w:rsidRPr="0080190B">
        <w:t xml:space="preserve">If a </w:t>
      </w:r>
      <w:r w:rsidR="00532E8F" w:rsidRPr="0080190B">
        <w:t>member of staff</w:t>
      </w:r>
      <w:r w:rsidR="00804E71" w:rsidRPr="0080190B">
        <w:t xml:space="preserve"> has concerns about a child</w:t>
      </w:r>
      <w:r w:rsidR="00A47C08" w:rsidRPr="0080190B">
        <w:t>;</w:t>
      </w:r>
      <w:bookmarkEnd w:id="39"/>
    </w:p>
    <w:p w:rsidR="00682DA8"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T</w:t>
      </w:r>
      <w:r w:rsidR="00682DA8" w:rsidRPr="0080190B">
        <w:rPr>
          <w:rFonts w:ascii="Verdana" w:hAnsi="Verdana" w:cs="Arial"/>
          <w:sz w:val="22"/>
          <w:szCs w:val="22"/>
        </w:rPr>
        <w:t>he member of staff will r</w:t>
      </w:r>
      <w:r w:rsidR="003C0744" w:rsidRPr="0080190B">
        <w:rPr>
          <w:rFonts w:ascii="Verdana" w:hAnsi="Verdana" w:cs="Arial"/>
          <w:sz w:val="22"/>
          <w:szCs w:val="22"/>
        </w:rPr>
        <w:t>eport</w:t>
      </w:r>
      <w:r w:rsidR="00682DA8" w:rsidRPr="0080190B">
        <w:rPr>
          <w:rFonts w:ascii="Verdana" w:hAnsi="Verdana" w:cs="Arial"/>
          <w:sz w:val="22"/>
          <w:szCs w:val="22"/>
        </w:rPr>
        <w:t xml:space="preserve"> their concerns</w:t>
      </w:r>
      <w:r w:rsidR="003C0744" w:rsidRPr="0080190B">
        <w:rPr>
          <w:rFonts w:ascii="Verdana" w:hAnsi="Verdana" w:cs="Arial"/>
          <w:sz w:val="22"/>
          <w:szCs w:val="22"/>
        </w:rPr>
        <w:t xml:space="preserve"> to the </w:t>
      </w:r>
      <w:r w:rsidR="006E4F3A" w:rsidRPr="0080190B">
        <w:rPr>
          <w:rFonts w:ascii="Verdana" w:hAnsi="Verdana" w:cs="Arial"/>
          <w:sz w:val="22"/>
          <w:szCs w:val="22"/>
        </w:rPr>
        <w:t>D</w:t>
      </w:r>
      <w:r w:rsidR="003C0744" w:rsidRPr="0080190B">
        <w:rPr>
          <w:rFonts w:ascii="Verdana" w:hAnsi="Verdana" w:cs="Arial"/>
          <w:sz w:val="22"/>
          <w:szCs w:val="22"/>
        </w:rPr>
        <w:t xml:space="preserve">esignated </w:t>
      </w:r>
      <w:r w:rsidR="006E4F3A" w:rsidRPr="0080190B">
        <w:rPr>
          <w:rFonts w:ascii="Verdana" w:hAnsi="Verdana" w:cs="Arial"/>
          <w:sz w:val="22"/>
          <w:szCs w:val="22"/>
        </w:rPr>
        <w:t>S</w:t>
      </w:r>
      <w:r w:rsidR="003C0744" w:rsidRPr="0080190B">
        <w:rPr>
          <w:rFonts w:ascii="Verdana" w:hAnsi="Verdana" w:cs="Arial"/>
          <w:sz w:val="22"/>
          <w:szCs w:val="22"/>
        </w:rPr>
        <w:t xml:space="preserve">afeguarding </w:t>
      </w:r>
      <w:r w:rsidR="006E4F3A" w:rsidRPr="0080190B">
        <w:rPr>
          <w:rFonts w:ascii="Verdana" w:hAnsi="Verdana" w:cs="Arial"/>
          <w:sz w:val="22"/>
          <w:szCs w:val="22"/>
        </w:rPr>
        <w:t>L</w:t>
      </w:r>
      <w:r w:rsidR="00BB2438" w:rsidRPr="0080190B">
        <w:rPr>
          <w:rFonts w:ascii="Verdana" w:hAnsi="Verdana" w:cs="Arial"/>
          <w:sz w:val="22"/>
          <w:szCs w:val="22"/>
        </w:rPr>
        <w:t>ead</w:t>
      </w:r>
      <w:r w:rsidR="007D075C" w:rsidRPr="0080190B">
        <w:rPr>
          <w:rFonts w:ascii="Verdana" w:hAnsi="Verdana" w:cs="Arial"/>
          <w:sz w:val="22"/>
          <w:szCs w:val="22"/>
        </w:rPr>
        <w:t xml:space="preserve"> or in their absence, the </w:t>
      </w:r>
      <w:r w:rsidR="006E4F3A" w:rsidRPr="0080190B">
        <w:rPr>
          <w:rFonts w:ascii="Verdana" w:hAnsi="Verdana" w:cs="Arial"/>
          <w:sz w:val="22"/>
          <w:szCs w:val="22"/>
        </w:rPr>
        <w:t>D</w:t>
      </w:r>
      <w:r w:rsidR="007D075C" w:rsidRPr="0080190B">
        <w:rPr>
          <w:rFonts w:ascii="Verdana" w:hAnsi="Verdana" w:cs="Arial"/>
          <w:sz w:val="22"/>
          <w:szCs w:val="22"/>
        </w:rPr>
        <w:t xml:space="preserve">eputy </w:t>
      </w:r>
      <w:r w:rsidR="006E4F3A" w:rsidRPr="0080190B">
        <w:rPr>
          <w:rFonts w:ascii="Verdana" w:hAnsi="Verdana" w:cs="Arial"/>
          <w:sz w:val="22"/>
          <w:szCs w:val="22"/>
        </w:rPr>
        <w:t>S</w:t>
      </w:r>
      <w:r w:rsidR="007D075C" w:rsidRPr="0080190B">
        <w:rPr>
          <w:rFonts w:ascii="Verdana" w:hAnsi="Verdana" w:cs="Arial"/>
          <w:sz w:val="22"/>
          <w:szCs w:val="22"/>
        </w:rPr>
        <w:t xml:space="preserve">afeguarding </w:t>
      </w:r>
      <w:r w:rsidR="006E4F3A" w:rsidRPr="0080190B">
        <w:rPr>
          <w:rFonts w:ascii="Verdana" w:hAnsi="Verdana" w:cs="Arial"/>
          <w:sz w:val="22"/>
          <w:szCs w:val="22"/>
        </w:rPr>
        <w:t>L</w:t>
      </w:r>
      <w:r w:rsidR="007D075C" w:rsidRPr="0080190B">
        <w:rPr>
          <w:rFonts w:ascii="Verdana" w:hAnsi="Verdana" w:cs="Arial"/>
          <w:sz w:val="22"/>
          <w:szCs w:val="22"/>
        </w:rPr>
        <w:t xml:space="preserve">ead. </w:t>
      </w:r>
      <w:r w:rsidR="003C0744" w:rsidRPr="0080190B">
        <w:rPr>
          <w:rFonts w:ascii="Verdana" w:hAnsi="Verdana" w:cs="Arial"/>
          <w:sz w:val="22"/>
          <w:szCs w:val="22"/>
        </w:rPr>
        <w:t xml:space="preserve"> </w:t>
      </w:r>
    </w:p>
    <w:p w:rsidR="00682DA8" w:rsidRPr="0080190B" w:rsidRDefault="00682DA8" w:rsidP="0083318A">
      <w:pPr>
        <w:pStyle w:val="ListParagraph"/>
        <w:ind w:left="1418" w:hanging="284"/>
        <w:rPr>
          <w:rFonts w:ascii="Verdana" w:hAnsi="Verdana" w:cs="Arial"/>
          <w:sz w:val="22"/>
          <w:szCs w:val="22"/>
        </w:rPr>
      </w:pPr>
    </w:p>
    <w:p w:rsidR="00CF46D6" w:rsidRDefault="00654E87" w:rsidP="00CF46D6">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T</w:t>
      </w:r>
      <w:r w:rsidR="00804E71" w:rsidRPr="0080190B">
        <w:rPr>
          <w:rFonts w:ascii="Verdana" w:hAnsi="Verdana" w:cs="Arial"/>
          <w:sz w:val="22"/>
          <w:szCs w:val="22"/>
        </w:rPr>
        <w:t>he</w:t>
      </w:r>
      <w:r w:rsidR="00CF46D6" w:rsidRPr="00CF46D6">
        <w:rPr>
          <w:rFonts w:ascii="Verdana" w:hAnsi="Verdana" w:cs="Arial"/>
          <w:sz w:val="22"/>
          <w:szCs w:val="22"/>
        </w:rPr>
        <w:t xml:space="preserve"> Designated Safeguarding Lead will decide whether the concerns should be referred to the Multi-Agency Safeguarding Hub (MASH). If there are grounds to indicate the child has or is likely to suffer actual or suspected significant harm then a referral will be made to the MASH using the relevant on line form, found </w:t>
      </w:r>
      <w:hyperlink r:id="rId28" w:history="1">
        <w:r w:rsidR="00CF46D6" w:rsidRPr="00CF46D6">
          <w:rPr>
            <w:rStyle w:val="Hyperlink"/>
            <w:rFonts w:ascii="Verdana" w:hAnsi="Verdana" w:cs="Arial"/>
            <w:sz w:val="22"/>
            <w:szCs w:val="22"/>
          </w:rPr>
          <w:t xml:space="preserve"> here</w:t>
        </w:r>
      </w:hyperlink>
      <w:r w:rsidR="00CF46D6" w:rsidRPr="00CF46D6">
        <w:rPr>
          <w:rFonts w:ascii="Verdana" w:hAnsi="Verdana" w:cs="Arial"/>
          <w:sz w:val="22"/>
          <w:szCs w:val="22"/>
        </w:rPr>
        <w:t xml:space="preserve">. Were concerns are urgent , complex or where it is unclear whether a referral should be made,  the Designated Safeguarding Lead they should contact the MASH by telephone for advice on 01403 229900, or out of hours on 0330 222 6664.  </w:t>
      </w:r>
    </w:p>
    <w:p w:rsidR="00CF46D6" w:rsidRPr="00CF46D6" w:rsidRDefault="00CF46D6" w:rsidP="00CF46D6">
      <w:pPr>
        <w:pStyle w:val="ListParagraph"/>
        <w:rPr>
          <w:rFonts w:ascii="Verdana" w:hAnsi="Verdana" w:cs="Arial"/>
          <w:sz w:val="22"/>
          <w:szCs w:val="22"/>
        </w:rPr>
      </w:pPr>
    </w:p>
    <w:p w:rsidR="00CF46D6" w:rsidRDefault="00CF46D6" w:rsidP="00CF46D6">
      <w:pPr>
        <w:pStyle w:val="ListParagraph"/>
        <w:ind w:left="1418"/>
        <w:rPr>
          <w:rFonts w:ascii="Verdana" w:hAnsi="Verdana" w:cs="Arial"/>
          <w:i/>
          <w:sz w:val="22"/>
          <w:szCs w:val="22"/>
        </w:rPr>
      </w:pPr>
      <w:r w:rsidRPr="00CF46D6">
        <w:rPr>
          <w:rFonts w:ascii="Verdana" w:hAnsi="Verdana" w:cs="Arial"/>
          <w:i/>
          <w:sz w:val="22"/>
          <w:szCs w:val="22"/>
        </w:rPr>
        <w:t xml:space="preserve">For </w:t>
      </w:r>
      <w:r w:rsidRPr="003D3033">
        <w:rPr>
          <w:rFonts w:ascii="Verdana" w:hAnsi="Verdana" w:cs="Arial"/>
          <w:b/>
          <w:i/>
          <w:sz w:val="22"/>
          <w:szCs w:val="22"/>
        </w:rPr>
        <w:t>children who live in Hampshire</w:t>
      </w:r>
      <w:r w:rsidRPr="00CF46D6">
        <w:rPr>
          <w:rFonts w:ascii="Verdana" w:hAnsi="Verdana" w:cs="Arial"/>
          <w:i/>
          <w:sz w:val="22"/>
          <w:szCs w:val="22"/>
        </w:rPr>
        <w:t xml:space="preserve"> </w:t>
      </w:r>
      <w:r w:rsidRPr="003D3033">
        <w:rPr>
          <w:rFonts w:ascii="Verdana" w:hAnsi="Verdana" w:cs="Arial"/>
          <w:b/>
          <w:i/>
          <w:sz w:val="22"/>
          <w:szCs w:val="22"/>
          <w:u w:val="single"/>
        </w:rPr>
        <w:t>NOT</w:t>
      </w:r>
      <w:r w:rsidRPr="003D3033">
        <w:rPr>
          <w:rFonts w:ascii="Verdana" w:hAnsi="Verdana" w:cs="Arial"/>
          <w:b/>
          <w:i/>
          <w:sz w:val="22"/>
          <w:szCs w:val="22"/>
        </w:rPr>
        <w:t xml:space="preserve"> West Sussex</w:t>
      </w:r>
      <w:r w:rsidRPr="00CF46D6">
        <w:rPr>
          <w:rFonts w:ascii="Verdana" w:hAnsi="Verdana" w:cs="Arial"/>
          <w:i/>
          <w:sz w:val="22"/>
          <w:szCs w:val="22"/>
        </w:rPr>
        <w:t xml:space="preserve"> contact Hampshire Children’s services:</w:t>
      </w:r>
      <w:r w:rsidR="007F50BA">
        <w:rPr>
          <w:rFonts w:ascii="Verdana" w:hAnsi="Verdana" w:cs="Arial"/>
          <w:i/>
          <w:sz w:val="22"/>
          <w:szCs w:val="22"/>
        </w:rPr>
        <w:t xml:space="preserve"> see next page</w:t>
      </w:r>
    </w:p>
    <w:p w:rsidR="007F50BA" w:rsidRDefault="007F50BA" w:rsidP="00CF46D6">
      <w:pPr>
        <w:pStyle w:val="ListParagraph"/>
        <w:ind w:left="1418"/>
        <w:rPr>
          <w:rFonts w:ascii="Verdana" w:hAnsi="Verdana" w:cs="Arial"/>
          <w:i/>
          <w:sz w:val="22"/>
          <w:szCs w:val="22"/>
        </w:rPr>
      </w:pPr>
    </w:p>
    <w:p w:rsidR="007F50BA" w:rsidRPr="00CF46D6" w:rsidRDefault="007F50BA" w:rsidP="00CF46D6">
      <w:pPr>
        <w:pStyle w:val="ListParagraph"/>
        <w:ind w:left="1418"/>
        <w:rPr>
          <w:rFonts w:ascii="Verdana" w:hAnsi="Verdana" w:cs="Arial"/>
          <w:i/>
          <w:sz w:val="22"/>
          <w:szCs w:val="22"/>
        </w:rPr>
      </w:pPr>
      <w:r w:rsidRPr="00CF46D6">
        <w:rPr>
          <w:rFonts w:ascii="Verdana" w:hAnsi="Verdana" w:cs="Arial"/>
          <w:i/>
          <w:sz w:val="22"/>
          <w:szCs w:val="22"/>
        </w:rPr>
        <w:lastRenderedPageBreak/>
        <w:t xml:space="preserve">For </w:t>
      </w:r>
      <w:r w:rsidRPr="003D3033">
        <w:rPr>
          <w:rFonts w:ascii="Verdana" w:hAnsi="Verdana" w:cs="Arial"/>
          <w:b/>
          <w:i/>
          <w:sz w:val="22"/>
          <w:szCs w:val="22"/>
        </w:rPr>
        <w:t>children who live in Hampshire</w:t>
      </w:r>
      <w:r w:rsidRPr="00CF46D6">
        <w:rPr>
          <w:rFonts w:ascii="Verdana" w:hAnsi="Verdana" w:cs="Arial"/>
          <w:i/>
          <w:sz w:val="22"/>
          <w:szCs w:val="22"/>
        </w:rPr>
        <w:t xml:space="preserve"> </w:t>
      </w:r>
      <w:r w:rsidRPr="003D3033">
        <w:rPr>
          <w:rFonts w:ascii="Verdana" w:hAnsi="Verdana" w:cs="Arial"/>
          <w:b/>
          <w:i/>
          <w:sz w:val="22"/>
          <w:szCs w:val="22"/>
          <w:u w:val="single"/>
        </w:rPr>
        <w:t>NOT</w:t>
      </w:r>
      <w:r w:rsidRPr="003D3033">
        <w:rPr>
          <w:rFonts w:ascii="Verdana" w:hAnsi="Verdana" w:cs="Arial"/>
          <w:b/>
          <w:i/>
          <w:sz w:val="22"/>
          <w:szCs w:val="22"/>
        </w:rPr>
        <w:t xml:space="preserve"> West Sussex</w:t>
      </w:r>
      <w:r w:rsidRPr="00CF46D6">
        <w:rPr>
          <w:rFonts w:ascii="Verdana" w:hAnsi="Verdana" w:cs="Arial"/>
          <w:i/>
          <w:sz w:val="22"/>
          <w:szCs w:val="22"/>
        </w:rPr>
        <w:t xml:space="preserve"> contact Hampshire Children’s services</w:t>
      </w:r>
    </w:p>
    <w:p w:rsidR="00CF46D6" w:rsidRPr="00CF46D6" w:rsidRDefault="00CF46D6" w:rsidP="00CF46D6">
      <w:pPr>
        <w:pStyle w:val="ListParagraph"/>
        <w:numPr>
          <w:ilvl w:val="2"/>
          <w:numId w:val="35"/>
        </w:numPr>
        <w:rPr>
          <w:rFonts w:ascii="Verdana" w:hAnsi="Verdana" w:cs="Arial"/>
          <w:i/>
          <w:sz w:val="22"/>
          <w:szCs w:val="22"/>
        </w:rPr>
      </w:pPr>
      <w:r w:rsidRPr="00CF46D6">
        <w:rPr>
          <w:rFonts w:ascii="Verdana" w:hAnsi="Verdana" w:cs="Arial"/>
          <w:i/>
          <w:sz w:val="22"/>
          <w:szCs w:val="22"/>
        </w:rPr>
        <w:t>8.30am-5pm Monday to Thursday, 8.30-4.30pm call 0300 5551381</w:t>
      </w:r>
    </w:p>
    <w:p w:rsidR="00CF46D6" w:rsidRPr="00CF46D6" w:rsidRDefault="00CF46D6" w:rsidP="00CF46D6">
      <w:pPr>
        <w:pStyle w:val="ListParagraph"/>
        <w:numPr>
          <w:ilvl w:val="2"/>
          <w:numId w:val="35"/>
        </w:numPr>
        <w:rPr>
          <w:rFonts w:ascii="Verdana" w:hAnsi="Verdana" w:cs="Arial"/>
          <w:i/>
          <w:sz w:val="22"/>
          <w:szCs w:val="22"/>
        </w:rPr>
      </w:pPr>
      <w:r w:rsidRPr="00CF46D6">
        <w:rPr>
          <w:rFonts w:ascii="Verdana" w:hAnsi="Verdana" w:cs="Arial"/>
          <w:i/>
          <w:sz w:val="22"/>
          <w:szCs w:val="22"/>
        </w:rPr>
        <w:t>Out of hours: 0300 555 1373</w:t>
      </w:r>
    </w:p>
    <w:p w:rsidR="00CF46D6" w:rsidRPr="00CF46D6" w:rsidRDefault="00CF46D6" w:rsidP="00CF46D6">
      <w:pPr>
        <w:pStyle w:val="ListParagraph"/>
        <w:rPr>
          <w:rFonts w:ascii="Verdana" w:hAnsi="Verdana" w:cs="Arial"/>
          <w:i/>
          <w:sz w:val="22"/>
          <w:szCs w:val="22"/>
        </w:rPr>
      </w:pPr>
      <w:r w:rsidRPr="00CF46D6">
        <w:rPr>
          <w:rFonts w:ascii="Verdana" w:hAnsi="Verdana" w:cs="Arial"/>
          <w:i/>
          <w:sz w:val="22"/>
          <w:szCs w:val="22"/>
        </w:rPr>
        <w:t xml:space="preserve">         Professional</w:t>
      </w:r>
      <w:r w:rsidR="003D3033">
        <w:rPr>
          <w:rFonts w:ascii="Verdana" w:hAnsi="Verdana" w:cs="Arial"/>
          <w:i/>
          <w:sz w:val="22"/>
          <w:szCs w:val="22"/>
        </w:rPr>
        <w:t>s</w:t>
      </w:r>
      <w:r w:rsidRPr="00CF46D6">
        <w:rPr>
          <w:rFonts w:ascii="Verdana" w:hAnsi="Verdana" w:cs="Arial"/>
          <w:i/>
          <w:sz w:val="22"/>
          <w:szCs w:val="22"/>
        </w:rPr>
        <w:t xml:space="preserve"> are expected to make an on-line referral: </w:t>
      </w:r>
    </w:p>
    <w:p w:rsidR="00CF46D6" w:rsidRPr="00CF46D6" w:rsidRDefault="00A1612C" w:rsidP="00CF46D6">
      <w:pPr>
        <w:pStyle w:val="ListParagraph"/>
        <w:ind w:firstLine="698"/>
        <w:rPr>
          <w:rFonts w:ascii="Verdana" w:hAnsi="Verdana" w:cs="Arial"/>
          <w:sz w:val="22"/>
          <w:szCs w:val="22"/>
        </w:rPr>
      </w:pPr>
      <w:hyperlink r:id="rId29" w:history="1">
        <w:r w:rsidR="00CF46D6" w:rsidRPr="00CF46D6">
          <w:rPr>
            <w:rStyle w:val="Hyperlink"/>
            <w:rFonts w:ascii="Arial" w:hAnsi="Arial" w:cs="Arial"/>
            <w:i/>
            <w:color w:val="480387"/>
            <w:bdr w:val="none" w:sz="0" w:space="0" w:color="auto" w:frame="1"/>
          </w:rPr>
          <w:t>Agency Referral Form (IARF)</w:t>
        </w:r>
      </w:hyperlink>
      <w:r w:rsidR="00CF46D6">
        <w:rPr>
          <w:rFonts w:ascii="Arial" w:hAnsi="Arial" w:cs="Arial"/>
          <w:color w:val="222222"/>
        </w:rPr>
        <w:t>.</w:t>
      </w:r>
    </w:p>
    <w:p w:rsidR="00682DA8" w:rsidRPr="00CF46D6" w:rsidRDefault="00682DA8" w:rsidP="00CF46D6">
      <w:pPr>
        <w:rPr>
          <w:rFonts w:ascii="Verdana" w:hAnsi="Verdana" w:cs="Arial"/>
          <w:sz w:val="22"/>
          <w:szCs w:val="22"/>
        </w:rPr>
      </w:pPr>
    </w:p>
    <w:p w:rsidR="00532E8F"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I</w:t>
      </w:r>
      <w:r w:rsidR="00532E8F" w:rsidRPr="0080190B">
        <w:rPr>
          <w:rFonts w:ascii="Verdana" w:hAnsi="Verdana" w:cs="Arial"/>
          <w:sz w:val="22"/>
          <w:szCs w:val="22"/>
        </w:rPr>
        <w:t xml:space="preserve">f it is decided to make a referral to </w:t>
      </w:r>
      <w:r w:rsidR="0078186D" w:rsidRPr="0080190B">
        <w:rPr>
          <w:rFonts w:ascii="Verdana" w:hAnsi="Verdana" w:cs="Arial"/>
          <w:sz w:val="22"/>
          <w:szCs w:val="22"/>
        </w:rPr>
        <w:t xml:space="preserve">the </w:t>
      </w:r>
      <w:r w:rsidR="008D16C3" w:rsidRPr="0080190B">
        <w:rPr>
          <w:rFonts w:ascii="Verdana" w:hAnsi="Verdana" w:cs="Arial"/>
          <w:sz w:val="22"/>
          <w:szCs w:val="22"/>
        </w:rPr>
        <w:t>MASH</w:t>
      </w:r>
      <w:r w:rsidR="00532E8F" w:rsidRPr="0080190B">
        <w:rPr>
          <w:rFonts w:ascii="Verdana" w:hAnsi="Verdana" w:cs="Arial"/>
          <w:sz w:val="22"/>
          <w:szCs w:val="22"/>
        </w:rPr>
        <w:t xml:space="preserve"> this will be </w:t>
      </w:r>
      <w:r w:rsidR="00F064E6" w:rsidRPr="0080190B">
        <w:rPr>
          <w:rFonts w:ascii="Verdana" w:hAnsi="Verdana" w:cs="Arial"/>
          <w:sz w:val="22"/>
          <w:szCs w:val="22"/>
        </w:rPr>
        <w:t xml:space="preserve">usually be </w:t>
      </w:r>
      <w:r w:rsidR="00BB2438" w:rsidRPr="0080190B">
        <w:rPr>
          <w:rFonts w:ascii="Verdana" w:hAnsi="Verdana" w:cs="Arial"/>
          <w:sz w:val="22"/>
          <w:szCs w:val="22"/>
        </w:rPr>
        <w:t>discussed with the parents,</w:t>
      </w:r>
      <w:r w:rsidR="00532E8F" w:rsidRPr="0080190B">
        <w:rPr>
          <w:rFonts w:ascii="Verdana" w:hAnsi="Verdana" w:cs="Arial"/>
          <w:sz w:val="22"/>
          <w:szCs w:val="22"/>
        </w:rPr>
        <w:t xml:space="preserve"> unless to do so would place the child at further risk of harm</w:t>
      </w:r>
      <w:r w:rsidR="002135F3" w:rsidRPr="0080190B">
        <w:rPr>
          <w:rFonts w:ascii="Verdana" w:hAnsi="Verdana" w:cs="Arial"/>
          <w:sz w:val="22"/>
          <w:szCs w:val="22"/>
        </w:rPr>
        <w:t xml:space="preserve"> </w:t>
      </w:r>
      <w:r w:rsidR="00FA073A" w:rsidRPr="0080190B">
        <w:rPr>
          <w:rFonts w:ascii="Verdana" w:hAnsi="Verdana" w:cs="Arial"/>
          <w:sz w:val="22"/>
          <w:szCs w:val="22"/>
        </w:rPr>
        <w:t xml:space="preserve">or could impact on a police investigation </w:t>
      </w:r>
      <w:r w:rsidR="002135F3" w:rsidRPr="0080190B">
        <w:rPr>
          <w:rFonts w:ascii="Verdana" w:hAnsi="Verdana" w:cs="Arial"/>
          <w:sz w:val="22"/>
          <w:szCs w:val="22"/>
        </w:rPr>
        <w:t>(t</w:t>
      </w:r>
      <w:r w:rsidR="0078186D" w:rsidRPr="0080190B">
        <w:rPr>
          <w:rFonts w:ascii="Verdana" w:hAnsi="Verdana" w:cs="Arial"/>
          <w:sz w:val="22"/>
          <w:szCs w:val="22"/>
        </w:rPr>
        <w:t xml:space="preserve">he </w:t>
      </w:r>
      <w:r w:rsidR="008D16C3" w:rsidRPr="0080190B">
        <w:rPr>
          <w:rFonts w:ascii="Verdana" w:hAnsi="Verdana" w:cs="Arial"/>
          <w:sz w:val="22"/>
          <w:szCs w:val="22"/>
        </w:rPr>
        <w:t>MASH</w:t>
      </w:r>
      <w:r w:rsidR="0078186D" w:rsidRPr="0080190B">
        <w:rPr>
          <w:rFonts w:ascii="Verdana" w:hAnsi="Verdana" w:cs="Arial"/>
          <w:sz w:val="22"/>
          <w:szCs w:val="22"/>
        </w:rPr>
        <w:t xml:space="preserve"> is able to provide advice o</w:t>
      </w:r>
      <w:r w:rsidR="00682DA8" w:rsidRPr="0080190B">
        <w:rPr>
          <w:rFonts w:ascii="Verdana" w:hAnsi="Verdana" w:cs="Arial"/>
          <w:sz w:val="22"/>
          <w:szCs w:val="22"/>
        </w:rPr>
        <w:t>n this</w:t>
      </w:r>
      <w:r w:rsidR="0078186D" w:rsidRPr="0080190B">
        <w:rPr>
          <w:rFonts w:ascii="Verdana" w:hAnsi="Verdana" w:cs="Arial"/>
          <w:sz w:val="22"/>
          <w:szCs w:val="22"/>
        </w:rPr>
        <w:t>).</w:t>
      </w:r>
    </w:p>
    <w:p w:rsidR="00AA5231" w:rsidRPr="0080190B" w:rsidRDefault="00AA5231" w:rsidP="0083318A">
      <w:pPr>
        <w:pStyle w:val="ListParagraph"/>
        <w:ind w:left="1418" w:hanging="284"/>
        <w:rPr>
          <w:rFonts w:ascii="Verdana" w:hAnsi="Verdana" w:cs="Arial"/>
          <w:sz w:val="22"/>
          <w:szCs w:val="22"/>
        </w:rPr>
      </w:pPr>
    </w:p>
    <w:p w:rsidR="00AA5231"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I</w:t>
      </w:r>
      <w:r w:rsidR="00AA5231" w:rsidRPr="0080190B">
        <w:rPr>
          <w:rFonts w:ascii="Verdana" w:hAnsi="Verdana" w:cs="Arial"/>
          <w:sz w:val="22"/>
          <w:szCs w:val="22"/>
        </w:rPr>
        <w:t xml:space="preserve">f it is considered likely that </w:t>
      </w:r>
      <w:r w:rsidR="00AA5231" w:rsidRPr="0080190B">
        <w:rPr>
          <w:rFonts w:ascii="Verdana" w:hAnsi="Verdana" w:cs="Arial"/>
          <w:b/>
          <w:sz w:val="22"/>
          <w:szCs w:val="22"/>
        </w:rPr>
        <w:t xml:space="preserve">by informing parents / </w:t>
      </w:r>
      <w:r w:rsidR="00BA2B6B" w:rsidRPr="0080190B">
        <w:rPr>
          <w:rFonts w:ascii="Verdana" w:hAnsi="Verdana" w:cs="Arial"/>
          <w:b/>
          <w:sz w:val="22"/>
          <w:szCs w:val="22"/>
        </w:rPr>
        <w:t>carers of</w:t>
      </w:r>
      <w:r w:rsidR="00AA5231" w:rsidRPr="0080190B">
        <w:rPr>
          <w:rFonts w:ascii="Verdana" w:hAnsi="Verdana" w:cs="Arial"/>
          <w:b/>
          <w:sz w:val="22"/>
          <w:szCs w:val="22"/>
        </w:rPr>
        <w:t xml:space="preserve"> the referral will increase the risk</w:t>
      </w:r>
      <w:r w:rsidR="00AA5231" w:rsidRPr="0080190B">
        <w:rPr>
          <w:rFonts w:ascii="Verdana" w:hAnsi="Verdana" w:cs="Arial"/>
          <w:sz w:val="22"/>
          <w:szCs w:val="22"/>
        </w:rPr>
        <w:t xml:space="preserve"> to the </w:t>
      </w:r>
      <w:r w:rsidR="0070674D" w:rsidRPr="0080190B">
        <w:rPr>
          <w:rFonts w:ascii="Verdana" w:hAnsi="Verdana" w:cs="Arial"/>
          <w:sz w:val="22"/>
          <w:szCs w:val="22"/>
        </w:rPr>
        <w:t>child (</w:t>
      </w:r>
      <w:proofErr w:type="spellStart"/>
      <w:r w:rsidR="00AA5231" w:rsidRPr="0080190B">
        <w:rPr>
          <w:rFonts w:ascii="Verdana" w:hAnsi="Verdana" w:cs="Arial"/>
          <w:sz w:val="22"/>
          <w:szCs w:val="22"/>
        </w:rPr>
        <w:t>ren</w:t>
      </w:r>
      <w:proofErr w:type="spellEnd"/>
      <w:r w:rsidR="00AA5231" w:rsidRPr="0080190B">
        <w:rPr>
          <w:rFonts w:ascii="Verdana" w:hAnsi="Verdana" w:cs="Arial"/>
          <w:sz w:val="22"/>
          <w:szCs w:val="22"/>
        </w:rPr>
        <w:t xml:space="preserve">) advice MUST BE SOUGHT FROM MASH before INFORMING the PARENT / CARER. </w:t>
      </w:r>
    </w:p>
    <w:p w:rsidR="00F064E6" w:rsidRPr="0080190B" w:rsidRDefault="00F064E6" w:rsidP="0083318A">
      <w:pPr>
        <w:pStyle w:val="ListParagraph"/>
        <w:ind w:left="1418" w:hanging="284"/>
        <w:rPr>
          <w:rFonts w:ascii="Verdana" w:hAnsi="Verdana" w:cs="Arial"/>
          <w:sz w:val="22"/>
          <w:szCs w:val="22"/>
        </w:rPr>
      </w:pPr>
    </w:p>
    <w:p w:rsidR="00FA073A"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T</w:t>
      </w:r>
      <w:r w:rsidR="00682DA8" w:rsidRPr="0080190B">
        <w:rPr>
          <w:rFonts w:ascii="Verdana" w:hAnsi="Verdana" w:cs="Arial"/>
          <w:sz w:val="22"/>
          <w:szCs w:val="22"/>
        </w:rPr>
        <w:t>he member of staff will make</w:t>
      </w:r>
      <w:r w:rsidR="00F064E6" w:rsidRPr="0080190B">
        <w:rPr>
          <w:rFonts w:ascii="Verdana" w:hAnsi="Verdana" w:cs="Arial"/>
          <w:sz w:val="22"/>
          <w:szCs w:val="22"/>
        </w:rPr>
        <w:t xml:space="preserve"> an accurate and detailed recording (which may be used in any subsequent court p</w:t>
      </w:r>
      <w:r w:rsidR="00FA073A" w:rsidRPr="0080190B">
        <w:rPr>
          <w:rFonts w:ascii="Verdana" w:hAnsi="Verdana" w:cs="Arial"/>
          <w:sz w:val="22"/>
          <w:szCs w:val="22"/>
        </w:rPr>
        <w:t>roceedings) as soon as possible</w:t>
      </w:r>
      <w:r w:rsidR="00682DA8" w:rsidRPr="0080190B">
        <w:rPr>
          <w:rFonts w:ascii="Verdana" w:hAnsi="Verdana" w:cs="Arial"/>
          <w:sz w:val="22"/>
          <w:szCs w:val="22"/>
        </w:rPr>
        <w:t xml:space="preserve"> and on the same day</w:t>
      </w:r>
      <w:r w:rsidR="00FA073A" w:rsidRPr="0080190B">
        <w:rPr>
          <w:rFonts w:ascii="Verdana" w:hAnsi="Verdana" w:cs="Arial"/>
          <w:sz w:val="22"/>
          <w:szCs w:val="22"/>
        </w:rPr>
        <w:t xml:space="preserve">. </w:t>
      </w:r>
      <w:r w:rsidR="00F064E6" w:rsidRPr="0080190B">
        <w:rPr>
          <w:rFonts w:ascii="Verdana" w:hAnsi="Verdana" w:cs="Arial"/>
          <w:sz w:val="22"/>
          <w:szCs w:val="22"/>
        </w:rPr>
        <w:t xml:space="preserve">The signed and dated recording must be a clear, precise, factual account of the observations. Do not add comments or opinion although </w:t>
      </w:r>
      <w:r w:rsidR="00FA073A" w:rsidRPr="0080190B">
        <w:rPr>
          <w:rFonts w:ascii="Verdana" w:hAnsi="Verdana" w:cs="Arial"/>
          <w:sz w:val="22"/>
          <w:szCs w:val="22"/>
        </w:rPr>
        <w:t>o</w:t>
      </w:r>
      <w:r w:rsidR="00F064E6" w:rsidRPr="0080190B">
        <w:rPr>
          <w:rFonts w:ascii="Verdana" w:hAnsi="Verdana" w:cs="Arial"/>
          <w:sz w:val="22"/>
          <w:szCs w:val="22"/>
        </w:rPr>
        <w:t>bservations about a child’s demeanour or emotional state may be recorded.</w:t>
      </w:r>
      <w:r w:rsidR="00FA073A" w:rsidRPr="0080190B">
        <w:rPr>
          <w:rFonts w:ascii="Verdana" w:hAnsi="Verdana" w:cs="Arial"/>
          <w:sz w:val="22"/>
          <w:szCs w:val="22"/>
        </w:rPr>
        <w:t xml:space="preserve"> </w:t>
      </w:r>
    </w:p>
    <w:p w:rsidR="00FA073A" w:rsidRPr="0080190B" w:rsidRDefault="00FA073A" w:rsidP="0083318A">
      <w:pPr>
        <w:pStyle w:val="ListParagraph"/>
        <w:ind w:left="1418" w:hanging="284"/>
        <w:rPr>
          <w:rFonts w:ascii="Verdana" w:hAnsi="Verdana" w:cs="Arial"/>
          <w:sz w:val="22"/>
          <w:szCs w:val="22"/>
        </w:rPr>
      </w:pPr>
    </w:p>
    <w:p w:rsidR="00F064E6"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T</w:t>
      </w:r>
      <w:r w:rsidR="00FE5BE7" w:rsidRPr="0080190B">
        <w:rPr>
          <w:rFonts w:ascii="Verdana" w:hAnsi="Verdana" w:cs="Arial"/>
          <w:sz w:val="22"/>
          <w:szCs w:val="22"/>
        </w:rPr>
        <w:t xml:space="preserve">he MASH will require a follow up of any phone call in writing from the referrer.  </w:t>
      </w:r>
      <w:r w:rsidR="00FA073A" w:rsidRPr="0080190B">
        <w:rPr>
          <w:rFonts w:ascii="Verdana" w:hAnsi="Verdana" w:cs="Arial"/>
          <w:sz w:val="22"/>
          <w:szCs w:val="22"/>
        </w:rPr>
        <w:t xml:space="preserve">The </w:t>
      </w:r>
      <w:r w:rsidR="006E4F3A" w:rsidRPr="0080190B">
        <w:rPr>
          <w:rFonts w:ascii="Verdana" w:hAnsi="Verdana" w:cs="Arial"/>
          <w:sz w:val="22"/>
          <w:szCs w:val="22"/>
        </w:rPr>
        <w:t>D</w:t>
      </w:r>
      <w:r w:rsidR="00BB2438" w:rsidRPr="0080190B">
        <w:rPr>
          <w:rFonts w:ascii="Verdana" w:hAnsi="Verdana" w:cs="Arial"/>
          <w:sz w:val="22"/>
          <w:szCs w:val="22"/>
        </w:rPr>
        <w:t xml:space="preserve">esignated </w:t>
      </w:r>
      <w:r w:rsidR="006E4F3A" w:rsidRPr="0080190B">
        <w:rPr>
          <w:rFonts w:ascii="Verdana" w:hAnsi="Verdana" w:cs="Arial"/>
          <w:sz w:val="22"/>
          <w:szCs w:val="22"/>
        </w:rPr>
        <w:t>S</w:t>
      </w:r>
      <w:r w:rsidR="00BB2438" w:rsidRPr="0080190B">
        <w:rPr>
          <w:rFonts w:ascii="Verdana" w:hAnsi="Verdana" w:cs="Arial"/>
          <w:sz w:val="22"/>
          <w:szCs w:val="22"/>
        </w:rPr>
        <w:t xml:space="preserve">afeguarding </w:t>
      </w:r>
      <w:r w:rsidR="006E4F3A" w:rsidRPr="0080190B">
        <w:rPr>
          <w:rFonts w:ascii="Verdana" w:hAnsi="Verdana" w:cs="Arial"/>
          <w:sz w:val="22"/>
          <w:szCs w:val="22"/>
        </w:rPr>
        <w:t>L</w:t>
      </w:r>
      <w:r w:rsidR="00FA073A" w:rsidRPr="0080190B">
        <w:rPr>
          <w:rFonts w:ascii="Verdana" w:hAnsi="Verdana" w:cs="Arial"/>
          <w:sz w:val="22"/>
          <w:szCs w:val="22"/>
        </w:rPr>
        <w:t>e</w:t>
      </w:r>
      <w:r w:rsidR="00BB2438" w:rsidRPr="0080190B">
        <w:rPr>
          <w:rFonts w:ascii="Verdana" w:hAnsi="Verdana" w:cs="Arial"/>
          <w:sz w:val="22"/>
          <w:szCs w:val="22"/>
        </w:rPr>
        <w:t xml:space="preserve">ad will ensure that any written </w:t>
      </w:r>
      <w:r w:rsidR="00FA073A" w:rsidRPr="0080190B">
        <w:rPr>
          <w:rFonts w:ascii="Verdana" w:hAnsi="Verdana" w:cs="Arial"/>
          <w:sz w:val="22"/>
          <w:szCs w:val="22"/>
        </w:rPr>
        <w:t>referrals are made using the</w:t>
      </w:r>
      <w:r w:rsidR="00560C89" w:rsidRPr="0080190B">
        <w:rPr>
          <w:rFonts w:ascii="Verdana" w:hAnsi="Verdana" w:cs="Arial"/>
          <w:sz w:val="22"/>
          <w:szCs w:val="22"/>
        </w:rPr>
        <w:t xml:space="preserve"> </w:t>
      </w:r>
      <w:r w:rsidR="00C05B27" w:rsidRPr="0080190B">
        <w:rPr>
          <w:rFonts w:ascii="Verdana" w:hAnsi="Verdana" w:cs="Arial"/>
          <w:sz w:val="22"/>
          <w:szCs w:val="22"/>
        </w:rPr>
        <w:t>R</w:t>
      </w:r>
      <w:r w:rsidR="00560C89" w:rsidRPr="0080190B">
        <w:rPr>
          <w:rFonts w:ascii="Verdana" w:hAnsi="Verdana" w:cs="Arial"/>
          <w:sz w:val="22"/>
          <w:szCs w:val="22"/>
        </w:rPr>
        <w:t xml:space="preserve">equest </w:t>
      </w:r>
      <w:r w:rsidR="00BB2438" w:rsidRPr="0080190B">
        <w:rPr>
          <w:rFonts w:ascii="Verdana" w:hAnsi="Verdana" w:cs="Arial"/>
          <w:sz w:val="22"/>
          <w:szCs w:val="22"/>
        </w:rPr>
        <w:t>f</w:t>
      </w:r>
      <w:r w:rsidR="00560C89" w:rsidRPr="0080190B">
        <w:rPr>
          <w:rFonts w:ascii="Verdana" w:hAnsi="Verdana" w:cs="Arial"/>
          <w:sz w:val="22"/>
          <w:szCs w:val="22"/>
        </w:rPr>
        <w:t xml:space="preserve">or Support form </w:t>
      </w:r>
      <w:r w:rsidR="0070674D" w:rsidRPr="0080190B">
        <w:rPr>
          <w:rFonts w:ascii="Verdana" w:hAnsi="Verdana" w:cs="Arial"/>
          <w:sz w:val="22"/>
          <w:szCs w:val="22"/>
        </w:rPr>
        <w:t>available</w:t>
      </w:r>
      <w:r w:rsidR="0070674D" w:rsidRPr="0080190B">
        <w:rPr>
          <w:rFonts w:ascii="Verdana" w:hAnsi="Verdana" w:cs="Arial"/>
          <w:color w:val="121BCC"/>
          <w:sz w:val="22"/>
          <w:szCs w:val="22"/>
        </w:rPr>
        <w:t xml:space="preserve"> </w:t>
      </w:r>
      <w:hyperlink r:id="rId30" w:history="1">
        <w:r w:rsidR="002A0A1A" w:rsidRPr="0080190B">
          <w:rPr>
            <w:rStyle w:val="Hyperlink"/>
            <w:rFonts w:ascii="Verdana" w:hAnsi="Verdana" w:cs="Arial"/>
            <w:b/>
            <w:color w:val="121BCC"/>
            <w:sz w:val="22"/>
            <w:szCs w:val="22"/>
          </w:rPr>
          <w:t>here</w:t>
        </w:r>
      </w:hyperlink>
      <w:r w:rsidR="002A0A1A" w:rsidRPr="0080190B">
        <w:rPr>
          <w:rFonts w:ascii="Verdana" w:hAnsi="Verdana" w:cs="Arial"/>
          <w:b/>
          <w:color w:val="121BCC"/>
          <w:sz w:val="22"/>
          <w:szCs w:val="22"/>
        </w:rPr>
        <w:t xml:space="preserve"> </w:t>
      </w:r>
      <w:r w:rsidR="00560C89" w:rsidRPr="0080190B">
        <w:rPr>
          <w:rFonts w:ascii="Verdana" w:hAnsi="Verdana" w:cs="Arial"/>
          <w:sz w:val="22"/>
          <w:szCs w:val="22"/>
        </w:rPr>
        <w:t xml:space="preserve">and can also be </w:t>
      </w:r>
      <w:r w:rsidR="00FE5BE7" w:rsidRPr="0080190B">
        <w:rPr>
          <w:rFonts w:ascii="Verdana" w:hAnsi="Verdana" w:cs="Arial"/>
          <w:sz w:val="22"/>
          <w:szCs w:val="22"/>
        </w:rPr>
        <w:t>found on the LSC</w:t>
      </w:r>
      <w:r w:rsidR="009039D9" w:rsidRPr="0080190B">
        <w:rPr>
          <w:rFonts w:ascii="Verdana" w:hAnsi="Verdana" w:cs="Arial"/>
          <w:sz w:val="22"/>
          <w:szCs w:val="22"/>
        </w:rPr>
        <w:t>P</w:t>
      </w:r>
      <w:r w:rsidR="00FE5BE7" w:rsidRPr="0080190B">
        <w:rPr>
          <w:rFonts w:ascii="Verdana" w:hAnsi="Verdana" w:cs="Arial"/>
          <w:sz w:val="22"/>
          <w:szCs w:val="22"/>
        </w:rPr>
        <w:t xml:space="preserve"> website</w:t>
      </w:r>
      <w:r w:rsidR="00682DA8" w:rsidRPr="0080190B">
        <w:rPr>
          <w:rFonts w:ascii="Verdana" w:hAnsi="Verdana" w:cs="Arial"/>
          <w:sz w:val="22"/>
          <w:szCs w:val="22"/>
        </w:rPr>
        <w:t xml:space="preserve">. </w:t>
      </w:r>
    </w:p>
    <w:p w:rsidR="000D1931" w:rsidRPr="0080190B" w:rsidRDefault="000D1931" w:rsidP="0083318A">
      <w:pPr>
        <w:pStyle w:val="ListParagraph"/>
        <w:ind w:left="1418" w:hanging="284"/>
        <w:rPr>
          <w:rFonts w:ascii="Verdana" w:hAnsi="Verdana" w:cs="Arial"/>
          <w:sz w:val="22"/>
          <w:szCs w:val="22"/>
        </w:rPr>
      </w:pPr>
    </w:p>
    <w:p w:rsidR="00AA5231"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T</w:t>
      </w:r>
      <w:r w:rsidR="00AB7F33" w:rsidRPr="0080190B">
        <w:rPr>
          <w:rFonts w:ascii="Verdana" w:hAnsi="Verdana" w:cs="Arial"/>
          <w:sz w:val="22"/>
          <w:szCs w:val="22"/>
        </w:rPr>
        <w:t>he school child protection records must reflect who was spoken to at MASH, the time and date of that contact. The school child protection records must also clearly record any advice given and what steps the school have taken.</w:t>
      </w:r>
      <w:r w:rsidR="00AA5231" w:rsidRPr="0080190B">
        <w:rPr>
          <w:rFonts w:ascii="Verdana" w:hAnsi="Verdana" w:cs="Arial"/>
          <w:sz w:val="22"/>
          <w:szCs w:val="22"/>
        </w:rPr>
        <w:t xml:space="preserve"> </w:t>
      </w:r>
    </w:p>
    <w:p w:rsidR="000D1931" w:rsidRPr="0080190B" w:rsidRDefault="000D1931" w:rsidP="0083318A">
      <w:pPr>
        <w:ind w:left="1418" w:hanging="284"/>
        <w:rPr>
          <w:rFonts w:ascii="Verdana" w:hAnsi="Verdana" w:cs="Arial"/>
          <w:sz w:val="22"/>
          <w:szCs w:val="22"/>
        </w:rPr>
      </w:pPr>
    </w:p>
    <w:p w:rsidR="00020174" w:rsidRPr="0080190B" w:rsidRDefault="00654E87" w:rsidP="0083318A">
      <w:pPr>
        <w:pStyle w:val="ListParagraph"/>
        <w:numPr>
          <w:ilvl w:val="0"/>
          <w:numId w:val="36"/>
        </w:numPr>
        <w:ind w:left="1418" w:hanging="284"/>
        <w:rPr>
          <w:rFonts w:ascii="Verdana" w:hAnsi="Verdana" w:cs="Arial"/>
          <w:sz w:val="22"/>
          <w:szCs w:val="22"/>
        </w:rPr>
      </w:pPr>
      <w:r w:rsidRPr="0080190B">
        <w:rPr>
          <w:rFonts w:ascii="Verdana" w:hAnsi="Verdana" w:cs="Arial"/>
          <w:sz w:val="22"/>
          <w:szCs w:val="22"/>
        </w:rPr>
        <w:t>P</w:t>
      </w:r>
      <w:r w:rsidR="00800FF8" w:rsidRPr="0080190B">
        <w:rPr>
          <w:rFonts w:ascii="Verdana" w:hAnsi="Verdana" w:cs="Arial"/>
          <w:sz w:val="22"/>
          <w:szCs w:val="22"/>
        </w:rPr>
        <w:t xml:space="preserve">articular attention will be paid to the attendance and development of any child </w:t>
      </w:r>
      <w:r w:rsidR="00C05B27" w:rsidRPr="0080190B">
        <w:rPr>
          <w:rFonts w:ascii="Verdana" w:hAnsi="Verdana" w:cs="Arial"/>
          <w:sz w:val="22"/>
          <w:szCs w:val="22"/>
        </w:rPr>
        <w:t xml:space="preserve">for </w:t>
      </w:r>
      <w:r w:rsidR="00800FF8" w:rsidRPr="0080190B">
        <w:rPr>
          <w:rFonts w:ascii="Verdana" w:hAnsi="Verdana" w:cs="Arial"/>
          <w:sz w:val="22"/>
          <w:szCs w:val="22"/>
        </w:rPr>
        <w:t>who the school has concerns</w:t>
      </w:r>
      <w:r w:rsidR="00314A69" w:rsidRPr="0080190B">
        <w:rPr>
          <w:rFonts w:ascii="Verdana" w:hAnsi="Verdana" w:cs="Arial"/>
          <w:sz w:val="22"/>
          <w:szCs w:val="22"/>
        </w:rPr>
        <w:t xml:space="preserve">, or who has been or is </w:t>
      </w:r>
      <w:r w:rsidR="00C05B27" w:rsidRPr="0080190B">
        <w:rPr>
          <w:rFonts w:ascii="Verdana" w:hAnsi="Verdana" w:cs="Arial"/>
          <w:sz w:val="22"/>
          <w:szCs w:val="22"/>
        </w:rPr>
        <w:t xml:space="preserve">the </w:t>
      </w:r>
      <w:r w:rsidR="00314A69" w:rsidRPr="0080190B">
        <w:rPr>
          <w:rFonts w:ascii="Verdana" w:hAnsi="Verdana" w:cs="Arial"/>
          <w:sz w:val="22"/>
          <w:szCs w:val="22"/>
        </w:rPr>
        <w:t xml:space="preserve">subject </w:t>
      </w:r>
      <w:r w:rsidR="00E33129" w:rsidRPr="0080190B">
        <w:rPr>
          <w:rFonts w:ascii="Verdana" w:hAnsi="Verdana" w:cs="Arial"/>
          <w:sz w:val="22"/>
          <w:szCs w:val="22"/>
        </w:rPr>
        <w:t xml:space="preserve">of a </w:t>
      </w:r>
      <w:r w:rsidR="00C02D07" w:rsidRPr="0080190B">
        <w:rPr>
          <w:rFonts w:ascii="Verdana" w:hAnsi="Verdana" w:cs="Arial"/>
          <w:sz w:val="22"/>
          <w:szCs w:val="22"/>
        </w:rPr>
        <w:t xml:space="preserve">Child </w:t>
      </w:r>
      <w:r w:rsidR="00E33129" w:rsidRPr="0080190B">
        <w:rPr>
          <w:rFonts w:ascii="Verdana" w:hAnsi="Verdana" w:cs="Arial"/>
          <w:sz w:val="22"/>
          <w:szCs w:val="22"/>
        </w:rPr>
        <w:t>Protection Plan.</w:t>
      </w:r>
    </w:p>
    <w:p w:rsidR="00020174" w:rsidRPr="0080190B" w:rsidRDefault="003A075B" w:rsidP="00106D0C">
      <w:pPr>
        <w:pStyle w:val="Heading2"/>
      </w:pPr>
      <w:r w:rsidRPr="0080190B">
        <w:t xml:space="preserve">   </w:t>
      </w:r>
      <w:bookmarkStart w:id="40" w:name="_Toc15055516"/>
      <w:r w:rsidR="0070674D" w:rsidRPr="0080190B">
        <w:t>7.3 Information</w:t>
      </w:r>
      <w:r w:rsidR="00020174" w:rsidRPr="0080190B">
        <w:t xml:space="preserve"> Sharing</w:t>
      </w:r>
      <w:bookmarkEnd w:id="40"/>
      <w:r w:rsidR="00020174" w:rsidRPr="0080190B">
        <w:t xml:space="preserve"> </w:t>
      </w:r>
    </w:p>
    <w:p w:rsidR="003D3033" w:rsidRPr="007F50BA" w:rsidRDefault="00020174" w:rsidP="007F50BA">
      <w:pPr>
        <w:ind w:left="720"/>
        <w:rPr>
          <w:rFonts w:ascii="Verdana" w:hAnsi="Verdana"/>
          <w:sz w:val="22"/>
          <w:szCs w:val="22"/>
        </w:rPr>
      </w:pPr>
      <w:r w:rsidRPr="0080190B">
        <w:rPr>
          <w:rFonts w:ascii="Verdana" w:hAnsi="Verdana"/>
          <w:sz w:val="22"/>
          <w:szCs w:val="22"/>
        </w:rPr>
        <w:t xml:space="preserve">If in doubt whether to share information please take advice from MASH. Further advice on the seven </w:t>
      </w:r>
      <w:r w:rsidR="00BA2B6B" w:rsidRPr="0080190B">
        <w:rPr>
          <w:rFonts w:ascii="Verdana" w:hAnsi="Verdana"/>
          <w:sz w:val="22"/>
          <w:szCs w:val="22"/>
        </w:rPr>
        <w:t>golden</w:t>
      </w:r>
      <w:r w:rsidRPr="0080190B">
        <w:rPr>
          <w:rFonts w:ascii="Verdana" w:hAnsi="Verdana"/>
          <w:sz w:val="22"/>
          <w:szCs w:val="22"/>
        </w:rPr>
        <w:t xml:space="preserve"> rules fo</w:t>
      </w:r>
      <w:r w:rsidR="001972E6" w:rsidRPr="0080190B">
        <w:rPr>
          <w:rFonts w:ascii="Verdana" w:hAnsi="Verdana"/>
          <w:sz w:val="22"/>
          <w:szCs w:val="22"/>
        </w:rPr>
        <w:t xml:space="preserve">r sharing information for </w:t>
      </w:r>
      <w:r w:rsidR="006F4441" w:rsidRPr="0080190B">
        <w:rPr>
          <w:rFonts w:ascii="Verdana" w:hAnsi="Verdana"/>
          <w:sz w:val="22"/>
          <w:szCs w:val="22"/>
        </w:rPr>
        <w:t xml:space="preserve">staff can be found in the </w:t>
      </w:r>
      <w:r w:rsidR="00187BE3" w:rsidRPr="0080190B">
        <w:rPr>
          <w:rFonts w:ascii="Verdana" w:hAnsi="Verdana"/>
          <w:sz w:val="22"/>
          <w:szCs w:val="22"/>
        </w:rPr>
        <w:t>following</w:t>
      </w:r>
      <w:r w:rsidR="006F4441" w:rsidRPr="0080190B">
        <w:rPr>
          <w:rFonts w:ascii="Verdana" w:hAnsi="Verdana"/>
          <w:sz w:val="22"/>
          <w:szCs w:val="22"/>
        </w:rPr>
        <w:t xml:space="preserve"> document, </w:t>
      </w:r>
      <w:r w:rsidRPr="0080190B">
        <w:rPr>
          <w:rFonts w:ascii="Verdana" w:hAnsi="Verdana"/>
          <w:i/>
          <w:sz w:val="22"/>
          <w:szCs w:val="22"/>
        </w:rPr>
        <w:t xml:space="preserve">Advice for practitioners providing </w:t>
      </w:r>
      <w:r w:rsidR="00BA2B6B" w:rsidRPr="0080190B">
        <w:rPr>
          <w:rFonts w:ascii="Verdana" w:hAnsi="Verdana"/>
          <w:i/>
          <w:sz w:val="22"/>
          <w:szCs w:val="22"/>
        </w:rPr>
        <w:t>safeguarding</w:t>
      </w:r>
      <w:r w:rsidRPr="0080190B">
        <w:rPr>
          <w:rFonts w:ascii="Verdana" w:hAnsi="Verdana"/>
          <w:i/>
          <w:sz w:val="22"/>
          <w:szCs w:val="22"/>
        </w:rPr>
        <w:t xml:space="preserve"> </w:t>
      </w:r>
      <w:r w:rsidR="00BA2B6B" w:rsidRPr="0080190B">
        <w:rPr>
          <w:rFonts w:ascii="Verdana" w:hAnsi="Verdana"/>
          <w:i/>
          <w:sz w:val="22"/>
          <w:szCs w:val="22"/>
        </w:rPr>
        <w:t>services</w:t>
      </w:r>
      <w:r w:rsidRPr="0080190B">
        <w:rPr>
          <w:rFonts w:ascii="Verdana" w:hAnsi="Verdana"/>
          <w:i/>
          <w:sz w:val="22"/>
          <w:szCs w:val="22"/>
        </w:rPr>
        <w:t xml:space="preserve"> to children, young people, parents and carers and guidance,</w:t>
      </w:r>
      <w:r w:rsidRPr="0080190B">
        <w:rPr>
          <w:rFonts w:ascii="Verdana" w:hAnsi="Verdana"/>
          <w:sz w:val="22"/>
          <w:szCs w:val="22"/>
        </w:rPr>
        <w:t xml:space="preserve"> which can be accessed </w:t>
      </w:r>
      <w:hyperlink r:id="rId31" w:history="1">
        <w:r w:rsidRPr="0080190B">
          <w:rPr>
            <w:rStyle w:val="Hyperlink"/>
            <w:rFonts w:ascii="Verdana" w:hAnsi="Verdana"/>
            <w:sz w:val="22"/>
            <w:szCs w:val="22"/>
          </w:rPr>
          <w:t>here</w:t>
        </w:r>
      </w:hyperlink>
    </w:p>
    <w:p w:rsidR="00DF5498" w:rsidRPr="0080190B" w:rsidRDefault="003A075B" w:rsidP="00106D0C">
      <w:pPr>
        <w:pStyle w:val="Heading2"/>
      </w:pPr>
      <w:r w:rsidRPr="0080190B">
        <w:t xml:space="preserve">   </w:t>
      </w:r>
      <w:bookmarkStart w:id="41" w:name="_Toc15055517"/>
      <w:r w:rsidR="002F69E5" w:rsidRPr="0080190B">
        <w:t xml:space="preserve">7.4 </w:t>
      </w:r>
      <w:r w:rsidR="00020174" w:rsidRPr="0080190B">
        <w:t>Taking Responsibility</w:t>
      </w:r>
      <w:bookmarkEnd w:id="41"/>
    </w:p>
    <w:p w:rsidR="00020174" w:rsidRPr="0080190B" w:rsidRDefault="00654E87" w:rsidP="0080190B">
      <w:pPr>
        <w:pStyle w:val="ListParagraph"/>
        <w:numPr>
          <w:ilvl w:val="0"/>
          <w:numId w:val="63"/>
        </w:numPr>
        <w:ind w:left="1418" w:hanging="425"/>
        <w:rPr>
          <w:rFonts w:ascii="Verdana" w:hAnsi="Verdana"/>
          <w:sz w:val="22"/>
          <w:szCs w:val="22"/>
        </w:rPr>
      </w:pPr>
      <w:r w:rsidRPr="0080190B">
        <w:rPr>
          <w:rFonts w:ascii="Verdana" w:hAnsi="Verdana"/>
          <w:sz w:val="22"/>
          <w:szCs w:val="22"/>
        </w:rPr>
        <w:t>S</w:t>
      </w:r>
      <w:r w:rsidR="00020174" w:rsidRPr="0080190B">
        <w:rPr>
          <w:rFonts w:ascii="Verdana" w:hAnsi="Verdana"/>
          <w:sz w:val="22"/>
          <w:szCs w:val="22"/>
        </w:rPr>
        <w:t>taff should not assume a colle</w:t>
      </w:r>
      <w:r w:rsidR="00930745" w:rsidRPr="0080190B">
        <w:rPr>
          <w:rFonts w:ascii="Verdana" w:hAnsi="Verdana"/>
          <w:sz w:val="22"/>
          <w:szCs w:val="22"/>
        </w:rPr>
        <w:t>a</w:t>
      </w:r>
      <w:r w:rsidR="00020174" w:rsidRPr="0080190B">
        <w:rPr>
          <w:rFonts w:ascii="Verdana" w:hAnsi="Verdana"/>
          <w:sz w:val="22"/>
          <w:szCs w:val="22"/>
        </w:rPr>
        <w:t>g</w:t>
      </w:r>
      <w:r w:rsidR="00930745" w:rsidRPr="0080190B">
        <w:rPr>
          <w:rFonts w:ascii="Verdana" w:hAnsi="Verdana"/>
          <w:sz w:val="22"/>
          <w:szCs w:val="22"/>
        </w:rPr>
        <w:t>u</w:t>
      </w:r>
      <w:r w:rsidR="00020174" w:rsidRPr="0080190B">
        <w:rPr>
          <w:rFonts w:ascii="Verdana" w:hAnsi="Verdana"/>
          <w:sz w:val="22"/>
          <w:szCs w:val="22"/>
        </w:rPr>
        <w:t xml:space="preserve">e or another </w:t>
      </w:r>
      <w:r w:rsidR="00BA2B6B" w:rsidRPr="0080190B">
        <w:rPr>
          <w:rFonts w:ascii="Verdana" w:hAnsi="Verdana"/>
          <w:sz w:val="22"/>
          <w:szCs w:val="22"/>
        </w:rPr>
        <w:t>professional</w:t>
      </w:r>
      <w:r w:rsidR="006F4441" w:rsidRPr="0080190B">
        <w:rPr>
          <w:rFonts w:ascii="Verdana" w:hAnsi="Verdana"/>
          <w:sz w:val="22"/>
          <w:szCs w:val="22"/>
        </w:rPr>
        <w:t xml:space="preserve"> from another organisation</w:t>
      </w:r>
      <w:r w:rsidR="00020174" w:rsidRPr="0080190B">
        <w:rPr>
          <w:rFonts w:ascii="Verdana" w:hAnsi="Verdana"/>
          <w:sz w:val="22"/>
          <w:szCs w:val="22"/>
        </w:rPr>
        <w:t xml:space="preserve"> is making a referral. It is the duty of the </w:t>
      </w:r>
      <w:r w:rsidR="006E4F3A" w:rsidRPr="0080190B">
        <w:rPr>
          <w:rFonts w:ascii="Verdana" w:hAnsi="Verdana"/>
          <w:sz w:val="22"/>
          <w:szCs w:val="22"/>
        </w:rPr>
        <w:lastRenderedPageBreak/>
        <w:t>D</w:t>
      </w:r>
      <w:r w:rsidR="00020174" w:rsidRPr="0080190B">
        <w:rPr>
          <w:rFonts w:ascii="Verdana" w:hAnsi="Verdana"/>
          <w:sz w:val="22"/>
          <w:szCs w:val="22"/>
        </w:rPr>
        <w:t>esignated</w:t>
      </w:r>
      <w:r w:rsidR="006E4F3A" w:rsidRPr="0080190B">
        <w:rPr>
          <w:rFonts w:ascii="Verdana" w:hAnsi="Verdana"/>
          <w:sz w:val="22"/>
          <w:szCs w:val="22"/>
        </w:rPr>
        <w:t xml:space="preserve"> Safeguarding L</w:t>
      </w:r>
      <w:r w:rsidR="00020174" w:rsidRPr="0080190B">
        <w:rPr>
          <w:rFonts w:ascii="Verdana" w:hAnsi="Verdana"/>
          <w:sz w:val="22"/>
          <w:szCs w:val="22"/>
        </w:rPr>
        <w:t xml:space="preserve">ead to take action and ensure information is shared in order to keep a child safe.  </w:t>
      </w:r>
    </w:p>
    <w:p w:rsidR="00DF5498" w:rsidRPr="0080190B" w:rsidRDefault="00DF5498" w:rsidP="0080190B">
      <w:pPr>
        <w:ind w:left="1418" w:hanging="425"/>
        <w:rPr>
          <w:rFonts w:ascii="Verdana" w:hAnsi="Verdana"/>
          <w:sz w:val="22"/>
          <w:szCs w:val="22"/>
        </w:rPr>
      </w:pPr>
    </w:p>
    <w:p w:rsidR="00DF5498" w:rsidRPr="0080190B" w:rsidRDefault="00654E87" w:rsidP="0080190B">
      <w:pPr>
        <w:pStyle w:val="ListParagraph"/>
        <w:numPr>
          <w:ilvl w:val="0"/>
          <w:numId w:val="63"/>
        </w:numPr>
        <w:ind w:left="1418" w:hanging="425"/>
        <w:rPr>
          <w:rFonts w:ascii="Verdana" w:hAnsi="Verdana"/>
          <w:sz w:val="22"/>
          <w:szCs w:val="22"/>
        </w:rPr>
      </w:pPr>
      <w:r w:rsidRPr="0080190B">
        <w:rPr>
          <w:rFonts w:ascii="Verdana" w:hAnsi="Verdana"/>
          <w:sz w:val="22"/>
          <w:szCs w:val="22"/>
        </w:rPr>
        <w:t>I</w:t>
      </w:r>
      <w:r w:rsidR="00DF5498" w:rsidRPr="0080190B">
        <w:rPr>
          <w:rFonts w:ascii="Verdana" w:hAnsi="Verdana"/>
          <w:sz w:val="22"/>
          <w:szCs w:val="22"/>
        </w:rPr>
        <w:t xml:space="preserve">n addition, our school will ensure that all staff, </w:t>
      </w:r>
      <w:r w:rsidR="00BA2B6B" w:rsidRPr="0080190B">
        <w:rPr>
          <w:rFonts w:ascii="Verdana" w:hAnsi="Verdana"/>
          <w:sz w:val="22"/>
          <w:szCs w:val="22"/>
        </w:rPr>
        <w:t>including</w:t>
      </w:r>
      <w:r w:rsidR="00DF5498" w:rsidRPr="0080190B">
        <w:rPr>
          <w:rFonts w:ascii="Verdana" w:hAnsi="Verdana"/>
          <w:sz w:val="22"/>
          <w:szCs w:val="22"/>
        </w:rPr>
        <w:t xml:space="preserve"> volunteers and governors, </w:t>
      </w:r>
      <w:r w:rsidR="006F4441" w:rsidRPr="0080190B">
        <w:rPr>
          <w:rFonts w:ascii="Verdana" w:hAnsi="Verdana"/>
          <w:sz w:val="22"/>
          <w:szCs w:val="22"/>
        </w:rPr>
        <w:t xml:space="preserve">will have confidence and </w:t>
      </w:r>
      <w:r w:rsidR="00DF5498" w:rsidRPr="0080190B">
        <w:rPr>
          <w:rFonts w:ascii="Verdana" w:hAnsi="Verdana"/>
          <w:sz w:val="22"/>
          <w:szCs w:val="22"/>
        </w:rPr>
        <w:t>know how to contact MASH in the unlikely event that the DSL or deputy are not available</w:t>
      </w:r>
      <w:r w:rsidR="003A075B" w:rsidRPr="0080190B">
        <w:rPr>
          <w:rFonts w:ascii="Verdana" w:hAnsi="Verdana"/>
          <w:sz w:val="22"/>
          <w:szCs w:val="22"/>
        </w:rPr>
        <w:t xml:space="preserve">. This will also be the case where any member of staff is </w:t>
      </w:r>
      <w:r w:rsidR="00BA2B6B" w:rsidRPr="0080190B">
        <w:rPr>
          <w:rFonts w:ascii="Verdana" w:hAnsi="Verdana"/>
          <w:sz w:val="22"/>
          <w:szCs w:val="22"/>
        </w:rPr>
        <w:t>concerned</w:t>
      </w:r>
      <w:r w:rsidR="003A075B" w:rsidRPr="0080190B">
        <w:rPr>
          <w:rFonts w:ascii="Verdana" w:hAnsi="Verdana"/>
          <w:sz w:val="22"/>
          <w:szCs w:val="22"/>
        </w:rPr>
        <w:t xml:space="preserve"> that the DSL or deputy is not taking concerns seriously. </w:t>
      </w:r>
    </w:p>
    <w:p w:rsidR="00DF5498" w:rsidRPr="0080190B" w:rsidRDefault="00DF5498" w:rsidP="0080190B">
      <w:pPr>
        <w:ind w:left="1418" w:hanging="425"/>
        <w:rPr>
          <w:rFonts w:ascii="Verdana" w:hAnsi="Verdana"/>
          <w:sz w:val="22"/>
          <w:szCs w:val="22"/>
        </w:rPr>
      </w:pPr>
    </w:p>
    <w:p w:rsidR="00DF5498" w:rsidRPr="0080190B" w:rsidRDefault="00654E87" w:rsidP="0080190B">
      <w:pPr>
        <w:pStyle w:val="ListParagraph"/>
        <w:numPr>
          <w:ilvl w:val="0"/>
          <w:numId w:val="63"/>
        </w:numPr>
        <w:ind w:left="1418" w:hanging="425"/>
        <w:rPr>
          <w:rFonts w:ascii="Verdana" w:hAnsi="Verdana"/>
          <w:sz w:val="22"/>
          <w:szCs w:val="22"/>
        </w:rPr>
      </w:pPr>
      <w:r w:rsidRPr="0080190B">
        <w:rPr>
          <w:rFonts w:ascii="Verdana" w:hAnsi="Verdana"/>
          <w:sz w:val="22"/>
          <w:szCs w:val="22"/>
        </w:rPr>
        <w:t>I</w:t>
      </w:r>
      <w:r w:rsidR="00DF5498" w:rsidRPr="0080190B">
        <w:rPr>
          <w:rFonts w:ascii="Verdana" w:hAnsi="Verdana"/>
          <w:sz w:val="22"/>
          <w:szCs w:val="22"/>
        </w:rPr>
        <w:t>n addition</w:t>
      </w:r>
      <w:r w:rsidR="006E4F3A" w:rsidRPr="0080190B">
        <w:rPr>
          <w:rFonts w:ascii="Verdana" w:hAnsi="Verdana"/>
          <w:sz w:val="22"/>
          <w:szCs w:val="22"/>
        </w:rPr>
        <w:t>,</w:t>
      </w:r>
      <w:r w:rsidR="00DF5498" w:rsidRPr="0080190B">
        <w:rPr>
          <w:rFonts w:ascii="Verdana" w:hAnsi="Verdana"/>
          <w:sz w:val="22"/>
          <w:szCs w:val="22"/>
        </w:rPr>
        <w:t xml:space="preserve"> we encourage all members of staff, including </w:t>
      </w:r>
      <w:r w:rsidR="00BA2B6B" w:rsidRPr="0080190B">
        <w:rPr>
          <w:rFonts w:ascii="Verdana" w:hAnsi="Verdana"/>
          <w:sz w:val="22"/>
          <w:szCs w:val="22"/>
        </w:rPr>
        <w:t>volunteers</w:t>
      </w:r>
      <w:r w:rsidR="00DF5498" w:rsidRPr="0080190B">
        <w:rPr>
          <w:rFonts w:ascii="Verdana" w:hAnsi="Verdana"/>
          <w:sz w:val="22"/>
          <w:szCs w:val="22"/>
        </w:rPr>
        <w:t xml:space="preserve"> and governors to recognise and respond to </w:t>
      </w:r>
      <w:r w:rsidR="00BA2B6B" w:rsidRPr="0080190B">
        <w:rPr>
          <w:rFonts w:ascii="Verdana" w:hAnsi="Verdana"/>
          <w:sz w:val="22"/>
          <w:szCs w:val="22"/>
        </w:rPr>
        <w:t>safeguarding</w:t>
      </w:r>
      <w:r w:rsidR="00DF5498" w:rsidRPr="0080190B">
        <w:rPr>
          <w:rFonts w:ascii="Verdana" w:hAnsi="Verdana"/>
          <w:sz w:val="22"/>
          <w:szCs w:val="22"/>
        </w:rPr>
        <w:t xml:space="preserve"> concerns which occur in the community and are nothing to do with school in the appropriate manner to by </w:t>
      </w:r>
      <w:r w:rsidR="00BA2B6B" w:rsidRPr="0080190B">
        <w:rPr>
          <w:rFonts w:ascii="Verdana" w:hAnsi="Verdana"/>
          <w:sz w:val="22"/>
          <w:szCs w:val="22"/>
        </w:rPr>
        <w:t>contacting</w:t>
      </w:r>
      <w:r w:rsidR="00DF5498" w:rsidRPr="0080190B">
        <w:rPr>
          <w:rFonts w:ascii="Verdana" w:hAnsi="Verdana"/>
          <w:sz w:val="22"/>
          <w:szCs w:val="22"/>
        </w:rPr>
        <w:t xml:space="preserve"> MASH or the NSPCC.  </w:t>
      </w:r>
    </w:p>
    <w:p w:rsidR="00DF5498" w:rsidRPr="0080190B" w:rsidRDefault="00396BB8" w:rsidP="00106D0C">
      <w:pPr>
        <w:pStyle w:val="Heading2"/>
      </w:pPr>
      <w:bookmarkStart w:id="42" w:name="_Toc15055518"/>
      <w:r w:rsidRPr="0080190B">
        <w:t xml:space="preserve">7.5 </w:t>
      </w:r>
      <w:r w:rsidR="008C4A91" w:rsidRPr="0080190B">
        <w:t>Early Help</w:t>
      </w:r>
      <w:bookmarkEnd w:id="42"/>
      <w:r w:rsidR="003D3033">
        <w:t xml:space="preserve"> (EH)</w:t>
      </w:r>
    </w:p>
    <w:p w:rsidR="005C66ED" w:rsidRPr="0080190B" w:rsidRDefault="005C66ED" w:rsidP="00552588">
      <w:pPr>
        <w:spacing w:after="200" w:line="276" w:lineRule="auto"/>
        <w:ind w:left="860"/>
        <w:rPr>
          <w:rFonts w:ascii="Verdana" w:eastAsiaTheme="minorHAnsi" w:hAnsi="Verdana"/>
          <w:sz w:val="22"/>
          <w:szCs w:val="22"/>
        </w:rPr>
      </w:pPr>
      <w:r w:rsidRPr="0080190B">
        <w:rPr>
          <w:rFonts w:ascii="Verdana" w:eastAsiaTheme="minorHAnsi" w:hAnsi="Verdana"/>
          <w:b/>
          <w:sz w:val="22"/>
          <w:szCs w:val="22"/>
        </w:rPr>
        <w:t xml:space="preserve">Any </w:t>
      </w:r>
      <w:r w:rsidR="001972E6" w:rsidRPr="0080190B">
        <w:rPr>
          <w:rFonts w:ascii="Verdana" w:eastAsiaTheme="minorHAnsi" w:hAnsi="Verdana"/>
          <w:sz w:val="22"/>
          <w:szCs w:val="22"/>
        </w:rPr>
        <w:t>child may benefit from Early H</w:t>
      </w:r>
      <w:r w:rsidRPr="0080190B">
        <w:rPr>
          <w:rFonts w:ascii="Verdana" w:eastAsiaTheme="minorHAnsi" w:hAnsi="Verdana"/>
          <w:sz w:val="22"/>
          <w:szCs w:val="22"/>
        </w:rPr>
        <w:t>elp, but all school and college staff should be particularly alert to the potential</w:t>
      </w:r>
      <w:r w:rsidR="001972E6" w:rsidRPr="0080190B">
        <w:rPr>
          <w:rFonts w:ascii="Verdana" w:eastAsiaTheme="minorHAnsi" w:hAnsi="Verdana"/>
          <w:sz w:val="22"/>
          <w:szCs w:val="22"/>
        </w:rPr>
        <w:t xml:space="preserve"> need for Early H</w:t>
      </w:r>
      <w:r w:rsidRPr="0080190B">
        <w:rPr>
          <w:rFonts w:ascii="Verdana" w:eastAsiaTheme="minorHAnsi" w:hAnsi="Verdana"/>
          <w:sz w:val="22"/>
          <w:szCs w:val="22"/>
        </w:rPr>
        <w:t xml:space="preserve">elp for a child who: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disabled and has specific additional needs;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has special educational needs (whether or not they have a statutory education, health and care plan);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a young carer;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showing signs of being drawn in to anti-social or criminal behaviour, including gang involvement and association with organised crime groups; </w:t>
      </w:r>
    </w:p>
    <w:p w:rsidR="005C66ED" w:rsidRPr="0080190B" w:rsidRDefault="00FF1FA4"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Is</w:t>
      </w:r>
      <w:r w:rsidR="005C66ED" w:rsidRPr="0080190B">
        <w:rPr>
          <w:rFonts w:ascii="Verdana" w:eastAsiaTheme="minorHAnsi" w:hAnsi="Verdana"/>
          <w:sz w:val="22"/>
          <w:szCs w:val="22"/>
        </w:rPr>
        <w:t xml:space="preserve"> frequently missing/goes missing from care or from home</w:t>
      </w:r>
      <w:r w:rsidR="007A7CEB" w:rsidRPr="0080190B">
        <w:rPr>
          <w:rFonts w:ascii="Verdana" w:eastAsiaTheme="minorHAnsi" w:hAnsi="Verdana"/>
          <w:sz w:val="22"/>
          <w:szCs w:val="22"/>
        </w:rPr>
        <w:t xml:space="preserve"> or from school. </w:t>
      </w:r>
      <w:r w:rsidR="006E4F3A" w:rsidRPr="0080190B">
        <w:rPr>
          <w:rFonts w:ascii="Verdana" w:eastAsiaTheme="minorHAnsi" w:hAnsi="Verdana"/>
          <w:sz w:val="22"/>
          <w:szCs w:val="22"/>
        </w:rPr>
        <w:t xml:space="preserve">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misusing drugs or alcohol themselves;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at risk of modern slavery, trafficking or exploitation;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in a family circumstance presenting challenges for the child, such as substance abuse, adult mental health problems or domestic abuse;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has returned home to their family from care;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showing early signs of abuse and/or neglect; </w:t>
      </w:r>
    </w:p>
    <w:p w:rsidR="005C66ED" w:rsidRPr="0080190B" w:rsidRDefault="005C66ED"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 xml:space="preserve">is at risk of being radicalised or exploited; </w:t>
      </w:r>
    </w:p>
    <w:p w:rsidR="005C66ED" w:rsidRPr="0080190B" w:rsidRDefault="00FF1FA4" w:rsidP="00CF46D6">
      <w:pPr>
        <w:pStyle w:val="ListParagraph"/>
        <w:numPr>
          <w:ilvl w:val="0"/>
          <w:numId w:val="90"/>
        </w:numPr>
        <w:spacing w:after="200" w:line="276" w:lineRule="auto"/>
        <w:ind w:left="1418" w:hanging="567"/>
        <w:rPr>
          <w:rFonts w:ascii="Verdana" w:eastAsiaTheme="minorHAnsi" w:hAnsi="Verdana"/>
          <w:sz w:val="22"/>
          <w:szCs w:val="22"/>
        </w:rPr>
      </w:pPr>
      <w:r w:rsidRPr="0080190B">
        <w:rPr>
          <w:rFonts w:ascii="Verdana" w:eastAsiaTheme="minorHAnsi" w:hAnsi="Verdana"/>
          <w:sz w:val="22"/>
          <w:szCs w:val="22"/>
        </w:rPr>
        <w:t>Is</w:t>
      </w:r>
      <w:r w:rsidR="005C66ED" w:rsidRPr="0080190B">
        <w:rPr>
          <w:rFonts w:ascii="Verdana" w:eastAsiaTheme="minorHAnsi" w:hAnsi="Verdana"/>
          <w:sz w:val="22"/>
          <w:szCs w:val="22"/>
        </w:rPr>
        <w:t xml:space="preserve"> a privately fostered child. </w:t>
      </w:r>
    </w:p>
    <w:p w:rsidR="0083318A" w:rsidRPr="0080190B" w:rsidRDefault="0083318A" w:rsidP="00106D0C">
      <w:pPr>
        <w:pStyle w:val="Heading2"/>
      </w:pPr>
      <w:bookmarkStart w:id="43" w:name="_Toc15055519"/>
      <w:r w:rsidRPr="0080190B">
        <w:lastRenderedPageBreak/>
        <w:t>7.6 Allocated Early Help Worker</w:t>
      </w:r>
      <w:bookmarkEnd w:id="43"/>
      <w:r w:rsidRPr="0080190B">
        <w:t xml:space="preserve"> </w:t>
      </w:r>
    </w:p>
    <w:p w:rsidR="005C66ED" w:rsidRPr="0080190B" w:rsidRDefault="005C66ED" w:rsidP="00552588">
      <w:pPr>
        <w:spacing w:after="200" w:line="276" w:lineRule="auto"/>
        <w:ind w:left="709"/>
        <w:rPr>
          <w:rFonts w:ascii="Verdana" w:eastAsiaTheme="minorHAnsi" w:hAnsi="Verdana"/>
          <w:sz w:val="22"/>
          <w:szCs w:val="22"/>
        </w:rPr>
      </w:pPr>
      <w:r w:rsidRPr="0080190B">
        <w:rPr>
          <w:rFonts w:ascii="Verdana" w:eastAsiaTheme="minorHAnsi" w:hAnsi="Verdana"/>
          <w:sz w:val="22"/>
          <w:szCs w:val="22"/>
        </w:rPr>
        <w:t xml:space="preserve">All West Sussex schools </w:t>
      </w:r>
      <w:r w:rsidR="001972E6" w:rsidRPr="0080190B">
        <w:rPr>
          <w:rFonts w:ascii="Verdana" w:eastAsiaTheme="minorHAnsi" w:hAnsi="Verdana"/>
          <w:sz w:val="22"/>
          <w:szCs w:val="22"/>
        </w:rPr>
        <w:t>and colleges have an allocated Early Help W</w:t>
      </w:r>
      <w:r w:rsidRPr="0080190B">
        <w:rPr>
          <w:rFonts w:ascii="Verdana" w:eastAsiaTheme="minorHAnsi" w:hAnsi="Verdana"/>
          <w:sz w:val="22"/>
          <w:szCs w:val="22"/>
        </w:rPr>
        <w:t xml:space="preserve">orker, available via the local Integrated Prevention and Earliest Help (IPEH) hub. A list of which is </w:t>
      </w:r>
      <w:r w:rsidR="0070674D" w:rsidRPr="0080190B">
        <w:rPr>
          <w:rFonts w:ascii="Verdana" w:eastAsiaTheme="minorHAnsi" w:hAnsi="Verdana"/>
          <w:sz w:val="22"/>
          <w:szCs w:val="22"/>
        </w:rPr>
        <w:t xml:space="preserve">found </w:t>
      </w:r>
      <w:hyperlink r:id="rId32" w:history="1">
        <w:r w:rsidRPr="0080190B">
          <w:rPr>
            <w:rStyle w:val="Hyperlink"/>
            <w:rFonts w:ascii="Verdana" w:eastAsiaTheme="minorHAnsi" w:hAnsi="Verdana"/>
            <w:sz w:val="22"/>
            <w:szCs w:val="22"/>
          </w:rPr>
          <w:t>here</w:t>
        </w:r>
      </w:hyperlink>
      <w:r w:rsidR="00697891">
        <w:rPr>
          <w:rStyle w:val="Hyperlink"/>
          <w:rFonts w:ascii="Verdana" w:eastAsiaTheme="minorHAnsi" w:hAnsi="Verdana"/>
          <w:sz w:val="22"/>
          <w:szCs w:val="22"/>
        </w:rPr>
        <w:t>.</w:t>
      </w:r>
      <w:r w:rsidR="00697891">
        <w:rPr>
          <w:rFonts w:ascii="Verdana" w:eastAsiaTheme="minorHAnsi" w:hAnsi="Verdana"/>
          <w:sz w:val="22"/>
          <w:szCs w:val="22"/>
        </w:rPr>
        <w:t xml:space="preserve"> Ou</w:t>
      </w:r>
      <w:r w:rsidR="00FF1FA4" w:rsidRPr="0080190B">
        <w:rPr>
          <w:rFonts w:ascii="Verdana" w:eastAsiaTheme="minorHAnsi" w:hAnsi="Verdana"/>
          <w:sz w:val="22"/>
          <w:szCs w:val="22"/>
        </w:rPr>
        <w:t>r</w:t>
      </w:r>
      <w:r w:rsidR="00F45067" w:rsidRPr="0080190B">
        <w:rPr>
          <w:rFonts w:ascii="Verdana" w:eastAsiaTheme="minorHAnsi" w:hAnsi="Verdana"/>
          <w:sz w:val="22"/>
          <w:szCs w:val="22"/>
        </w:rPr>
        <w:t xml:space="preserve"> </w:t>
      </w:r>
      <w:r w:rsidR="003F66EC" w:rsidRPr="003F66EC">
        <w:rPr>
          <w:rFonts w:ascii="Verdana" w:eastAsiaTheme="minorHAnsi" w:hAnsi="Verdana"/>
          <w:sz w:val="22"/>
          <w:szCs w:val="22"/>
        </w:rPr>
        <w:t>school</w:t>
      </w:r>
      <w:r w:rsidR="00F45067" w:rsidRPr="003F66EC">
        <w:rPr>
          <w:rFonts w:ascii="Verdana" w:eastAsiaTheme="minorHAnsi" w:hAnsi="Verdana"/>
          <w:sz w:val="22"/>
          <w:szCs w:val="22"/>
        </w:rPr>
        <w:t xml:space="preserve"> will</w:t>
      </w:r>
      <w:r w:rsidR="00F45067" w:rsidRPr="0080190B">
        <w:rPr>
          <w:rFonts w:ascii="Verdana" w:eastAsiaTheme="minorHAnsi" w:hAnsi="Verdana"/>
          <w:sz w:val="22"/>
          <w:szCs w:val="22"/>
        </w:rPr>
        <w:t xml:space="preserve"> work with our early help worker in order to maximise support for those children who may benefit from additional support. </w:t>
      </w:r>
    </w:p>
    <w:p w:rsidR="008C4A91" w:rsidRPr="0080190B" w:rsidRDefault="0083318A" w:rsidP="00106D0C">
      <w:pPr>
        <w:pStyle w:val="Heading2"/>
        <w:rPr>
          <w:rFonts w:eastAsiaTheme="minorHAnsi"/>
          <w:b/>
        </w:rPr>
      </w:pPr>
      <w:bookmarkStart w:id="44" w:name="_Toc15055520"/>
      <w:r w:rsidRPr="0080190B">
        <w:t>7.7 Termly Conversations with our Early Help Worker</w:t>
      </w:r>
      <w:bookmarkEnd w:id="44"/>
      <w:r w:rsidRPr="0080190B">
        <w:t xml:space="preserve"> </w:t>
      </w:r>
      <w:r w:rsidR="008C4A91" w:rsidRPr="0080190B">
        <w:rPr>
          <w:rFonts w:eastAsiaTheme="minorHAnsi"/>
          <w:b/>
        </w:rPr>
        <w:t xml:space="preserve"> </w:t>
      </w:r>
    </w:p>
    <w:p w:rsidR="008C4A91" w:rsidRPr="0080190B" w:rsidRDefault="008C4A91" w:rsidP="008C4A91">
      <w:pPr>
        <w:spacing w:after="200" w:line="276" w:lineRule="auto"/>
        <w:ind w:left="709"/>
        <w:rPr>
          <w:rFonts w:ascii="Verdana" w:eastAsiaTheme="minorHAnsi" w:hAnsi="Verdana"/>
          <w:sz w:val="22"/>
          <w:szCs w:val="22"/>
        </w:rPr>
      </w:pPr>
      <w:r w:rsidRPr="0080190B">
        <w:rPr>
          <w:rFonts w:ascii="Verdana" w:eastAsiaTheme="minorHAnsi" w:hAnsi="Verdana"/>
          <w:sz w:val="22"/>
          <w:szCs w:val="22"/>
        </w:rPr>
        <w:t>All West Sussex schools and colleges have an allocated named early help w</w:t>
      </w:r>
      <w:r w:rsidR="003D3033">
        <w:rPr>
          <w:rFonts w:ascii="Verdana" w:eastAsiaTheme="minorHAnsi" w:hAnsi="Verdana"/>
          <w:sz w:val="22"/>
          <w:szCs w:val="22"/>
        </w:rPr>
        <w:t xml:space="preserve">orker available via the local </w:t>
      </w:r>
      <w:r w:rsidRPr="0080190B">
        <w:rPr>
          <w:rFonts w:ascii="Verdana" w:eastAsiaTheme="minorHAnsi" w:hAnsi="Verdana"/>
          <w:sz w:val="22"/>
          <w:szCs w:val="22"/>
        </w:rPr>
        <w:t>EH hub. Our school will engage with the IPEH worker and will hold a termly conversation meeting.  The purpose of</w:t>
      </w:r>
      <w:r w:rsidR="003D3033">
        <w:rPr>
          <w:rFonts w:ascii="Verdana" w:eastAsiaTheme="minorHAnsi" w:hAnsi="Verdana"/>
          <w:sz w:val="22"/>
          <w:szCs w:val="22"/>
        </w:rPr>
        <w:t xml:space="preserve"> this meeting is to work with </w:t>
      </w:r>
      <w:r w:rsidRPr="0080190B">
        <w:rPr>
          <w:rFonts w:ascii="Verdana" w:eastAsiaTheme="minorHAnsi" w:hAnsi="Verdana"/>
          <w:sz w:val="22"/>
          <w:szCs w:val="22"/>
        </w:rPr>
        <w:t xml:space="preserve">EH as part their preventative offer to support early identification of vulnerable children in partnership with our school.  </w:t>
      </w:r>
    </w:p>
    <w:p w:rsidR="008C4A91" w:rsidRPr="0080190B" w:rsidRDefault="008C4A91" w:rsidP="008C4A91">
      <w:pPr>
        <w:spacing w:after="200" w:line="276" w:lineRule="auto"/>
        <w:ind w:left="709"/>
        <w:rPr>
          <w:rFonts w:ascii="Verdana" w:eastAsiaTheme="minorHAnsi" w:hAnsi="Verdana"/>
          <w:sz w:val="22"/>
          <w:szCs w:val="22"/>
        </w:rPr>
      </w:pPr>
      <w:r w:rsidRPr="0080190B">
        <w:rPr>
          <w:rFonts w:ascii="Verdana" w:eastAsiaTheme="minorHAnsi" w:hAnsi="Verdana"/>
          <w:sz w:val="22"/>
          <w:szCs w:val="22"/>
        </w:rPr>
        <w:t>The termly conversation meeting will consist of three main parts:</w:t>
      </w:r>
    </w:p>
    <w:p w:rsidR="008C4A91" w:rsidRPr="0080190B" w:rsidRDefault="008C4A91" w:rsidP="008C4A91">
      <w:pPr>
        <w:spacing w:after="200" w:line="276" w:lineRule="auto"/>
        <w:ind w:left="1418" w:hanging="709"/>
        <w:rPr>
          <w:rFonts w:ascii="Verdana" w:eastAsiaTheme="minorHAnsi" w:hAnsi="Verdana"/>
          <w:sz w:val="22"/>
          <w:szCs w:val="22"/>
        </w:rPr>
      </w:pPr>
      <w:r w:rsidRPr="0080190B">
        <w:rPr>
          <w:rFonts w:ascii="Verdana" w:eastAsiaTheme="minorHAnsi" w:hAnsi="Verdana"/>
          <w:sz w:val="22"/>
          <w:szCs w:val="22"/>
        </w:rPr>
        <w:t>•</w:t>
      </w:r>
      <w:r w:rsidRPr="0080190B">
        <w:rPr>
          <w:rFonts w:ascii="Verdana" w:eastAsiaTheme="minorHAnsi" w:hAnsi="Verdana"/>
          <w:sz w:val="22"/>
          <w:szCs w:val="22"/>
        </w:rPr>
        <w:tab/>
        <w:t>Discuss children and young people who our school are concerned about and who could benefit from early help in</w:t>
      </w:r>
      <w:r w:rsidR="003D3033">
        <w:rPr>
          <w:rFonts w:ascii="Verdana" w:eastAsiaTheme="minorHAnsi" w:hAnsi="Verdana"/>
          <w:sz w:val="22"/>
          <w:szCs w:val="22"/>
        </w:rPr>
        <w:t xml:space="preserve">tervention from the school or </w:t>
      </w:r>
      <w:r w:rsidRPr="0080190B">
        <w:rPr>
          <w:rFonts w:ascii="Verdana" w:eastAsiaTheme="minorHAnsi" w:hAnsi="Verdana"/>
          <w:sz w:val="22"/>
          <w:szCs w:val="22"/>
        </w:rPr>
        <w:t xml:space="preserve">EH     </w:t>
      </w:r>
    </w:p>
    <w:p w:rsidR="008C4A91" w:rsidRPr="0080190B" w:rsidRDefault="008C4A91" w:rsidP="008C4A91">
      <w:pPr>
        <w:spacing w:after="200" w:line="276" w:lineRule="auto"/>
        <w:ind w:left="709"/>
        <w:rPr>
          <w:rFonts w:ascii="Verdana" w:eastAsiaTheme="minorHAnsi" w:hAnsi="Verdana"/>
          <w:sz w:val="22"/>
          <w:szCs w:val="22"/>
        </w:rPr>
      </w:pPr>
      <w:r w:rsidRPr="0080190B">
        <w:rPr>
          <w:rFonts w:ascii="Verdana" w:eastAsiaTheme="minorHAnsi" w:hAnsi="Verdana"/>
          <w:sz w:val="22"/>
          <w:szCs w:val="22"/>
        </w:rPr>
        <w:t>•</w:t>
      </w:r>
      <w:r w:rsidRPr="0080190B">
        <w:rPr>
          <w:rFonts w:ascii="Verdana" w:eastAsiaTheme="minorHAnsi" w:hAnsi="Verdana"/>
          <w:sz w:val="22"/>
          <w:szCs w:val="22"/>
        </w:rPr>
        <w:tab/>
        <w:t xml:space="preserve">Discuss children in our school already on an Early Help Plan </w:t>
      </w:r>
    </w:p>
    <w:p w:rsidR="008C4A91" w:rsidRPr="0080190B" w:rsidRDefault="003D3033" w:rsidP="008C4A91">
      <w:pPr>
        <w:spacing w:after="200" w:line="276" w:lineRule="auto"/>
        <w:ind w:left="709"/>
        <w:rPr>
          <w:rFonts w:ascii="Verdana" w:eastAsiaTheme="minorHAnsi" w:hAnsi="Verdana"/>
          <w:sz w:val="22"/>
          <w:szCs w:val="22"/>
        </w:rPr>
      </w:pPr>
      <w:r>
        <w:rPr>
          <w:rFonts w:ascii="Verdana" w:eastAsiaTheme="minorHAnsi" w:hAnsi="Verdana"/>
          <w:sz w:val="22"/>
          <w:szCs w:val="22"/>
        </w:rPr>
        <w:t>•</w:t>
      </w:r>
      <w:r>
        <w:rPr>
          <w:rFonts w:ascii="Verdana" w:eastAsiaTheme="minorHAnsi" w:hAnsi="Verdana"/>
          <w:sz w:val="22"/>
          <w:szCs w:val="22"/>
        </w:rPr>
        <w:tab/>
        <w:t xml:space="preserve">Share </w:t>
      </w:r>
      <w:r w:rsidR="008C4A91" w:rsidRPr="0080190B">
        <w:rPr>
          <w:rFonts w:ascii="Verdana" w:eastAsiaTheme="minorHAnsi" w:hAnsi="Verdana"/>
          <w:sz w:val="22"/>
          <w:szCs w:val="22"/>
        </w:rPr>
        <w:t>EH key messages with our school</w:t>
      </w:r>
    </w:p>
    <w:p w:rsidR="00642F7A" w:rsidRPr="0080190B" w:rsidRDefault="0083318A" w:rsidP="00106D0C">
      <w:pPr>
        <w:pStyle w:val="Heading2"/>
      </w:pPr>
      <w:bookmarkStart w:id="45" w:name="_Toc15055521"/>
      <w:r w:rsidRPr="0080190B">
        <w:t xml:space="preserve">7.8 </w:t>
      </w:r>
      <w:r w:rsidR="00642F7A" w:rsidRPr="0080190B">
        <w:t xml:space="preserve">West Sussex </w:t>
      </w:r>
      <w:r w:rsidR="00BA2B6B" w:rsidRPr="0080190B">
        <w:t>Safeguarding</w:t>
      </w:r>
      <w:r w:rsidR="00642F7A" w:rsidRPr="0080190B">
        <w:t xml:space="preserve"> Children </w:t>
      </w:r>
      <w:r w:rsidR="00654E87" w:rsidRPr="0080190B">
        <w:t>Partnership</w:t>
      </w:r>
      <w:r w:rsidR="00642F7A" w:rsidRPr="0080190B">
        <w:t xml:space="preserve"> Continuum of Need / Threshold Guidance</w:t>
      </w:r>
      <w:bookmarkEnd w:id="45"/>
      <w:r w:rsidR="00642F7A" w:rsidRPr="0080190B">
        <w:t xml:space="preserve">      </w:t>
      </w:r>
    </w:p>
    <w:p w:rsidR="00642F7A" w:rsidRDefault="00642F7A" w:rsidP="00552588">
      <w:pPr>
        <w:ind w:left="720"/>
        <w:rPr>
          <w:rFonts w:ascii="Verdana" w:hAnsi="Verdana"/>
          <w:sz w:val="22"/>
          <w:szCs w:val="22"/>
        </w:rPr>
      </w:pPr>
      <w:r w:rsidRPr="0080190B">
        <w:rPr>
          <w:rFonts w:ascii="Verdana" w:hAnsi="Verdana"/>
          <w:sz w:val="22"/>
          <w:szCs w:val="22"/>
        </w:rPr>
        <w:t xml:space="preserve">Our school / college will use the Threshold Guidance found </w:t>
      </w:r>
      <w:hyperlink r:id="rId33" w:history="1">
        <w:r w:rsidRPr="0080190B">
          <w:rPr>
            <w:rStyle w:val="Hyperlink"/>
            <w:rFonts w:ascii="Verdana" w:hAnsi="Verdana"/>
            <w:sz w:val="22"/>
            <w:szCs w:val="22"/>
          </w:rPr>
          <w:t>here</w:t>
        </w:r>
      </w:hyperlink>
      <w:r w:rsidRPr="0080190B">
        <w:rPr>
          <w:rFonts w:ascii="Verdana" w:hAnsi="Verdana"/>
          <w:sz w:val="22"/>
          <w:szCs w:val="22"/>
        </w:rPr>
        <w:t xml:space="preserve"> to inform our decision making and which referral pathway to take. </w:t>
      </w:r>
    </w:p>
    <w:p w:rsidR="001C1683" w:rsidRDefault="001C1683" w:rsidP="00552588">
      <w:pPr>
        <w:ind w:left="720"/>
        <w:rPr>
          <w:rFonts w:ascii="Verdana" w:hAnsi="Verdana"/>
          <w:sz w:val="22"/>
          <w:szCs w:val="22"/>
        </w:rPr>
      </w:pPr>
    </w:p>
    <w:p w:rsidR="001C1683" w:rsidRPr="0080190B" w:rsidRDefault="001C1683" w:rsidP="00552588">
      <w:pPr>
        <w:ind w:left="720"/>
        <w:rPr>
          <w:rFonts w:ascii="Verdana" w:hAnsi="Verdana"/>
          <w:sz w:val="22"/>
          <w:szCs w:val="22"/>
        </w:rPr>
      </w:pPr>
      <w:r>
        <w:rPr>
          <w:rFonts w:ascii="Verdana" w:hAnsi="Verdana"/>
          <w:sz w:val="22"/>
          <w:szCs w:val="22"/>
        </w:rPr>
        <w:t>Referral Pathway:</w:t>
      </w:r>
      <w:r w:rsidR="007F50BA">
        <w:rPr>
          <w:rFonts w:ascii="Verdana" w:hAnsi="Verdana"/>
          <w:sz w:val="22"/>
          <w:szCs w:val="22"/>
        </w:rPr>
        <w:t xml:space="preserve"> next page</w:t>
      </w:r>
      <w:r>
        <w:rPr>
          <w:rFonts w:ascii="Verdana" w:hAnsi="Verdana"/>
          <w:sz w:val="22"/>
          <w:szCs w:val="22"/>
        </w:rPr>
        <w:t xml:space="preserve"> </w:t>
      </w:r>
    </w:p>
    <w:p w:rsidR="00D94FDE" w:rsidRPr="0080190B" w:rsidRDefault="00D94FDE" w:rsidP="00552588">
      <w:pPr>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br w:type="page"/>
      </w:r>
    </w:p>
    <w:p w:rsidR="00BD77E5" w:rsidRPr="0080190B" w:rsidRDefault="00473B41" w:rsidP="00106D0C">
      <w:pPr>
        <w:pStyle w:val="Heading2"/>
      </w:pPr>
      <w:r w:rsidRPr="0080190B">
        <w:lastRenderedPageBreak/>
        <w:tab/>
      </w:r>
      <w:bookmarkStart w:id="46" w:name="_Toc15055522"/>
      <w:r w:rsidR="00BD77E5" w:rsidRPr="0080190B">
        <w:t>Flowchart for child protection procedures</w:t>
      </w:r>
      <w:r w:rsidR="009F2C0B" w:rsidRPr="0080190B">
        <w:t xml:space="preserve"> for schools</w:t>
      </w:r>
      <w:r w:rsidR="0069373E" w:rsidRPr="0080190B">
        <w:t xml:space="preserve"> and colleges</w:t>
      </w:r>
      <w:bookmarkEnd w:id="46"/>
      <w:r w:rsidR="0069373E" w:rsidRPr="0080190B">
        <w:t xml:space="preserve"> </w:t>
      </w:r>
      <w:r w:rsidR="00BD77E5" w:rsidRPr="0080190B">
        <w:fldChar w:fldCharType="begin"/>
      </w:r>
      <w:r w:rsidR="00BD77E5" w:rsidRPr="0080190B">
        <w:instrText xml:space="preserve">  "Flowchart for Child Protection Procedures:Annex 2" </w:instrText>
      </w:r>
      <w:r w:rsidR="00BD77E5" w:rsidRPr="0080190B">
        <w:fldChar w:fldCharType="end"/>
      </w:r>
    </w:p>
    <w:p w:rsidR="00BD77E5" w:rsidRPr="0080190B"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rsidR="00BD77E5" w:rsidRPr="0080190B" w:rsidRDefault="003D2A2D" w:rsidP="00552588">
      <w:pPr>
        <w:tabs>
          <w:tab w:val="left" w:pos="7920"/>
        </w:tabs>
        <w:ind w:left="-840"/>
        <w:rPr>
          <w:rFonts w:ascii="Verdana" w:hAnsi="Verdana" w:cs="Arial"/>
          <w:sz w:val="22"/>
          <w:szCs w:val="22"/>
        </w:rPr>
      </w:pPr>
      <w:r w:rsidRPr="0080190B">
        <w:rPr>
          <w:rFonts w:ascii="Verdana" w:hAnsi="Verdana" w:cs="Arial"/>
          <w:noProof/>
          <w:sz w:val="22"/>
          <w:szCs w:val="22"/>
        </w:rPr>
        <mc:AlternateContent>
          <mc:Choice Requires="wps">
            <w:drawing>
              <wp:anchor distT="0" distB="0" distL="114300" distR="114300" simplePos="0" relativeHeight="251690496" behindDoc="0" locked="0" layoutInCell="1" allowOverlap="1" wp14:anchorId="01C15269" wp14:editId="708332A6">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12C" w:rsidRPr="00A3326B" w:rsidRDefault="00A1612C"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C15269"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" fillcolor="#f2f2f2 [3052]" strokeweight=".5pt">
                <v:textbox>
                  <w:txbxContent>
                    <w:p w:rsidR="00A1612C" w:rsidRPr="00A3326B" w:rsidRDefault="00A1612C"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rsidR="00BD77E5" w:rsidRPr="0080190B" w:rsidRDefault="00BD77E5" w:rsidP="00552588">
      <w:pPr>
        <w:ind w:left="-840"/>
        <w:rPr>
          <w:rFonts w:ascii="Verdana" w:hAnsi="Verdana" w:cs="Arial"/>
          <w:sz w:val="22"/>
          <w:szCs w:val="22"/>
        </w:rPr>
      </w:pPr>
    </w:p>
    <w:p w:rsidR="003D2A2D" w:rsidRPr="0080190B" w:rsidRDefault="003D2A2D" w:rsidP="00552588">
      <w:pPr>
        <w:tabs>
          <w:tab w:val="left" w:pos="1545"/>
          <w:tab w:val="right" w:pos="8312"/>
        </w:tabs>
        <w:ind w:left="-480"/>
        <w:rPr>
          <w:rFonts w:ascii="Verdana" w:hAnsi="Verdana"/>
          <w:sz w:val="22"/>
          <w:szCs w:val="22"/>
        </w:rPr>
      </w:pPr>
    </w:p>
    <w:p w:rsidR="00BF67F2" w:rsidRPr="003D3033" w:rsidRDefault="00BD77E5" w:rsidP="003D3033">
      <w:pPr>
        <w:tabs>
          <w:tab w:val="left" w:pos="1545"/>
          <w:tab w:val="right" w:pos="8312"/>
        </w:tabs>
        <w:ind w:left="-480"/>
        <w:rPr>
          <w:rFonts w:ascii="Verdana" w:hAnsi="Verdana" w:cs="Arial"/>
          <w:sz w:val="22"/>
          <w:szCs w:val="22"/>
        </w:rPr>
      </w:pPr>
      <w:r w:rsidRPr="0080190B">
        <w:rPr>
          <w:rFonts w:ascii="Verdana" w:hAnsi="Verdana" w:cs="Arial"/>
          <w:noProof/>
          <w:sz w:val="22"/>
          <w:szCs w:val="22"/>
        </w:rPr>
        <mc:AlternateContent>
          <mc:Choice Requires="wpc">
            <w:drawing>
              <wp:inline distT="0" distB="0" distL="0" distR="0" wp14:anchorId="743B0676" wp14:editId="1773CCE3">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A1612C" w:rsidRPr="00247448" w:rsidRDefault="00A1612C"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A1612C" w:rsidRPr="00A3326B" w:rsidRDefault="00A1612C"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A1612C" w:rsidRPr="00A3326B" w:rsidRDefault="00A1612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A1612C" w:rsidRPr="00A3326B" w:rsidRDefault="00A1612C" w:rsidP="00247448">
                              <w:pPr>
                                <w:shd w:val="clear" w:color="auto" w:fill="FF5050"/>
                                <w:jc w:val="center"/>
                                <w:rPr>
                                  <w:rFonts w:asciiTheme="minorHAnsi" w:hAnsiTheme="minorHAnsi"/>
                                  <w:b/>
                                  <w:color w:val="000000" w:themeColor="text1"/>
                                </w:rPr>
                              </w:pPr>
                            </w:p>
                            <w:p w:rsidR="00A1612C" w:rsidRPr="00247448" w:rsidRDefault="00A1612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A1612C" w:rsidRPr="00247448" w:rsidRDefault="00A1612C"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A1612C" w:rsidRPr="00A3326B" w:rsidRDefault="00A1612C"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A1612C" w:rsidRPr="00A3326B" w:rsidRDefault="00A1612C" w:rsidP="000D2543">
                              <w:pPr>
                                <w:pStyle w:val="NormalWeb"/>
                                <w:spacing w:before="0" w:beforeAutospacing="0" w:after="0" w:afterAutospacing="0"/>
                                <w:jc w:val="center"/>
                                <w:rPr>
                                  <w:rFonts w:asciiTheme="minorHAnsi" w:hAnsiTheme="minorHAnsi"/>
                                </w:rPr>
                              </w:pPr>
                              <w:hyperlink r:id="rId34"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5" w:history="1">
                                <w:r w:rsidRPr="00A3326B">
                                  <w:rPr>
                                    <w:rStyle w:val="Hyperlink"/>
                                    <w:rFonts w:asciiTheme="minorHAnsi" w:hAnsiTheme="minorHAnsi"/>
                                  </w:rPr>
                                  <w:t>Early Help</w:t>
                                </w:r>
                              </w:hyperlink>
                              <w:r w:rsidRPr="00A3326B">
                                <w:rPr>
                                  <w:rFonts w:asciiTheme="minorHAnsi" w:hAnsiTheme="minorHAnsi"/>
                                </w:rPr>
                                <w:t xml:space="preserve"> </w:t>
                              </w:r>
                            </w:p>
                            <w:p w:rsidR="00A1612C" w:rsidRDefault="00A1612C"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A1612C" w:rsidRPr="00A3326B" w:rsidRDefault="00A1612C"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A1612C" w:rsidRPr="00A3326B" w:rsidRDefault="00A1612C"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43B067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rsidR="00A1612C" w:rsidRPr="00A3326B" w:rsidRDefault="00A1612C"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rsidR="00A1612C" w:rsidRPr="00247448" w:rsidRDefault="00A1612C"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rsidR="00A1612C" w:rsidRPr="00A3326B" w:rsidRDefault="00A1612C"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rsidR="00A1612C" w:rsidRPr="00A3326B" w:rsidRDefault="00A1612C"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rsidR="00A1612C" w:rsidRPr="00A3326B" w:rsidRDefault="00A1612C"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rsidR="00A1612C" w:rsidRPr="00A3326B" w:rsidRDefault="00A1612C"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rsidR="00A1612C" w:rsidRPr="00A3326B" w:rsidRDefault="00A1612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A1612C" w:rsidRPr="00A3326B" w:rsidRDefault="00A1612C" w:rsidP="00247448">
                        <w:pPr>
                          <w:shd w:val="clear" w:color="auto" w:fill="FF5050"/>
                          <w:jc w:val="center"/>
                          <w:rPr>
                            <w:rFonts w:asciiTheme="minorHAnsi" w:hAnsiTheme="minorHAnsi"/>
                            <w:b/>
                            <w:color w:val="000000" w:themeColor="text1"/>
                          </w:rPr>
                        </w:pPr>
                      </w:p>
                      <w:p w:rsidR="00A1612C" w:rsidRPr="00247448" w:rsidRDefault="00A1612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rsidR="00A1612C" w:rsidRPr="00247448" w:rsidRDefault="00A1612C"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rsidR="00A1612C" w:rsidRPr="00A3326B" w:rsidRDefault="00A1612C"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rsidR="00A1612C" w:rsidRPr="00A3326B" w:rsidRDefault="00A1612C"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A1612C" w:rsidRPr="00A3326B" w:rsidRDefault="00A1612C" w:rsidP="000D2543">
                        <w:pPr>
                          <w:pStyle w:val="NormalWeb"/>
                          <w:spacing w:before="0" w:beforeAutospacing="0" w:after="0" w:afterAutospacing="0"/>
                          <w:jc w:val="center"/>
                          <w:rPr>
                            <w:rFonts w:asciiTheme="minorHAnsi" w:hAnsiTheme="minorHAnsi"/>
                          </w:rPr>
                        </w:pPr>
                        <w:hyperlink r:id="rId36"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7" w:history="1">
                          <w:r w:rsidRPr="00A3326B">
                            <w:rPr>
                              <w:rStyle w:val="Hyperlink"/>
                              <w:rFonts w:asciiTheme="minorHAnsi" w:hAnsiTheme="minorHAnsi"/>
                            </w:rPr>
                            <w:t>Early Help</w:t>
                          </w:r>
                        </w:hyperlink>
                        <w:r w:rsidRPr="00A3326B">
                          <w:rPr>
                            <w:rFonts w:asciiTheme="minorHAnsi" w:hAnsiTheme="minorHAnsi"/>
                          </w:rPr>
                          <w:t xml:space="preserve"> </w:t>
                        </w:r>
                      </w:p>
                      <w:p w:rsidR="00A1612C" w:rsidRDefault="00A1612C"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rsidR="00A1612C" w:rsidRPr="00A3326B" w:rsidRDefault="00A1612C"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rsidR="00A1612C" w:rsidRPr="00A3326B" w:rsidRDefault="00A1612C"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rsidR="00BF67F2" w:rsidRPr="0080190B" w:rsidRDefault="00BF67F2" w:rsidP="00552588">
      <w:pPr>
        <w:ind w:left="720"/>
        <w:rPr>
          <w:rFonts w:ascii="Verdana" w:hAnsi="Verdana"/>
          <w:sz w:val="22"/>
          <w:szCs w:val="22"/>
        </w:rPr>
      </w:pPr>
    </w:p>
    <w:p w:rsidR="00F8303E" w:rsidRPr="0080190B" w:rsidRDefault="00F8303E" w:rsidP="0080190B">
      <w:pPr>
        <w:pStyle w:val="Heading1"/>
        <w:rPr>
          <w:rFonts w:ascii="Verdana" w:hAnsi="Verdana"/>
          <w:sz w:val="22"/>
          <w:szCs w:val="22"/>
        </w:rPr>
      </w:pPr>
      <w:bookmarkStart w:id="47" w:name="_Toc15055523"/>
      <w:r w:rsidRPr="0080190B">
        <w:rPr>
          <w:rFonts w:ascii="Verdana" w:hAnsi="Verdana"/>
          <w:sz w:val="22"/>
          <w:szCs w:val="22"/>
        </w:rPr>
        <w:lastRenderedPageBreak/>
        <w:t>Local Authority designated officer (lado)</w:t>
      </w:r>
      <w:bookmarkEnd w:id="47"/>
      <w:r w:rsidRPr="0080190B">
        <w:rPr>
          <w:rFonts w:ascii="Verdana" w:hAnsi="Verdana"/>
          <w:sz w:val="22"/>
          <w:szCs w:val="22"/>
        </w:rPr>
        <w:t xml:space="preserve"> </w:t>
      </w:r>
    </w:p>
    <w:p w:rsidR="003D3033" w:rsidRDefault="00A167B1" w:rsidP="003D3033">
      <w:pPr>
        <w:pStyle w:val="Heading2"/>
        <w:numPr>
          <w:ilvl w:val="1"/>
          <w:numId w:val="9"/>
        </w:numPr>
      </w:pPr>
      <w:bookmarkStart w:id="48" w:name="_Toc15055524"/>
      <w:r w:rsidRPr="0080190B">
        <w:t xml:space="preserve">LADO </w:t>
      </w:r>
      <w:bookmarkStart w:id="49" w:name="_Toc15055525"/>
      <w:bookmarkEnd w:id="48"/>
    </w:p>
    <w:p w:rsidR="003D3033" w:rsidRPr="00A1612C" w:rsidRDefault="003D3033" w:rsidP="003D3033">
      <w:pPr>
        <w:spacing w:after="160" w:line="259" w:lineRule="auto"/>
        <w:contextualSpacing/>
        <w:rPr>
          <w:rFonts w:ascii="Verdana" w:hAnsi="Verdana"/>
          <w:sz w:val="22"/>
          <w:szCs w:val="22"/>
        </w:rPr>
      </w:pPr>
      <w:r w:rsidRPr="00A1612C">
        <w:rPr>
          <w:rFonts w:ascii="Verdana" w:hAnsi="Verdana"/>
          <w:sz w:val="22"/>
          <w:szCs w:val="22"/>
        </w:rPr>
        <w:t>Contact</w:t>
      </w:r>
      <w:r>
        <w:rPr>
          <w:rFonts w:ascii="Verdana" w:hAnsi="Verdana"/>
          <w:sz w:val="22"/>
          <w:szCs w:val="22"/>
        </w:rPr>
        <w:t xml:space="preserve"> (from 1.20)</w:t>
      </w:r>
      <w:r w:rsidRPr="00A1612C">
        <w:rPr>
          <w:rFonts w:ascii="Verdana" w:hAnsi="Verdana"/>
          <w:sz w:val="22"/>
          <w:szCs w:val="22"/>
        </w:rPr>
        <w:t xml:space="preserve">: </w:t>
      </w:r>
    </w:p>
    <w:p w:rsidR="003D3033" w:rsidRPr="00A1612C" w:rsidRDefault="003D3033" w:rsidP="003D3033">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If uncertain</w:t>
      </w:r>
      <w:r>
        <w:rPr>
          <w:rFonts w:ascii="Verdana" w:hAnsi="Verdana"/>
          <w:sz w:val="22"/>
          <w:szCs w:val="22"/>
        </w:rPr>
        <w:t xml:space="preserve"> if it is a LADO referral,</w:t>
      </w:r>
      <w:r w:rsidRPr="00A1612C">
        <w:rPr>
          <w:rFonts w:ascii="Verdana" w:hAnsi="Verdana"/>
          <w:sz w:val="22"/>
          <w:szCs w:val="22"/>
        </w:rPr>
        <w:t xml:space="preserve"> contact MASH</w:t>
      </w:r>
      <w:r>
        <w:rPr>
          <w:rFonts w:ascii="Verdana" w:hAnsi="Verdana"/>
          <w:sz w:val="22"/>
          <w:szCs w:val="22"/>
        </w:rPr>
        <w:t xml:space="preserve"> (see 1.4 above)</w:t>
      </w:r>
    </w:p>
    <w:p w:rsidR="003D3033" w:rsidRPr="00A1612C" w:rsidRDefault="003D3033" w:rsidP="003D3033">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Consultation number = 0330 222 6450 (9-5pm)</w:t>
      </w:r>
    </w:p>
    <w:p w:rsidR="003D3033" w:rsidRPr="00A1612C" w:rsidRDefault="003D3033" w:rsidP="003D3033">
      <w:pPr>
        <w:pStyle w:val="ListParagraph"/>
        <w:numPr>
          <w:ilvl w:val="0"/>
          <w:numId w:val="101"/>
        </w:numPr>
        <w:spacing w:after="160" w:line="259" w:lineRule="auto"/>
        <w:contextualSpacing/>
        <w:rPr>
          <w:rFonts w:ascii="Verdana" w:hAnsi="Verdana"/>
          <w:sz w:val="22"/>
          <w:szCs w:val="22"/>
        </w:rPr>
      </w:pPr>
      <w:r w:rsidRPr="00A1612C">
        <w:rPr>
          <w:rFonts w:ascii="Verdana" w:hAnsi="Verdana"/>
          <w:sz w:val="22"/>
          <w:szCs w:val="22"/>
        </w:rPr>
        <w:t>LADO@westsussex.gov</w:t>
      </w:r>
      <w:r>
        <w:rPr>
          <w:rFonts w:ascii="Verdana" w:hAnsi="Verdana"/>
          <w:sz w:val="22"/>
          <w:szCs w:val="22"/>
        </w:rPr>
        <w:t>.</w:t>
      </w:r>
      <w:r w:rsidRPr="00A1612C">
        <w:rPr>
          <w:rFonts w:ascii="Verdana" w:hAnsi="Verdana"/>
          <w:sz w:val="22"/>
          <w:szCs w:val="22"/>
        </w:rPr>
        <w:t xml:space="preserve">uk      </w:t>
      </w:r>
    </w:p>
    <w:p w:rsidR="003D3033" w:rsidRPr="0080190B" w:rsidRDefault="003D3033" w:rsidP="003D3033">
      <w:pPr>
        <w:ind w:left="426"/>
        <w:rPr>
          <w:rFonts w:ascii="Verdana" w:hAnsi="Verdana"/>
          <w:sz w:val="22"/>
          <w:szCs w:val="22"/>
        </w:rPr>
      </w:pPr>
      <w:r>
        <w:rPr>
          <w:rFonts w:ascii="Verdana" w:hAnsi="Verdana"/>
          <w:sz w:val="22"/>
          <w:szCs w:val="22"/>
        </w:rPr>
        <w:t xml:space="preserve">(Officers: LADO - </w:t>
      </w:r>
      <w:r w:rsidRPr="0080190B">
        <w:rPr>
          <w:rFonts w:ascii="Verdana" w:hAnsi="Verdana"/>
          <w:b/>
          <w:sz w:val="22"/>
          <w:szCs w:val="22"/>
        </w:rPr>
        <w:t>Claire Coles</w:t>
      </w:r>
      <w:r w:rsidRPr="0080190B">
        <w:rPr>
          <w:rFonts w:ascii="Verdana" w:hAnsi="Verdana"/>
          <w:sz w:val="22"/>
          <w:szCs w:val="22"/>
        </w:rPr>
        <w:t xml:space="preserve"> </w:t>
      </w:r>
    </w:p>
    <w:p w:rsidR="003D3033" w:rsidRPr="0080190B" w:rsidRDefault="003D3033" w:rsidP="003D3033">
      <w:pPr>
        <w:ind w:left="426"/>
        <w:rPr>
          <w:rFonts w:ascii="Verdana" w:hAnsi="Verdana"/>
          <w:sz w:val="22"/>
          <w:szCs w:val="22"/>
        </w:rPr>
      </w:pPr>
      <w:r w:rsidRPr="0080190B">
        <w:rPr>
          <w:rFonts w:ascii="Verdana" w:hAnsi="Verdana"/>
          <w:sz w:val="22"/>
          <w:szCs w:val="22"/>
        </w:rPr>
        <w:t xml:space="preserve">           0330 222 3339 </w:t>
      </w:r>
      <w:hyperlink r:id="rId38" w:history="1">
        <w:r w:rsidRPr="0080190B">
          <w:rPr>
            <w:rStyle w:val="Hyperlink"/>
            <w:rFonts w:ascii="Verdana" w:hAnsi="Verdana"/>
            <w:sz w:val="22"/>
            <w:szCs w:val="22"/>
          </w:rPr>
          <w:t>Claire.Coles@westsussex.gov.uk</w:t>
        </w:r>
      </w:hyperlink>
    </w:p>
    <w:p w:rsidR="003D3033" w:rsidRPr="0080190B" w:rsidRDefault="003D3033" w:rsidP="003D3033">
      <w:pPr>
        <w:rPr>
          <w:rFonts w:ascii="Verdana" w:hAnsi="Verdana"/>
          <w:sz w:val="22"/>
          <w:szCs w:val="22"/>
        </w:rPr>
      </w:pPr>
      <w:r>
        <w:rPr>
          <w:rFonts w:ascii="Verdana" w:hAnsi="Verdana"/>
          <w:sz w:val="22"/>
          <w:szCs w:val="22"/>
        </w:rPr>
        <w:t xml:space="preserve">Assistant LADO – </w:t>
      </w:r>
      <w:r w:rsidRPr="0080190B">
        <w:rPr>
          <w:rFonts w:ascii="Verdana" w:hAnsi="Verdana"/>
          <w:sz w:val="22"/>
          <w:szCs w:val="22"/>
        </w:rPr>
        <w:tab/>
      </w:r>
      <w:r>
        <w:rPr>
          <w:rFonts w:ascii="Verdana" w:hAnsi="Verdana"/>
          <w:sz w:val="22"/>
          <w:szCs w:val="22"/>
        </w:rPr>
        <w:t xml:space="preserve">Sally Arbuckle </w:t>
      </w:r>
      <w:hyperlink r:id="rId39" w:history="1">
        <w:r w:rsidRPr="00B45851">
          <w:rPr>
            <w:rStyle w:val="Hyperlink"/>
            <w:rFonts w:ascii="Verdana" w:hAnsi="Verdana"/>
            <w:sz w:val="22"/>
            <w:szCs w:val="22"/>
          </w:rPr>
          <w:t>Sally.Arbuckly@westsussex.gov.uk</w:t>
        </w:r>
      </w:hyperlink>
      <w:r>
        <w:rPr>
          <w:rFonts w:ascii="Verdana" w:hAnsi="Verdana"/>
          <w:sz w:val="22"/>
          <w:szCs w:val="22"/>
        </w:rPr>
        <w:t xml:space="preserve"> )</w:t>
      </w:r>
    </w:p>
    <w:p w:rsidR="003D3033" w:rsidRPr="003D3033" w:rsidRDefault="003D3033" w:rsidP="003D3033"/>
    <w:p w:rsidR="00AA4D95" w:rsidRPr="0080190B" w:rsidRDefault="004D0808" w:rsidP="003D3033">
      <w:pPr>
        <w:pStyle w:val="Heading2"/>
        <w:numPr>
          <w:ilvl w:val="1"/>
          <w:numId w:val="9"/>
        </w:numPr>
      </w:pPr>
      <w:r w:rsidRPr="0080190B">
        <w:t xml:space="preserve">8.2 </w:t>
      </w:r>
      <w:r w:rsidR="00BF67F2" w:rsidRPr="0080190B">
        <w:t>If a member of staff has concerns about another staff member.</w:t>
      </w:r>
      <w:bookmarkEnd w:id="49"/>
    </w:p>
    <w:p w:rsidR="00BF67F2" w:rsidRPr="0080190B" w:rsidRDefault="006E4F3A" w:rsidP="00CF46D6">
      <w:pPr>
        <w:pStyle w:val="ListParagraph"/>
        <w:numPr>
          <w:ilvl w:val="0"/>
          <w:numId w:val="93"/>
        </w:numPr>
        <w:autoSpaceDE w:val="0"/>
        <w:autoSpaceDN w:val="0"/>
        <w:adjustRightInd w:val="0"/>
        <w:spacing w:after="120"/>
        <w:rPr>
          <w:rFonts w:ascii="Verdana" w:hAnsi="Verdana" w:cs="Arial"/>
          <w:sz w:val="22"/>
          <w:szCs w:val="22"/>
        </w:rPr>
      </w:pPr>
      <w:r w:rsidRPr="0080190B">
        <w:rPr>
          <w:rFonts w:ascii="Verdana" w:hAnsi="Verdana" w:cs="Arial"/>
          <w:sz w:val="22"/>
          <w:szCs w:val="22"/>
        </w:rPr>
        <w:t>T</w:t>
      </w:r>
      <w:r w:rsidR="00BF67F2" w:rsidRPr="0080190B">
        <w:rPr>
          <w:rFonts w:ascii="Verdana" w:hAnsi="Verdana" w:cs="Arial"/>
          <w:sz w:val="22"/>
          <w:szCs w:val="22"/>
        </w:rPr>
        <w:t>his applies to any member of staff/volunteer whom the staff member has contact with in their personal, professional or community life.</w:t>
      </w:r>
    </w:p>
    <w:p w:rsidR="00BF67F2" w:rsidRPr="0080190B" w:rsidRDefault="006E4F3A" w:rsidP="00CF46D6">
      <w:pPr>
        <w:pStyle w:val="ListParagraph"/>
        <w:numPr>
          <w:ilvl w:val="0"/>
          <w:numId w:val="93"/>
        </w:numPr>
        <w:autoSpaceDE w:val="0"/>
        <w:autoSpaceDN w:val="0"/>
        <w:adjustRightInd w:val="0"/>
        <w:spacing w:after="120"/>
        <w:rPr>
          <w:rFonts w:ascii="Verdana" w:hAnsi="Verdana" w:cs="Arial"/>
          <w:sz w:val="22"/>
          <w:szCs w:val="22"/>
        </w:rPr>
      </w:pPr>
      <w:r w:rsidRPr="0080190B">
        <w:rPr>
          <w:rFonts w:ascii="Verdana" w:hAnsi="Verdana" w:cs="Arial"/>
          <w:sz w:val="22"/>
          <w:szCs w:val="22"/>
        </w:rPr>
        <w:t>A</w:t>
      </w:r>
      <w:r w:rsidR="00BF67F2" w:rsidRPr="0080190B">
        <w:rPr>
          <w:rFonts w:ascii="Verdana" w:hAnsi="Verdana" w:cs="Arial"/>
          <w:sz w:val="22"/>
          <w:szCs w:val="22"/>
        </w:rPr>
        <w:t>n allegation is any information which indicates that a member of staff/volunteer may have:</w:t>
      </w:r>
    </w:p>
    <w:p w:rsidR="00BF67F2" w:rsidRPr="0080190B" w:rsidRDefault="001972E6" w:rsidP="004D0808">
      <w:pPr>
        <w:pStyle w:val="ListParagraph"/>
        <w:numPr>
          <w:ilvl w:val="2"/>
          <w:numId w:val="61"/>
        </w:numPr>
        <w:autoSpaceDE w:val="0"/>
        <w:autoSpaceDN w:val="0"/>
        <w:adjustRightInd w:val="0"/>
        <w:ind w:left="1418" w:hanging="142"/>
        <w:rPr>
          <w:rFonts w:ascii="Verdana" w:hAnsi="Verdana" w:cs="Arial"/>
          <w:sz w:val="22"/>
          <w:szCs w:val="22"/>
        </w:rPr>
      </w:pPr>
      <w:r w:rsidRPr="0080190B">
        <w:rPr>
          <w:rFonts w:ascii="Verdana" w:hAnsi="Verdana" w:cs="Arial"/>
          <w:sz w:val="22"/>
          <w:szCs w:val="22"/>
        </w:rPr>
        <w:t>B</w:t>
      </w:r>
      <w:r w:rsidR="00BF67F2" w:rsidRPr="0080190B">
        <w:rPr>
          <w:rFonts w:ascii="Verdana" w:hAnsi="Verdana" w:cs="Arial"/>
          <w:sz w:val="22"/>
          <w:szCs w:val="22"/>
        </w:rPr>
        <w:t>ehaved in a way that has, or may have harmed a child</w:t>
      </w:r>
    </w:p>
    <w:p w:rsidR="00BF67F2" w:rsidRPr="0080190B" w:rsidRDefault="00BF67F2" w:rsidP="004D0808">
      <w:pPr>
        <w:autoSpaceDE w:val="0"/>
        <w:autoSpaceDN w:val="0"/>
        <w:adjustRightInd w:val="0"/>
        <w:ind w:left="1418" w:hanging="142"/>
        <w:rPr>
          <w:rFonts w:ascii="Verdana" w:hAnsi="Verdana" w:cs="Arial"/>
          <w:sz w:val="22"/>
          <w:szCs w:val="22"/>
        </w:rPr>
      </w:pPr>
    </w:p>
    <w:p w:rsidR="00BF67F2" w:rsidRPr="0080190B" w:rsidRDefault="001972E6" w:rsidP="004D0808">
      <w:pPr>
        <w:pStyle w:val="ListParagraph"/>
        <w:numPr>
          <w:ilvl w:val="2"/>
          <w:numId w:val="61"/>
        </w:numPr>
        <w:autoSpaceDE w:val="0"/>
        <w:autoSpaceDN w:val="0"/>
        <w:adjustRightInd w:val="0"/>
        <w:ind w:left="1418" w:hanging="142"/>
        <w:rPr>
          <w:rFonts w:ascii="Verdana" w:hAnsi="Verdana" w:cs="Arial"/>
          <w:sz w:val="22"/>
          <w:szCs w:val="22"/>
        </w:rPr>
      </w:pPr>
      <w:r w:rsidRPr="0080190B">
        <w:rPr>
          <w:rFonts w:ascii="Verdana" w:hAnsi="Verdana" w:cs="Arial"/>
          <w:sz w:val="22"/>
          <w:szCs w:val="22"/>
        </w:rPr>
        <w:t>P</w:t>
      </w:r>
      <w:r w:rsidR="00BF67F2" w:rsidRPr="0080190B">
        <w:rPr>
          <w:rFonts w:ascii="Verdana" w:hAnsi="Verdana" w:cs="Arial"/>
          <w:sz w:val="22"/>
          <w:szCs w:val="22"/>
        </w:rPr>
        <w:t>ossibly committed a criminal offence against/related to a child</w:t>
      </w:r>
    </w:p>
    <w:p w:rsidR="00BF67F2" w:rsidRPr="0080190B" w:rsidRDefault="00BF67F2" w:rsidP="004D0808">
      <w:pPr>
        <w:autoSpaceDE w:val="0"/>
        <w:autoSpaceDN w:val="0"/>
        <w:adjustRightInd w:val="0"/>
        <w:ind w:left="1418" w:hanging="142"/>
        <w:rPr>
          <w:rFonts w:ascii="Verdana" w:hAnsi="Verdana" w:cs="Arial"/>
          <w:sz w:val="22"/>
          <w:szCs w:val="22"/>
        </w:rPr>
      </w:pPr>
    </w:p>
    <w:p w:rsidR="00BF67F2" w:rsidRPr="0080190B" w:rsidRDefault="00FF1FA4" w:rsidP="004D0808">
      <w:pPr>
        <w:pStyle w:val="ListParagraph"/>
        <w:numPr>
          <w:ilvl w:val="2"/>
          <w:numId w:val="61"/>
        </w:numPr>
        <w:autoSpaceDE w:val="0"/>
        <w:autoSpaceDN w:val="0"/>
        <w:adjustRightInd w:val="0"/>
        <w:ind w:left="1418" w:hanging="142"/>
        <w:rPr>
          <w:rFonts w:ascii="Verdana" w:hAnsi="Verdana" w:cs="Arial"/>
          <w:sz w:val="22"/>
          <w:szCs w:val="22"/>
        </w:rPr>
      </w:pPr>
      <w:r w:rsidRPr="0080190B">
        <w:rPr>
          <w:rFonts w:ascii="Verdana" w:hAnsi="Verdana" w:cs="Arial"/>
          <w:sz w:val="22"/>
          <w:szCs w:val="22"/>
        </w:rPr>
        <w:t>Behaved</w:t>
      </w:r>
      <w:r w:rsidR="00BF67F2" w:rsidRPr="0080190B">
        <w:rPr>
          <w:rFonts w:ascii="Verdana" w:hAnsi="Verdana" w:cs="Arial"/>
          <w:sz w:val="22"/>
          <w:szCs w:val="22"/>
        </w:rPr>
        <w:t xml:space="preserve"> towards a child or children in a way which indicates s/he would pose a risk of harm if they work regularly or closely with children.</w:t>
      </w:r>
    </w:p>
    <w:p w:rsidR="00BF67F2" w:rsidRPr="0080190B" w:rsidRDefault="00BF67F2" w:rsidP="00552588">
      <w:pPr>
        <w:ind w:left="1134" w:hanging="425"/>
        <w:rPr>
          <w:rFonts w:ascii="Verdana" w:hAnsi="Verdana" w:cs="Arial"/>
          <w:sz w:val="22"/>
          <w:szCs w:val="22"/>
        </w:rPr>
      </w:pPr>
    </w:p>
    <w:p w:rsidR="00BF67F2" w:rsidRPr="0080190B" w:rsidRDefault="006E4F3A" w:rsidP="00B829FB">
      <w:pPr>
        <w:pStyle w:val="ListParagraph"/>
        <w:numPr>
          <w:ilvl w:val="0"/>
          <w:numId w:val="52"/>
        </w:numPr>
        <w:shd w:val="clear" w:color="auto" w:fill="FFFFFF"/>
        <w:ind w:left="1134" w:hanging="425"/>
        <w:rPr>
          <w:rFonts w:ascii="Verdana" w:hAnsi="Verdana" w:cs="Arial"/>
          <w:sz w:val="22"/>
          <w:szCs w:val="22"/>
        </w:rPr>
      </w:pPr>
      <w:r w:rsidRPr="0080190B">
        <w:rPr>
          <w:rFonts w:ascii="Verdana" w:hAnsi="Verdana" w:cs="Arial"/>
          <w:sz w:val="22"/>
          <w:szCs w:val="22"/>
        </w:rPr>
        <w:t>I</w:t>
      </w:r>
      <w:r w:rsidR="00BF67F2" w:rsidRPr="0080190B">
        <w:rPr>
          <w:rFonts w:ascii="Verdana" w:hAnsi="Verdana" w:cs="Arial"/>
          <w:sz w:val="22"/>
          <w:szCs w:val="22"/>
        </w:rPr>
        <w:t>f staff have concerns about another staff member</w:t>
      </w:r>
      <w:r w:rsidR="001972E6" w:rsidRPr="0080190B">
        <w:rPr>
          <w:rFonts w:ascii="Verdana" w:hAnsi="Verdana" w:cs="Arial"/>
          <w:sz w:val="22"/>
          <w:szCs w:val="22"/>
        </w:rPr>
        <w:t>,</w:t>
      </w:r>
      <w:r w:rsidR="00BF67F2" w:rsidRPr="0080190B">
        <w:rPr>
          <w:rFonts w:ascii="Verdana" w:hAnsi="Verdana" w:cs="Arial"/>
          <w:sz w:val="22"/>
          <w:szCs w:val="22"/>
        </w:rPr>
        <w:t xml:space="preserve"> then this should be referred to the </w:t>
      </w:r>
      <w:proofErr w:type="spellStart"/>
      <w:r w:rsidRPr="0080190B">
        <w:rPr>
          <w:rFonts w:ascii="Verdana" w:hAnsi="Verdana" w:cs="Arial"/>
          <w:sz w:val="22"/>
          <w:szCs w:val="22"/>
        </w:rPr>
        <w:t>H</w:t>
      </w:r>
      <w:r w:rsidR="00BF67F2" w:rsidRPr="0080190B">
        <w:rPr>
          <w:rFonts w:ascii="Verdana" w:hAnsi="Verdana" w:cs="Arial"/>
          <w:sz w:val="22"/>
          <w:szCs w:val="22"/>
        </w:rPr>
        <w:t>eadteache</w:t>
      </w:r>
      <w:r w:rsidR="003F66EC">
        <w:rPr>
          <w:rFonts w:ascii="Verdana" w:hAnsi="Verdana" w:cs="Arial"/>
          <w:sz w:val="22"/>
          <w:szCs w:val="22"/>
        </w:rPr>
        <w:t>r</w:t>
      </w:r>
      <w:proofErr w:type="spellEnd"/>
      <w:r w:rsidR="00BF67F2" w:rsidRPr="0080190B">
        <w:rPr>
          <w:rFonts w:ascii="Verdana" w:hAnsi="Verdana" w:cs="Arial"/>
          <w:sz w:val="22"/>
          <w:szCs w:val="22"/>
        </w:rPr>
        <w:t xml:space="preserve">. If the allegation is against the </w:t>
      </w:r>
      <w:proofErr w:type="spellStart"/>
      <w:r w:rsidRPr="0080190B">
        <w:rPr>
          <w:rFonts w:ascii="Verdana" w:hAnsi="Verdana" w:cs="Arial"/>
          <w:sz w:val="22"/>
          <w:szCs w:val="22"/>
        </w:rPr>
        <w:t>H</w:t>
      </w:r>
      <w:r w:rsidR="003F66EC">
        <w:rPr>
          <w:rFonts w:ascii="Verdana" w:hAnsi="Verdana" w:cs="Arial"/>
          <w:sz w:val="22"/>
          <w:szCs w:val="22"/>
        </w:rPr>
        <w:t>eadteacher</w:t>
      </w:r>
      <w:proofErr w:type="spellEnd"/>
      <w:r w:rsidR="00BF67F2" w:rsidRPr="0080190B">
        <w:rPr>
          <w:rFonts w:ascii="Verdana" w:hAnsi="Verdana" w:cs="Arial"/>
          <w:sz w:val="22"/>
          <w:szCs w:val="22"/>
        </w:rPr>
        <w:t xml:space="preserve">, then the referral should be made to the </w:t>
      </w:r>
      <w:r w:rsidRPr="0080190B">
        <w:rPr>
          <w:rFonts w:ascii="Verdana" w:hAnsi="Verdana" w:cs="Arial"/>
          <w:sz w:val="22"/>
          <w:szCs w:val="22"/>
        </w:rPr>
        <w:t>C</w:t>
      </w:r>
      <w:r w:rsidR="00BF67F2" w:rsidRPr="0080190B">
        <w:rPr>
          <w:rFonts w:ascii="Verdana" w:hAnsi="Verdana" w:cs="Arial"/>
          <w:sz w:val="22"/>
          <w:szCs w:val="22"/>
        </w:rPr>
        <w:t xml:space="preserve">hair of </w:t>
      </w:r>
      <w:r w:rsidRPr="0080190B">
        <w:rPr>
          <w:rFonts w:ascii="Verdana" w:hAnsi="Verdana" w:cs="Arial"/>
          <w:sz w:val="22"/>
          <w:szCs w:val="22"/>
        </w:rPr>
        <w:t>G</w:t>
      </w:r>
      <w:r w:rsidR="00BF67F2" w:rsidRPr="0080190B">
        <w:rPr>
          <w:rFonts w:ascii="Verdana" w:hAnsi="Verdana" w:cs="Arial"/>
          <w:sz w:val="22"/>
          <w:szCs w:val="22"/>
        </w:rPr>
        <w:t xml:space="preserve">overnors. If for any reason this causes a delay, then the </w:t>
      </w:r>
      <w:r w:rsidRPr="0080190B">
        <w:rPr>
          <w:rFonts w:ascii="Verdana" w:hAnsi="Verdana" w:cs="Arial"/>
          <w:sz w:val="22"/>
          <w:szCs w:val="22"/>
        </w:rPr>
        <w:t>L</w:t>
      </w:r>
      <w:r w:rsidR="00BF67F2" w:rsidRPr="0080190B">
        <w:rPr>
          <w:rFonts w:ascii="Verdana" w:hAnsi="Verdana" w:cs="Arial"/>
          <w:sz w:val="22"/>
          <w:szCs w:val="22"/>
        </w:rPr>
        <w:t xml:space="preserve">ocal </w:t>
      </w:r>
      <w:r w:rsidRPr="0080190B">
        <w:rPr>
          <w:rFonts w:ascii="Verdana" w:hAnsi="Verdana" w:cs="Arial"/>
          <w:sz w:val="22"/>
          <w:szCs w:val="22"/>
        </w:rPr>
        <w:t>A</w:t>
      </w:r>
      <w:r w:rsidR="00BF67F2" w:rsidRPr="0080190B">
        <w:rPr>
          <w:rFonts w:ascii="Verdana" w:hAnsi="Verdana" w:cs="Arial"/>
          <w:sz w:val="22"/>
          <w:szCs w:val="22"/>
        </w:rPr>
        <w:t xml:space="preserve">uthority </w:t>
      </w:r>
      <w:r w:rsidRPr="0080190B">
        <w:rPr>
          <w:rFonts w:ascii="Verdana" w:hAnsi="Verdana" w:cs="Arial"/>
          <w:sz w:val="22"/>
          <w:szCs w:val="22"/>
        </w:rPr>
        <w:t>D</w:t>
      </w:r>
      <w:r w:rsidR="00BF67F2" w:rsidRPr="0080190B">
        <w:rPr>
          <w:rFonts w:ascii="Verdana" w:hAnsi="Verdana" w:cs="Arial"/>
          <w:sz w:val="22"/>
          <w:szCs w:val="22"/>
        </w:rPr>
        <w:t xml:space="preserve">esignated </w:t>
      </w:r>
      <w:r w:rsidRPr="0080190B">
        <w:rPr>
          <w:rFonts w:ascii="Verdana" w:hAnsi="Verdana" w:cs="Arial"/>
          <w:sz w:val="22"/>
          <w:szCs w:val="22"/>
        </w:rPr>
        <w:t>O</w:t>
      </w:r>
      <w:r w:rsidR="00BF67F2" w:rsidRPr="0080190B">
        <w:rPr>
          <w:rFonts w:ascii="Verdana" w:hAnsi="Verdana" w:cs="Arial"/>
          <w:sz w:val="22"/>
          <w:szCs w:val="22"/>
        </w:rPr>
        <w:t xml:space="preserve">fficer (LADO) should be approached directly. </w:t>
      </w:r>
    </w:p>
    <w:p w:rsidR="00BF67F2" w:rsidRPr="0080190B" w:rsidRDefault="00BF67F2" w:rsidP="00552588">
      <w:pPr>
        <w:shd w:val="clear" w:color="auto" w:fill="FFFFFF"/>
        <w:ind w:left="1134" w:hanging="425"/>
        <w:rPr>
          <w:rFonts w:ascii="Verdana" w:hAnsi="Verdana" w:cs="Arial"/>
          <w:sz w:val="22"/>
          <w:szCs w:val="22"/>
        </w:rPr>
      </w:pPr>
    </w:p>
    <w:p w:rsidR="00BF67F2" w:rsidRPr="0080190B" w:rsidRDefault="006E4F3A" w:rsidP="00552588">
      <w:pPr>
        <w:pStyle w:val="ListParagraph"/>
        <w:numPr>
          <w:ilvl w:val="0"/>
          <w:numId w:val="52"/>
        </w:numPr>
        <w:shd w:val="clear" w:color="auto" w:fill="FFFFFF"/>
        <w:ind w:left="1134" w:hanging="425"/>
        <w:rPr>
          <w:rFonts w:ascii="Verdana" w:hAnsi="Verdana" w:cs="Arial"/>
          <w:sz w:val="22"/>
          <w:szCs w:val="22"/>
        </w:rPr>
      </w:pPr>
      <w:r w:rsidRPr="0080190B">
        <w:rPr>
          <w:rFonts w:ascii="Verdana" w:hAnsi="Verdana" w:cs="Arial"/>
          <w:sz w:val="22"/>
          <w:szCs w:val="22"/>
        </w:rPr>
        <w:t>T</w:t>
      </w:r>
      <w:r w:rsidR="00BF67F2" w:rsidRPr="0080190B">
        <w:rPr>
          <w:rFonts w:ascii="Verdana" w:hAnsi="Verdana" w:cs="Arial"/>
          <w:sz w:val="22"/>
          <w:szCs w:val="22"/>
        </w:rPr>
        <w:t xml:space="preserve">he person to whom an allegation against another member of staff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7679E6" w:rsidRPr="0080190B" w:rsidRDefault="004D0808" w:rsidP="00106D0C">
      <w:pPr>
        <w:pStyle w:val="Heading2"/>
      </w:pPr>
      <w:bookmarkStart w:id="50" w:name="_Toc15055526"/>
      <w:r w:rsidRPr="0080190B">
        <w:t xml:space="preserve">8.3 </w:t>
      </w:r>
      <w:r w:rsidR="007679E6" w:rsidRPr="0080190B">
        <w:t>School Complaints</w:t>
      </w:r>
      <w:bookmarkEnd w:id="50"/>
      <w:r w:rsidR="007679E6" w:rsidRPr="0080190B">
        <w:t xml:space="preserve"> </w:t>
      </w:r>
    </w:p>
    <w:p w:rsidR="007679E6" w:rsidRPr="0080190B" w:rsidRDefault="007679E6" w:rsidP="00552588">
      <w:pPr>
        <w:ind w:left="851"/>
        <w:rPr>
          <w:rFonts w:ascii="Verdana" w:hAnsi="Verdana"/>
          <w:sz w:val="22"/>
          <w:szCs w:val="22"/>
        </w:rPr>
      </w:pPr>
      <w:r w:rsidRPr="0080190B">
        <w:rPr>
          <w:rFonts w:ascii="Verdana" w:hAnsi="Verdana"/>
          <w:sz w:val="22"/>
          <w:szCs w:val="22"/>
        </w:rPr>
        <w:t xml:space="preserve">Complaints by parents about any aspect of school MUST be reviewed to ensure there are no allegations against staff contained within </w:t>
      </w:r>
      <w:r w:rsidR="005578BD" w:rsidRPr="0080190B">
        <w:rPr>
          <w:rFonts w:ascii="Verdana" w:hAnsi="Verdana"/>
          <w:sz w:val="22"/>
          <w:szCs w:val="22"/>
        </w:rPr>
        <w:t>the complaint which</w:t>
      </w:r>
      <w:r w:rsidRPr="0080190B">
        <w:rPr>
          <w:rFonts w:ascii="Verdana" w:hAnsi="Verdana"/>
          <w:sz w:val="22"/>
          <w:szCs w:val="22"/>
        </w:rPr>
        <w:t xml:space="preserve"> require referral to LADO</w:t>
      </w:r>
      <w:r w:rsidRPr="0080190B">
        <w:rPr>
          <w:rFonts w:ascii="Verdana" w:hAnsi="Verdana"/>
          <w:sz w:val="22"/>
          <w:szCs w:val="22"/>
        </w:rPr>
        <w:tab/>
      </w:r>
    </w:p>
    <w:p w:rsidR="00DF5498" w:rsidRPr="003D3033" w:rsidRDefault="004D0808" w:rsidP="003D3033">
      <w:pPr>
        <w:pStyle w:val="Heading2"/>
      </w:pPr>
      <w:bookmarkStart w:id="51" w:name="_Toc15055527"/>
      <w:r w:rsidRPr="0080190B">
        <w:lastRenderedPageBreak/>
        <w:t xml:space="preserve">8.4 </w:t>
      </w:r>
      <w:r w:rsidR="00BF67F2" w:rsidRPr="0080190B">
        <w:t xml:space="preserve">Allegations against member of staff, </w:t>
      </w:r>
      <w:r w:rsidR="00BA2B6B" w:rsidRPr="0080190B">
        <w:t>including</w:t>
      </w:r>
      <w:r w:rsidR="00EE06AF" w:rsidRPr="0080190B">
        <w:t xml:space="preserve"> volunteers and </w:t>
      </w:r>
      <w:r w:rsidR="00BF67F2" w:rsidRPr="0080190B">
        <w:t>school governors</w:t>
      </w:r>
      <w:bookmarkEnd w:id="51"/>
    </w:p>
    <w:p w:rsidR="00DF5498" w:rsidRPr="0080190B" w:rsidRDefault="00DA578E" w:rsidP="00CF46D6">
      <w:pPr>
        <w:pStyle w:val="ListParagraph"/>
        <w:numPr>
          <w:ilvl w:val="0"/>
          <w:numId w:val="94"/>
        </w:numPr>
        <w:shd w:val="clear" w:color="auto" w:fill="FFFFFF"/>
        <w:ind w:left="1418" w:hanging="709"/>
        <w:rPr>
          <w:rFonts w:ascii="Verdana" w:hAnsi="Verdana" w:cs="Arial"/>
          <w:sz w:val="22"/>
          <w:szCs w:val="22"/>
        </w:rPr>
      </w:pPr>
      <w:r w:rsidRPr="0080190B">
        <w:rPr>
          <w:rFonts w:ascii="Verdana" w:hAnsi="Verdana" w:cs="Arial"/>
          <w:sz w:val="22"/>
          <w:szCs w:val="22"/>
        </w:rPr>
        <w:t>M</w:t>
      </w:r>
      <w:r w:rsidR="00DF5498" w:rsidRPr="0080190B">
        <w:rPr>
          <w:rFonts w:ascii="Verdana" w:hAnsi="Verdana" w:cs="Arial"/>
          <w:sz w:val="22"/>
          <w:szCs w:val="22"/>
        </w:rPr>
        <w:t xml:space="preserve">aking an immediate written record of the allegation using the informant's words including: time, date and place where the alleged incident took place, brief details of what happened, what was said and who was present </w:t>
      </w:r>
    </w:p>
    <w:p w:rsidR="00DF5498" w:rsidRPr="0080190B" w:rsidRDefault="00DF5498" w:rsidP="004D0808">
      <w:pPr>
        <w:shd w:val="clear" w:color="auto" w:fill="FFFFFF"/>
        <w:ind w:left="1418" w:hanging="709"/>
        <w:rPr>
          <w:rFonts w:ascii="Verdana" w:hAnsi="Verdana" w:cs="Arial"/>
          <w:sz w:val="22"/>
          <w:szCs w:val="22"/>
        </w:rPr>
      </w:pPr>
    </w:p>
    <w:p w:rsidR="00DF5498" w:rsidRPr="0080190B" w:rsidRDefault="00DA578E" w:rsidP="00CF46D6">
      <w:pPr>
        <w:pStyle w:val="ListParagraph"/>
        <w:numPr>
          <w:ilvl w:val="0"/>
          <w:numId w:val="94"/>
        </w:numPr>
        <w:shd w:val="clear" w:color="auto" w:fill="FFFFFF"/>
        <w:ind w:left="1418" w:hanging="709"/>
        <w:rPr>
          <w:rFonts w:ascii="Verdana" w:hAnsi="Verdana" w:cs="Arial"/>
          <w:sz w:val="22"/>
          <w:szCs w:val="22"/>
        </w:rPr>
      </w:pPr>
      <w:r w:rsidRPr="0080190B">
        <w:rPr>
          <w:rFonts w:ascii="Verdana" w:hAnsi="Verdana" w:cs="Arial"/>
          <w:sz w:val="22"/>
          <w:szCs w:val="22"/>
        </w:rPr>
        <w:t>T</w:t>
      </w:r>
      <w:r w:rsidR="00DF5498" w:rsidRPr="0080190B">
        <w:rPr>
          <w:rFonts w:ascii="Verdana" w:hAnsi="Verdana" w:cs="Arial"/>
          <w:sz w:val="22"/>
          <w:szCs w:val="22"/>
        </w:rPr>
        <w:t xml:space="preserve">his record should be signed, dated and immediately passed on to the </w:t>
      </w:r>
      <w:proofErr w:type="spellStart"/>
      <w:r w:rsidR="006E4F3A" w:rsidRPr="0080190B">
        <w:rPr>
          <w:rFonts w:ascii="Verdana" w:hAnsi="Verdana" w:cs="Arial"/>
          <w:sz w:val="22"/>
          <w:szCs w:val="22"/>
        </w:rPr>
        <w:t>H</w:t>
      </w:r>
      <w:r w:rsidR="00651975">
        <w:rPr>
          <w:rFonts w:ascii="Verdana" w:hAnsi="Verdana" w:cs="Arial"/>
          <w:sz w:val="22"/>
          <w:szCs w:val="22"/>
        </w:rPr>
        <w:t>eadteacher</w:t>
      </w:r>
      <w:proofErr w:type="spellEnd"/>
      <w:r w:rsidR="00DF5498" w:rsidRPr="0080190B">
        <w:rPr>
          <w:rFonts w:ascii="Verdana" w:hAnsi="Verdana" w:cs="Arial"/>
          <w:sz w:val="22"/>
          <w:szCs w:val="22"/>
        </w:rPr>
        <w:t>/</w:t>
      </w:r>
      <w:r w:rsidR="006E4F3A" w:rsidRPr="0080190B">
        <w:rPr>
          <w:rFonts w:ascii="Verdana" w:hAnsi="Verdana" w:cs="Arial"/>
          <w:sz w:val="22"/>
          <w:szCs w:val="22"/>
        </w:rPr>
        <w:t>C</w:t>
      </w:r>
      <w:r w:rsidR="00DF5498" w:rsidRPr="0080190B">
        <w:rPr>
          <w:rFonts w:ascii="Verdana" w:hAnsi="Verdana" w:cs="Arial"/>
          <w:sz w:val="22"/>
          <w:szCs w:val="22"/>
        </w:rPr>
        <w:t xml:space="preserve">hair of </w:t>
      </w:r>
      <w:r w:rsidR="006E4F3A" w:rsidRPr="0080190B">
        <w:rPr>
          <w:rFonts w:ascii="Verdana" w:hAnsi="Verdana" w:cs="Arial"/>
          <w:sz w:val="22"/>
          <w:szCs w:val="22"/>
        </w:rPr>
        <w:t>G</w:t>
      </w:r>
      <w:r w:rsidR="00DF5498" w:rsidRPr="0080190B">
        <w:rPr>
          <w:rFonts w:ascii="Verdana" w:hAnsi="Verdana" w:cs="Arial"/>
          <w:sz w:val="22"/>
          <w:szCs w:val="22"/>
        </w:rPr>
        <w:t>overnors</w:t>
      </w:r>
    </w:p>
    <w:p w:rsidR="00DF5498" w:rsidRPr="0080190B" w:rsidRDefault="00DF5498" w:rsidP="004D0808">
      <w:pPr>
        <w:autoSpaceDE w:val="0"/>
        <w:autoSpaceDN w:val="0"/>
        <w:adjustRightInd w:val="0"/>
        <w:ind w:left="1418" w:hanging="709"/>
        <w:rPr>
          <w:rFonts w:ascii="Verdana" w:hAnsi="Verdana" w:cs="Arial"/>
          <w:sz w:val="22"/>
          <w:szCs w:val="22"/>
        </w:rPr>
      </w:pPr>
    </w:p>
    <w:p w:rsidR="00DF5498" w:rsidRPr="0080190B" w:rsidRDefault="00DA578E" w:rsidP="00CF46D6">
      <w:pPr>
        <w:pStyle w:val="ListParagraph"/>
        <w:numPr>
          <w:ilvl w:val="0"/>
          <w:numId w:val="94"/>
        </w:numPr>
        <w:ind w:left="1418" w:hanging="709"/>
        <w:rPr>
          <w:rFonts w:ascii="Verdana" w:hAnsi="Verdana" w:cs="Arial"/>
          <w:sz w:val="22"/>
          <w:szCs w:val="22"/>
        </w:rPr>
      </w:pPr>
      <w:r w:rsidRPr="0080190B">
        <w:rPr>
          <w:rFonts w:ascii="Verdana" w:hAnsi="Verdana" w:cs="Arial"/>
          <w:sz w:val="22"/>
          <w:szCs w:val="22"/>
        </w:rPr>
        <w:t>T</w:t>
      </w:r>
      <w:r w:rsidR="00DF5498" w:rsidRPr="0080190B">
        <w:rPr>
          <w:rFonts w:ascii="Verdana" w:hAnsi="Verdana" w:cs="Arial"/>
          <w:sz w:val="22"/>
          <w:szCs w:val="22"/>
        </w:rPr>
        <w:t xml:space="preserve">he recipient of an allegation must </w:t>
      </w:r>
      <w:r w:rsidR="00DF5498" w:rsidRPr="0080190B">
        <w:rPr>
          <w:rFonts w:ascii="Verdana" w:hAnsi="Verdana" w:cs="Arial"/>
          <w:bCs/>
          <w:sz w:val="22"/>
          <w:szCs w:val="22"/>
        </w:rPr>
        <w:t>not</w:t>
      </w:r>
      <w:r w:rsidR="00DF5498" w:rsidRPr="0080190B">
        <w:rPr>
          <w:rFonts w:ascii="Verdana" w:hAnsi="Verdana" w:cs="Arial"/>
          <w:sz w:val="22"/>
          <w:szCs w:val="22"/>
        </w:rPr>
        <w:t xml:space="preserve"> unilaterally determine its validity and failure to report it in accordance with procedures is a potential disciplinary matter. The </w:t>
      </w:r>
      <w:proofErr w:type="spellStart"/>
      <w:r w:rsidR="006E4F3A" w:rsidRPr="0080190B">
        <w:rPr>
          <w:rFonts w:ascii="Verdana" w:hAnsi="Verdana" w:cs="Arial"/>
          <w:sz w:val="22"/>
          <w:szCs w:val="22"/>
        </w:rPr>
        <w:t>H</w:t>
      </w:r>
      <w:r w:rsidR="00DF5498" w:rsidRPr="0080190B">
        <w:rPr>
          <w:rFonts w:ascii="Verdana" w:hAnsi="Verdana" w:cs="Arial"/>
          <w:sz w:val="22"/>
          <w:szCs w:val="22"/>
        </w:rPr>
        <w:t>eadteacher</w:t>
      </w:r>
      <w:proofErr w:type="spellEnd"/>
      <w:r w:rsidR="00DF5498" w:rsidRPr="0080190B">
        <w:rPr>
          <w:rFonts w:ascii="Verdana" w:hAnsi="Verdana" w:cs="Arial"/>
          <w:sz w:val="22"/>
          <w:szCs w:val="22"/>
        </w:rPr>
        <w:t xml:space="preserve"> or </w:t>
      </w:r>
      <w:r w:rsidR="006E4F3A" w:rsidRPr="0080190B">
        <w:rPr>
          <w:rFonts w:ascii="Verdana" w:hAnsi="Verdana" w:cs="Arial"/>
          <w:sz w:val="22"/>
          <w:szCs w:val="22"/>
        </w:rPr>
        <w:t>C</w:t>
      </w:r>
      <w:r w:rsidR="00DF5498" w:rsidRPr="0080190B">
        <w:rPr>
          <w:rFonts w:ascii="Verdana" w:hAnsi="Verdana" w:cs="Arial"/>
          <w:sz w:val="22"/>
          <w:szCs w:val="22"/>
        </w:rPr>
        <w:t xml:space="preserve">hair will not investigate the allegation themselves, or take written or detailed statements, but will assess and decide whether to refer the concern to the LADO. If there is any doubt as to whether to refer, advice should be taken from the LADO. </w:t>
      </w:r>
    </w:p>
    <w:p w:rsidR="00DF5498" w:rsidRPr="0080190B" w:rsidRDefault="00DF5498" w:rsidP="004D0808">
      <w:pPr>
        <w:ind w:left="1418" w:hanging="709"/>
        <w:rPr>
          <w:rFonts w:ascii="Verdana" w:hAnsi="Verdana" w:cs="Arial"/>
          <w:sz w:val="22"/>
          <w:szCs w:val="22"/>
        </w:rPr>
      </w:pPr>
    </w:p>
    <w:p w:rsidR="00DF5498" w:rsidRPr="0080190B" w:rsidRDefault="00DA578E" w:rsidP="00CF46D6">
      <w:pPr>
        <w:pStyle w:val="ListParagraph"/>
        <w:numPr>
          <w:ilvl w:val="0"/>
          <w:numId w:val="94"/>
        </w:numPr>
        <w:ind w:left="1418" w:hanging="709"/>
        <w:rPr>
          <w:rFonts w:ascii="Verdana" w:hAnsi="Verdana" w:cs="Arial"/>
          <w:sz w:val="22"/>
          <w:szCs w:val="22"/>
        </w:rPr>
      </w:pPr>
      <w:r w:rsidRPr="0080190B">
        <w:rPr>
          <w:rFonts w:ascii="Verdana" w:hAnsi="Verdana" w:cs="Arial"/>
          <w:sz w:val="22"/>
          <w:szCs w:val="22"/>
        </w:rPr>
        <w:t>I</w:t>
      </w:r>
      <w:r w:rsidR="00DF5498" w:rsidRPr="0080190B">
        <w:rPr>
          <w:rFonts w:ascii="Verdana" w:hAnsi="Verdana" w:cs="Arial"/>
          <w:sz w:val="22"/>
          <w:szCs w:val="22"/>
        </w:rPr>
        <w:t xml:space="preserve">f there are concerns that a child is at risk, the matter must be immediately reported to MASH. </w:t>
      </w:r>
    </w:p>
    <w:p w:rsidR="00DF5498" w:rsidRPr="0080190B" w:rsidRDefault="00DF5498" w:rsidP="004D0808">
      <w:pPr>
        <w:ind w:left="1418" w:hanging="709"/>
        <w:rPr>
          <w:rFonts w:ascii="Verdana" w:hAnsi="Verdana" w:cs="Arial"/>
          <w:sz w:val="22"/>
          <w:szCs w:val="22"/>
        </w:rPr>
      </w:pPr>
    </w:p>
    <w:p w:rsidR="001E7EED" w:rsidRPr="0080190B" w:rsidRDefault="00DA578E" w:rsidP="00CF46D6">
      <w:pPr>
        <w:pStyle w:val="ListParagraph"/>
        <w:numPr>
          <w:ilvl w:val="0"/>
          <w:numId w:val="94"/>
        </w:numPr>
        <w:ind w:left="1418" w:hanging="709"/>
        <w:rPr>
          <w:rFonts w:ascii="Verdana" w:hAnsi="Verdana"/>
          <w:sz w:val="22"/>
          <w:szCs w:val="22"/>
        </w:rPr>
      </w:pPr>
      <w:r w:rsidRPr="0080190B">
        <w:rPr>
          <w:rFonts w:ascii="Verdana" w:hAnsi="Verdana" w:cs="Arial"/>
          <w:sz w:val="22"/>
          <w:szCs w:val="22"/>
        </w:rPr>
        <w:t>A</w:t>
      </w:r>
      <w:r w:rsidR="00DF5498" w:rsidRPr="0080190B">
        <w:rPr>
          <w:rFonts w:ascii="Verdana" w:hAnsi="Verdana" w:cs="Arial"/>
          <w:sz w:val="22"/>
          <w:szCs w:val="22"/>
        </w:rPr>
        <w:t xml:space="preserve">ny records generated in the course of such matters must be retained securely, away from other child protection and personnel records and only be accessed by those who need to for investigation / review purposes. </w:t>
      </w:r>
    </w:p>
    <w:p w:rsidR="001E7EED" w:rsidRPr="0080190B" w:rsidRDefault="001E7EED" w:rsidP="004D0808">
      <w:pPr>
        <w:pStyle w:val="ListParagraph"/>
        <w:ind w:left="1418" w:hanging="709"/>
        <w:rPr>
          <w:rFonts w:ascii="Verdana" w:hAnsi="Verdana" w:cs="Arial"/>
          <w:sz w:val="22"/>
          <w:szCs w:val="22"/>
        </w:rPr>
      </w:pPr>
    </w:p>
    <w:p w:rsidR="00DF5498" w:rsidRPr="00CF46D6" w:rsidRDefault="00DA578E" w:rsidP="00CF46D6">
      <w:pPr>
        <w:pStyle w:val="ListParagraph"/>
        <w:numPr>
          <w:ilvl w:val="0"/>
          <w:numId w:val="94"/>
        </w:numPr>
        <w:ind w:left="1418" w:hanging="709"/>
        <w:rPr>
          <w:rFonts w:ascii="Verdana" w:hAnsi="Verdana"/>
          <w:sz w:val="22"/>
          <w:szCs w:val="22"/>
        </w:rPr>
      </w:pPr>
      <w:r w:rsidRPr="0080190B">
        <w:rPr>
          <w:rFonts w:ascii="Verdana" w:hAnsi="Verdana" w:cs="Arial"/>
          <w:sz w:val="22"/>
          <w:szCs w:val="22"/>
        </w:rPr>
        <w:t>G</w:t>
      </w:r>
      <w:r w:rsidR="00DF5498" w:rsidRPr="0080190B">
        <w:rPr>
          <w:rFonts w:ascii="Verdana" w:hAnsi="Verdana" w:cs="Arial"/>
          <w:sz w:val="22"/>
          <w:szCs w:val="22"/>
        </w:rPr>
        <w:t xml:space="preserve">uidelines contained within the Pan Sussex Child Protection and Safeguarding Procedures in respect of managing allegations made against people who work or volunteer with children, found </w:t>
      </w:r>
      <w:hyperlink r:id="rId40" w:history="1">
        <w:r w:rsidR="00DF5498" w:rsidRPr="0080190B">
          <w:rPr>
            <w:rStyle w:val="Hyperlink"/>
            <w:rFonts w:ascii="Verdana" w:hAnsi="Verdana" w:cs="Arial"/>
            <w:b/>
            <w:sz w:val="22"/>
            <w:szCs w:val="22"/>
          </w:rPr>
          <w:t>here</w:t>
        </w:r>
      </w:hyperlink>
      <w:r w:rsidR="00DF5498" w:rsidRPr="0080190B">
        <w:rPr>
          <w:rFonts w:ascii="Verdana" w:hAnsi="Verdana" w:cs="Arial"/>
          <w:sz w:val="22"/>
          <w:szCs w:val="22"/>
        </w:rPr>
        <w:t xml:space="preserve"> , must be followed on each occasion.  If there is any doubt then advice must be taken from the LADO</w:t>
      </w:r>
    </w:p>
    <w:p w:rsidR="00CF46D6" w:rsidRPr="00CF46D6" w:rsidRDefault="00CF46D6" w:rsidP="00CF46D6">
      <w:pPr>
        <w:pStyle w:val="ListParagraph"/>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Default="00CF46D6" w:rsidP="00CF46D6">
      <w:pPr>
        <w:rPr>
          <w:rFonts w:ascii="Verdana" w:hAnsi="Verdana"/>
          <w:sz w:val="22"/>
          <w:szCs w:val="22"/>
        </w:rPr>
      </w:pPr>
    </w:p>
    <w:p w:rsidR="00CF46D6" w:rsidRPr="00CF46D6" w:rsidRDefault="00CF46D6" w:rsidP="00CF46D6">
      <w:pPr>
        <w:rPr>
          <w:rFonts w:ascii="Verdana" w:hAnsi="Verdana"/>
          <w:sz w:val="22"/>
          <w:szCs w:val="22"/>
        </w:rPr>
      </w:pPr>
    </w:p>
    <w:p w:rsidR="001C1683" w:rsidRDefault="004C5630" w:rsidP="00CF46D6">
      <w:pPr>
        <w:pStyle w:val="Heading2"/>
        <w:numPr>
          <w:ilvl w:val="1"/>
          <w:numId w:val="36"/>
        </w:numPr>
        <w:rPr>
          <w:noProof/>
        </w:rPr>
      </w:pPr>
      <w:bookmarkStart w:id="52" w:name="_Toc15055528"/>
      <w:r>
        <w:rPr>
          <w:noProof/>
          <w:szCs w:val="22"/>
        </w:rPr>
        <w:lastRenderedPageBreak/>
        <mc:AlternateContent>
          <mc:Choice Requires="wpc">
            <w:drawing>
              <wp:anchor distT="0" distB="0" distL="114300" distR="114300" simplePos="0" relativeHeight="251693568" behindDoc="0" locked="0" layoutInCell="1" allowOverlap="1" wp14:anchorId="002E0D40" wp14:editId="01BEF86A">
                <wp:simplePos x="0" y="0"/>
                <wp:positionH relativeFrom="column">
                  <wp:posOffset>747395</wp:posOffset>
                </wp:positionH>
                <wp:positionV relativeFrom="paragraph">
                  <wp:posOffset>353695</wp:posOffset>
                </wp:positionV>
                <wp:extent cx="5353685" cy="2830830"/>
                <wp:effectExtent l="0" t="0" r="0" b="0"/>
                <wp:wrapSquare wrapText="bothSides"/>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8218" y="10160"/>
                            <a:ext cx="5142230" cy="198120"/>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159313" y="52070"/>
                            <a:ext cx="19488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Concerns raised about any member of staff </w:t>
                              </w:r>
                            </w:p>
                          </w:txbxContent>
                        </wps:txbx>
                        <wps:bodyPr rot="0" vert="horz" wrap="none" lIns="0" tIns="0" rIns="0" bIns="0" anchor="t" anchorCtr="0">
                          <a:spAutoFit/>
                        </wps:bodyPr>
                      </wps:wsp>
                      <wps:wsp>
                        <wps:cNvPr id="7" name="Rectangle 7"/>
                        <wps:cNvSpPr>
                          <a:spLocks noChangeArrowheads="1"/>
                        </wps:cNvSpPr>
                        <wps:spPr bwMode="auto">
                          <a:xfrm>
                            <a:off x="3217983" y="5207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w:t>
                              </w:r>
                            </w:p>
                          </w:txbxContent>
                        </wps:txbx>
                        <wps:bodyPr rot="0" vert="horz" wrap="none" lIns="0" tIns="0" rIns="0" bIns="0" anchor="t" anchorCtr="0">
                          <a:spAutoFit/>
                        </wps:bodyPr>
                      </wps:wsp>
                      <wps:wsp>
                        <wps:cNvPr id="8" name="Rectangle 8"/>
                        <wps:cNvSpPr>
                          <a:spLocks noChangeArrowheads="1"/>
                        </wps:cNvSpPr>
                        <wps:spPr bwMode="auto">
                          <a:xfrm>
                            <a:off x="3305613" y="5207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proofErr w:type="spellStart"/>
                              <w:r>
                                <w:rPr>
                                  <w:rFonts w:ascii="Arial" w:hAnsi="Arial" w:cs="Arial"/>
                                  <w:color w:val="000000"/>
                                  <w:sz w:val="16"/>
                                  <w:szCs w:val="16"/>
                                  <w:lang w:val="en-US"/>
                                </w:rPr>
                                <w:t>incl</w:t>
                              </w:r>
                              <w:proofErr w:type="spellEnd"/>
                              <w:r>
                                <w:rPr>
                                  <w:rFonts w:ascii="Arial" w:hAnsi="Arial" w:cs="Arial"/>
                                  <w:color w:val="000000"/>
                                  <w:sz w:val="16"/>
                                  <w:szCs w:val="16"/>
                                  <w:lang w:val="en-US"/>
                                </w:rPr>
                                <w:t xml:space="preserve"> a volunteer </w:t>
                              </w:r>
                            </w:p>
                          </w:txbxContent>
                        </wps:txbx>
                        <wps:bodyPr rot="0" vert="horz" wrap="none" lIns="0" tIns="0" rIns="0" bIns="0" anchor="t" anchorCtr="0">
                          <a:spAutoFit/>
                        </wps:bodyPr>
                      </wps:wsp>
                      <wps:wsp>
                        <wps:cNvPr id="10" name="Rectangle 9"/>
                        <wps:cNvSpPr>
                          <a:spLocks noChangeArrowheads="1"/>
                        </wps:cNvSpPr>
                        <wps:spPr bwMode="auto">
                          <a:xfrm>
                            <a:off x="69653" y="1289050"/>
                            <a:ext cx="1586230" cy="327025"/>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0"/>
                        <wps:cNvSpPr>
                          <a:spLocks noChangeArrowheads="1"/>
                        </wps:cNvSpPr>
                        <wps:spPr bwMode="auto">
                          <a:xfrm>
                            <a:off x="193478" y="1331595"/>
                            <a:ext cx="1141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Concerns relate to head / </w:t>
                              </w:r>
                            </w:p>
                          </w:txbxContent>
                        </wps:txbx>
                        <wps:bodyPr rot="0" vert="horz" wrap="none" lIns="0" tIns="0" rIns="0" bIns="0" anchor="t" anchorCtr="0">
                          <a:spAutoFit/>
                        </wps:bodyPr>
                      </wps:wsp>
                      <wps:wsp>
                        <wps:cNvPr id="13" name="Rectangle 11"/>
                        <wps:cNvSpPr>
                          <a:spLocks noChangeArrowheads="1"/>
                        </wps:cNvSpPr>
                        <wps:spPr bwMode="auto">
                          <a:xfrm>
                            <a:off x="161093" y="1490980"/>
                            <a:ext cx="1135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principle who is also DSL </w:t>
                              </w:r>
                            </w:p>
                          </w:txbxContent>
                        </wps:txbx>
                        <wps:bodyPr rot="0" vert="horz" wrap="none" lIns="0" tIns="0" rIns="0" bIns="0" anchor="t" anchorCtr="0">
                          <a:spAutoFit/>
                        </wps:bodyPr>
                      </wps:wsp>
                      <wps:wsp>
                        <wps:cNvPr id="14" name="Rectangle 12"/>
                        <wps:cNvSpPr>
                          <a:spLocks noChangeArrowheads="1"/>
                        </wps:cNvSpPr>
                        <wps:spPr bwMode="auto">
                          <a:xfrm>
                            <a:off x="2298185" y="1315403"/>
                            <a:ext cx="3017520" cy="328295"/>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noChangeArrowheads="1"/>
                        </wps:cNvSpPr>
                        <wps:spPr bwMode="auto">
                          <a:xfrm>
                            <a:off x="2334062" y="1343660"/>
                            <a:ext cx="24003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1. Staff go directly to Chair of </w:t>
                              </w:r>
                              <w:proofErr w:type="spellStart"/>
                              <w:r>
                                <w:rPr>
                                  <w:rFonts w:ascii="Arial" w:hAnsi="Arial" w:cs="Arial"/>
                                  <w:color w:val="000000"/>
                                  <w:sz w:val="16"/>
                                  <w:szCs w:val="16"/>
                                  <w:lang w:val="en-US"/>
                                </w:rPr>
                                <w:t>Govs</w:t>
                              </w:r>
                              <w:proofErr w:type="spellEnd"/>
                              <w:r>
                                <w:rPr>
                                  <w:rFonts w:ascii="Arial" w:hAnsi="Arial" w:cs="Arial"/>
                                  <w:color w:val="000000"/>
                                  <w:sz w:val="16"/>
                                  <w:szCs w:val="16"/>
                                  <w:lang w:val="en-US"/>
                                </w:rPr>
                                <w:t xml:space="preserve"> and LADO</w:t>
                              </w:r>
                              <w:r w:rsidR="002E194A">
                                <w:rPr>
                                  <w:rFonts w:ascii="Arial" w:hAnsi="Arial" w:cs="Arial"/>
                                  <w:color w:val="000000"/>
                                  <w:sz w:val="16"/>
                                  <w:szCs w:val="16"/>
                                  <w:lang w:val="en-US"/>
                                </w:rPr>
                                <w:t>/MASH</w:t>
                              </w:r>
                            </w:p>
                          </w:txbxContent>
                        </wps:txbx>
                        <wps:bodyPr rot="0" vert="horz" wrap="none" lIns="0" tIns="0" rIns="0" bIns="0" anchor="t" anchorCtr="0">
                          <a:spAutoFit/>
                        </wps:bodyPr>
                      </wps:wsp>
                      <wps:wsp>
                        <wps:cNvPr id="16" name="Rectangle 14"/>
                        <wps:cNvSpPr>
                          <a:spLocks noChangeArrowheads="1"/>
                        </wps:cNvSpPr>
                        <wps:spPr bwMode="auto">
                          <a:xfrm>
                            <a:off x="2370576" y="1484947"/>
                            <a:ext cx="1123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2. LADO provides advice </w:t>
                              </w:r>
                            </w:p>
                          </w:txbxContent>
                        </wps:txbx>
                        <wps:bodyPr rot="0" vert="horz" wrap="none" lIns="0" tIns="0" rIns="0" bIns="0" anchor="t" anchorCtr="0">
                          <a:spAutoFit/>
                        </wps:bodyPr>
                      </wps:wsp>
                      <wps:wsp>
                        <wps:cNvPr id="33" name="Rectangle 24"/>
                        <wps:cNvSpPr>
                          <a:spLocks noChangeArrowheads="1"/>
                        </wps:cNvSpPr>
                        <wps:spPr bwMode="auto">
                          <a:xfrm>
                            <a:off x="69653" y="568960"/>
                            <a:ext cx="1587500" cy="455930"/>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5"/>
                        <wps:cNvSpPr>
                          <a:spLocks noChangeArrowheads="1"/>
                        </wps:cNvSpPr>
                        <wps:spPr bwMode="auto">
                          <a:xfrm>
                            <a:off x="138868" y="610870"/>
                            <a:ext cx="13442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Concerns relate to member of </w:t>
                              </w:r>
                            </w:p>
                          </w:txbxContent>
                        </wps:txbx>
                        <wps:bodyPr rot="0" vert="horz" wrap="none" lIns="0" tIns="0" rIns="0" bIns="0" anchor="t" anchorCtr="0">
                          <a:spAutoFit/>
                        </wps:bodyPr>
                      </wps:wsp>
                      <wps:wsp>
                        <wps:cNvPr id="35" name="Rectangle 26"/>
                        <wps:cNvSpPr>
                          <a:spLocks noChangeArrowheads="1"/>
                        </wps:cNvSpPr>
                        <wps:spPr bwMode="auto">
                          <a:xfrm>
                            <a:off x="138868" y="737870"/>
                            <a:ext cx="1180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4C5630">
                              <w:r>
                                <w:rPr>
                                  <w:rFonts w:ascii="Arial" w:hAnsi="Arial" w:cs="Arial"/>
                                  <w:color w:val="000000"/>
                                  <w:sz w:val="16"/>
                                  <w:szCs w:val="16"/>
                                  <w:lang w:val="en-US"/>
                                </w:rPr>
                                <w:t xml:space="preserve">staff / volunteer who is not </w:t>
                              </w:r>
                              <w:r w:rsidR="003D3033">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37" name="Rectangle 27"/>
                        <wps:cNvSpPr>
                          <a:spLocks noChangeArrowheads="1"/>
                        </wps:cNvSpPr>
                        <wps:spPr bwMode="auto">
                          <a:xfrm>
                            <a:off x="138868" y="865505"/>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 </w:t>
                              </w:r>
                              <w:proofErr w:type="gramStart"/>
                              <w:r>
                                <w:rPr>
                                  <w:rFonts w:ascii="Arial" w:hAnsi="Arial" w:cs="Arial"/>
                                  <w:color w:val="000000"/>
                                  <w:sz w:val="16"/>
                                  <w:szCs w:val="16"/>
                                  <w:lang w:val="en-US"/>
                                </w:rPr>
                                <w:t>specified  below</w:t>
                              </w:r>
                              <w:proofErr w:type="gramEn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38" name="Rectangle 28"/>
                        <wps:cNvSpPr>
                          <a:spLocks noChangeArrowheads="1"/>
                        </wps:cNvSpPr>
                        <wps:spPr bwMode="auto">
                          <a:xfrm>
                            <a:off x="2311203" y="568960"/>
                            <a:ext cx="3017520" cy="455930"/>
                          </a:xfrm>
                          <a:prstGeom prst="rect">
                            <a:avLst/>
                          </a:prstGeom>
                          <a:noFill/>
                          <a:ln w="222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9"/>
                        <wps:cNvSpPr>
                          <a:spLocks noChangeArrowheads="1"/>
                        </wps:cNvSpPr>
                        <wps:spPr bwMode="auto">
                          <a:xfrm>
                            <a:off x="2380418" y="610870"/>
                            <a:ext cx="1644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1. Staff go directly to head / principal  </w:t>
                              </w:r>
                            </w:p>
                          </w:txbxContent>
                        </wps:txbx>
                        <wps:bodyPr rot="0" vert="horz" wrap="none" lIns="0" tIns="0" rIns="0" bIns="0" anchor="t" anchorCtr="0">
                          <a:spAutoFit/>
                        </wps:bodyPr>
                      </wps:wsp>
                      <wps:wsp>
                        <wps:cNvPr id="40" name="Rectangle 30"/>
                        <wps:cNvSpPr>
                          <a:spLocks noChangeArrowheads="1"/>
                        </wps:cNvSpPr>
                        <wps:spPr bwMode="auto">
                          <a:xfrm>
                            <a:off x="2380418" y="737870"/>
                            <a:ext cx="14065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2. Head / principal informs DSL </w:t>
                              </w:r>
                            </w:p>
                          </w:txbxContent>
                        </wps:txbx>
                        <wps:bodyPr rot="0" vert="horz" wrap="none" lIns="0" tIns="0" rIns="0" bIns="0" anchor="t" anchorCtr="0">
                          <a:spAutoFit/>
                        </wps:bodyPr>
                      </wps:wsp>
                      <wps:wsp>
                        <wps:cNvPr id="42" name="Rectangle 31"/>
                        <wps:cNvSpPr>
                          <a:spLocks noChangeArrowheads="1"/>
                        </wps:cNvSpPr>
                        <wps:spPr bwMode="auto">
                          <a:xfrm>
                            <a:off x="2380418" y="865505"/>
                            <a:ext cx="20332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033" w:rsidRDefault="003D3033">
                              <w:r>
                                <w:rPr>
                                  <w:rFonts w:ascii="Arial" w:hAnsi="Arial" w:cs="Arial"/>
                                  <w:color w:val="000000"/>
                                  <w:sz w:val="16"/>
                                  <w:szCs w:val="16"/>
                                  <w:lang w:val="en-US"/>
                                </w:rPr>
                                <w:t xml:space="preserve">3. Head or DSL </w:t>
                              </w:r>
                              <w:proofErr w:type="gramStart"/>
                              <w:r>
                                <w:rPr>
                                  <w:rFonts w:ascii="Arial" w:hAnsi="Arial" w:cs="Arial"/>
                                  <w:color w:val="000000"/>
                                  <w:sz w:val="16"/>
                                  <w:szCs w:val="16"/>
                                  <w:lang w:val="en-US"/>
                                </w:rPr>
                                <w:t>contact  MASH</w:t>
                              </w:r>
                              <w:proofErr w:type="gramEnd"/>
                              <w:r>
                                <w:rPr>
                                  <w:rFonts w:ascii="Arial" w:hAnsi="Arial" w:cs="Arial"/>
                                  <w:color w:val="000000"/>
                                  <w:sz w:val="16"/>
                                  <w:szCs w:val="16"/>
                                  <w:lang w:val="en-US"/>
                                </w:rPr>
                                <w:t xml:space="preserve"> or advice line</w:t>
                              </w:r>
                              <w:r>
                                <w:rPr>
                                  <w:rFonts w:ascii="Arial" w:hAnsi="Arial" w:cs="Arial"/>
                                  <w:color w:val="000000"/>
                                  <w:sz w:val="16"/>
                                  <w:szCs w:val="16"/>
                                  <w:lang w:val="en-US"/>
                                </w:rPr>
                                <w:t xml:space="preserve"> </w:t>
                              </w:r>
                            </w:p>
                          </w:txbxContent>
                        </wps:txbx>
                        <wps:bodyPr rot="0" vert="horz" wrap="none" lIns="0" tIns="0" rIns="0" bIns="0" anchor="t" anchorCtr="0">
                          <a:spAutoFit/>
                        </wps:bodyPr>
                      </wps:wsp>
                      <pic:pic xmlns:pic="http://schemas.openxmlformats.org/drawingml/2006/picture">
                        <pic:nvPicPr>
                          <pic:cNvPr id="43"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624768" y="692785"/>
                            <a:ext cx="8077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624768" y="692785"/>
                            <a:ext cx="8077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34"/>
                        <wps:cNvSpPr>
                          <a:spLocks noEditPoints="1"/>
                        </wps:cNvSpPr>
                        <wps:spPr bwMode="auto">
                          <a:xfrm>
                            <a:off x="1657153" y="753110"/>
                            <a:ext cx="655320" cy="87630"/>
                          </a:xfrm>
                          <a:custGeom>
                            <a:avLst/>
                            <a:gdLst>
                              <a:gd name="T0" fmla="*/ 0 w 1032"/>
                              <a:gd name="T1" fmla="*/ 54 h 138"/>
                              <a:gd name="T2" fmla="*/ 1001 w 1032"/>
                              <a:gd name="T3" fmla="*/ 54 h 138"/>
                              <a:gd name="T4" fmla="*/ 1001 w 1032"/>
                              <a:gd name="T5" fmla="*/ 85 h 138"/>
                              <a:gd name="T6" fmla="*/ 0 w 1032"/>
                              <a:gd name="T7" fmla="*/ 85 h 138"/>
                              <a:gd name="T8" fmla="*/ 0 w 1032"/>
                              <a:gd name="T9" fmla="*/ 54 h 138"/>
                              <a:gd name="T10" fmla="*/ 915 w 1032"/>
                              <a:gd name="T11" fmla="*/ 1 h 138"/>
                              <a:gd name="T12" fmla="*/ 1032 w 1032"/>
                              <a:gd name="T13" fmla="*/ 69 h 138"/>
                              <a:gd name="T14" fmla="*/ 915 w 1032"/>
                              <a:gd name="T15" fmla="*/ 136 h 138"/>
                              <a:gd name="T16" fmla="*/ 910 w 1032"/>
                              <a:gd name="T17" fmla="*/ 138 h 138"/>
                              <a:gd name="T18" fmla="*/ 904 w 1032"/>
                              <a:gd name="T19" fmla="*/ 138 h 138"/>
                              <a:gd name="T20" fmla="*/ 899 w 1032"/>
                              <a:gd name="T21" fmla="*/ 136 h 138"/>
                              <a:gd name="T22" fmla="*/ 895 w 1032"/>
                              <a:gd name="T23" fmla="*/ 131 h 138"/>
                              <a:gd name="T24" fmla="*/ 893 w 1032"/>
                              <a:gd name="T25" fmla="*/ 125 h 138"/>
                              <a:gd name="T26" fmla="*/ 893 w 1032"/>
                              <a:gd name="T27" fmla="*/ 120 h 138"/>
                              <a:gd name="T28" fmla="*/ 895 w 1032"/>
                              <a:gd name="T29" fmla="*/ 115 h 138"/>
                              <a:gd name="T30" fmla="*/ 900 w 1032"/>
                              <a:gd name="T31" fmla="*/ 111 h 138"/>
                              <a:gd name="T32" fmla="*/ 993 w 1032"/>
                              <a:gd name="T33" fmla="*/ 56 h 138"/>
                              <a:gd name="T34" fmla="*/ 993 w 1032"/>
                              <a:gd name="T35" fmla="*/ 82 h 138"/>
                              <a:gd name="T36" fmla="*/ 900 w 1032"/>
                              <a:gd name="T37" fmla="*/ 29 h 138"/>
                              <a:gd name="T38" fmla="*/ 895 w 1032"/>
                              <a:gd name="T39" fmla="*/ 23 h 138"/>
                              <a:gd name="T40" fmla="*/ 893 w 1032"/>
                              <a:gd name="T41" fmla="*/ 20 h 138"/>
                              <a:gd name="T42" fmla="*/ 893 w 1032"/>
                              <a:gd name="T43" fmla="*/ 12 h 138"/>
                              <a:gd name="T44" fmla="*/ 895 w 1032"/>
                              <a:gd name="T45" fmla="*/ 7 h 138"/>
                              <a:gd name="T46" fmla="*/ 899 w 1032"/>
                              <a:gd name="T47" fmla="*/ 3 h 138"/>
                              <a:gd name="T48" fmla="*/ 904 w 1032"/>
                              <a:gd name="T49" fmla="*/ 0 h 138"/>
                              <a:gd name="T50" fmla="*/ 910 w 1032"/>
                              <a:gd name="T51" fmla="*/ 0 h 138"/>
                              <a:gd name="T52" fmla="*/ 915 w 1032"/>
                              <a:gd name="T53" fmla="*/ 1 h 138"/>
                              <a:gd name="T54" fmla="*/ 915 w 1032"/>
                              <a:gd name="T55" fmla="*/ 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32" h="138">
                                <a:moveTo>
                                  <a:pt x="0" y="54"/>
                                </a:moveTo>
                                <a:lnTo>
                                  <a:pt x="1001" y="54"/>
                                </a:lnTo>
                                <a:lnTo>
                                  <a:pt x="1001" y="85"/>
                                </a:lnTo>
                                <a:lnTo>
                                  <a:pt x="0" y="85"/>
                                </a:lnTo>
                                <a:lnTo>
                                  <a:pt x="0" y="54"/>
                                </a:lnTo>
                                <a:close/>
                                <a:moveTo>
                                  <a:pt x="915" y="1"/>
                                </a:moveTo>
                                <a:lnTo>
                                  <a:pt x="1032" y="69"/>
                                </a:lnTo>
                                <a:lnTo>
                                  <a:pt x="915" y="136"/>
                                </a:lnTo>
                                <a:lnTo>
                                  <a:pt x="910" y="138"/>
                                </a:lnTo>
                                <a:lnTo>
                                  <a:pt x="904" y="138"/>
                                </a:lnTo>
                                <a:lnTo>
                                  <a:pt x="899" y="136"/>
                                </a:lnTo>
                                <a:lnTo>
                                  <a:pt x="895" y="131"/>
                                </a:lnTo>
                                <a:lnTo>
                                  <a:pt x="893" y="125"/>
                                </a:lnTo>
                                <a:lnTo>
                                  <a:pt x="893" y="120"/>
                                </a:lnTo>
                                <a:lnTo>
                                  <a:pt x="895" y="115"/>
                                </a:lnTo>
                                <a:lnTo>
                                  <a:pt x="900" y="111"/>
                                </a:lnTo>
                                <a:lnTo>
                                  <a:pt x="993" y="56"/>
                                </a:lnTo>
                                <a:lnTo>
                                  <a:pt x="993" y="82"/>
                                </a:lnTo>
                                <a:lnTo>
                                  <a:pt x="900" y="29"/>
                                </a:lnTo>
                                <a:lnTo>
                                  <a:pt x="895" y="23"/>
                                </a:lnTo>
                                <a:lnTo>
                                  <a:pt x="893" y="20"/>
                                </a:lnTo>
                                <a:lnTo>
                                  <a:pt x="893" y="12"/>
                                </a:lnTo>
                                <a:lnTo>
                                  <a:pt x="895" y="7"/>
                                </a:lnTo>
                                <a:lnTo>
                                  <a:pt x="899" y="3"/>
                                </a:lnTo>
                                <a:lnTo>
                                  <a:pt x="904" y="0"/>
                                </a:lnTo>
                                <a:lnTo>
                                  <a:pt x="910" y="0"/>
                                </a:lnTo>
                                <a:lnTo>
                                  <a:pt x="915" y="1"/>
                                </a:lnTo>
                                <a:lnTo>
                                  <a:pt x="915" y="1"/>
                                </a:lnTo>
                                <a:close/>
                              </a:path>
                            </a:pathLst>
                          </a:custGeom>
                          <a:solidFill>
                            <a:srgbClr val="4F81BD"/>
                          </a:solidFill>
                          <a:ln w="0">
                            <a:solidFill>
                              <a:srgbClr val="4F81BD"/>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6"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598098" y="1367790"/>
                            <a:ext cx="8102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605718" y="1963420"/>
                            <a:ext cx="84074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643183" y="2565400"/>
                            <a:ext cx="7943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586033" y="1350963"/>
                            <a:ext cx="7943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43"/>
                        <wps:cNvSpPr>
                          <a:spLocks noEditPoints="1"/>
                        </wps:cNvSpPr>
                        <wps:spPr bwMode="auto">
                          <a:xfrm>
                            <a:off x="1643183" y="1411287"/>
                            <a:ext cx="641350" cy="88265"/>
                          </a:xfrm>
                          <a:custGeom>
                            <a:avLst/>
                            <a:gdLst>
                              <a:gd name="T0" fmla="*/ 0 w 1010"/>
                              <a:gd name="T1" fmla="*/ 86 h 139"/>
                              <a:gd name="T2" fmla="*/ 979 w 1010"/>
                              <a:gd name="T3" fmla="*/ 86 h 139"/>
                              <a:gd name="T4" fmla="*/ 979 w 1010"/>
                              <a:gd name="T5" fmla="*/ 55 h 139"/>
                              <a:gd name="T6" fmla="*/ 0 w 1010"/>
                              <a:gd name="T7" fmla="*/ 55 h 139"/>
                              <a:gd name="T8" fmla="*/ 0 w 1010"/>
                              <a:gd name="T9" fmla="*/ 86 h 139"/>
                              <a:gd name="T10" fmla="*/ 893 w 1010"/>
                              <a:gd name="T11" fmla="*/ 137 h 139"/>
                              <a:gd name="T12" fmla="*/ 1010 w 1010"/>
                              <a:gd name="T13" fmla="*/ 69 h 139"/>
                              <a:gd name="T14" fmla="*/ 893 w 1010"/>
                              <a:gd name="T15" fmla="*/ 2 h 139"/>
                              <a:gd name="T16" fmla="*/ 888 w 1010"/>
                              <a:gd name="T17" fmla="*/ 0 h 139"/>
                              <a:gd name="T18" fmla="*/ 882 w 1010"/>
                              <a:gd name="T19" fmla="*/ 0 h 139"/>
                              <a:gd name="T20" fmla="*/ 877 w 1010"/>
                              <a:gd name="T21" fmla="*/ 4 h 139"/>
                              <a:gd name="T22" fmla="*/ 871 w 1010"/>
                              <a:gd name="T23" fmla="*/ 7 h 139"/>
                              <a:gd name="T24" fmla="*/ 870 w 1010"/>
                              <a:gd name="T25" fmla="*/ 13 h 139"/>
                              <a:gd name="T26" fmla="*/ 870 w 1010"/>
                              <a:gd name="T27" fmla="*/ 20 h 139"/>
                              <a:gd name="T28" fmla="*/ 873 w 1010"/>
                              <a:gd name="T29" fmla="*/ 24 h 139"/>
                              <a:gd name="T30" fmla="*/ 877 w 1010"/>
                              <a:gd name="T31" fmla="*/ 29 h 139"/>
                              <a:gd name="T32" fmla="*/ 877 w 1010"/>
                              <a:gd name="T33" fmla="*/ 29 h 139"/>
                              <a:gd name="T34" fmla="*/ 970 w 1010"/>
                              <a:gd name="T35" fmla="*/ 82 h 139"/>
                              <a:gd name="T36" fmla="*/ 970 w 1010"/>
                              <a:gd name="T37" fmla="*/ 57 h 139"/>
                              <a:gd name="T38" fmla="*/ 877 w 1010"/>
                              <a:gd name="T39" fmla="*/ 111 h 139"/>
                              <a:gd name="T40" fmla="*/ 873 w 1010"/>
                              <a:gd name="T41" fmla="*/ 115 h 139"/>
                              <a:gd name="T42" fmla="*/ 870 w 1010"/>
                              <a:gd name="T43" fmla="*/ 120 h 139"/>
                              <a:gd name="T44" fmla="*/ 870 w 1010"/>
                              <a:gd name="T45" fmla="*/ 126 h 139"/>
                              <a:gd name="T46" fmla="*/ 871 w 1010"/>
                              <a:gd name="T47" fmla="*/ 131 h 139"/>
                              <a:gd name="T48" fmla="*/ 877 w 1010"/>
                              <a:gd name="T49" fmla="*/ 137 h 139"/>
                              <a:gd name="T50" fmla="*/ 882 w 1010"/>
                              <a:gd name="T51" fmla="*/ 139 h 139"/>
                              <a:gd name="T52" fmla="*/ 888 w 1010"/>
                              <a:gd name="T53" fmla="*/ 139 h 139"/>
                              <a:gd name="T54" fmla="*/ 893 w 1010"/>
                              <a:gd name="T55" fmla="*/ 137 h 139"/>
                              <a:gd name="T56" fmla="*/ 893 w 1010"/>
                              <a:gd name="T57" fmla="*/ 13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0" h="139">
                                <a:moveTo>
                                  <a:pt x="0" y="86"/>
                                </a:moveTo>
                                <a:lnTo>
                                  <a:pt x="979" y="86"/>
                                </a:lnTo>
                                <a:lnTo>
                                  <a:pt x="979" y="55"/>
                                </a:lnTo>
                                <a:lnTo>
                                  <a:pt x="0" y="55"/>
                                </a:lnTo>
                                <a:lnTo>
                                  <a:pt x="0" y="86"/>
                                </a:lnTo>
                                <a:close/>
                                <a:moveTo>
                                  <a:pt x="893" y="137"/>
                                </a:moveTo>
                                <a:lnTo>
                                  <a:pt x="1010" y="69"/>
                                </a:lnTo>
                                <a:lnTo>
                                  <a:pt x="893" y="2"/>
                                </a:lnTo>
                                <a:lnTo>
                                  <a:pt x="888" y="0"/>
                                </a:lnTo>
                                <a:lnTo>
                                  <a:pt x="882" y="0"/>
                                </a:lnTo>
                                <a:lnTo>
                                  <a:pt x="877" y="4"/>
                                </a:lnTo>
                                <a:lnTo>
                                  <a:pt x="871" y="7"/>
                                </a:lnTo>
                                <a:lnTo>
                                  <a:pt x="870" y="13"/>
                                </a:lnTo>
                                <a:lnTo>
                                  <a:pt x="870" y="20"/>
                                </a:lnTo>
                                <a:lnTo>
                                  <a:pt x="873" y="24"/>
                                </a:lnTo>
                                <a:lnTo>
                                  <a:pt x="877" y="29"/>
                                </a:lnTo>
                                <a:lnTo>
                                  <a:pt x="877" y="29"/>
                                </a:lnTo>
                                <a:lnTo>
                                  <a:pt x="970" y="82"/>
                                </a:lnTo>
                                <a:lnTo>
                                  <a:pt x="970" y="57"/>
                                </a:lnTo>
                                <a:lnTo>
                                  <a:pt x="877" y="111"/>
                                </a:lnTo>
                                <a:lnTo>
                                  <a:pt x="873" y="115"/>
                                </a:lnTo>
                                <a:lnTo>
                                  <a:pt x="870" y="120"/>
                                </a:lnTo>
                                <a:lnTo>
                                  <a:pt x="870" y="126"/>
                                </a:lnTo>
                                <a:lnTo>
                                  <a:pt x="871" y="131"/>
                                </a:lnTo>
                                <a:lnTo>
                                  <a:pt x="877" y="137"/>
                                </a:lnTo>
                                <a:lnTo>
                                  <a:pt x="882" y="139"/>
                                </a:lnTo>
                                <a:lnTo>
                                  <a:pt x="888" y="139"/>
                                </a:lnTo>
                                <a:lnTo>
                                  <a:pt x="893" y="137"/>
                                </a:lnTo>
                                <a:lnTo>
                                  <a:pt x="893" y="137"/>
                                </a:lnTo>
                                <a:close/>
                              </a:path>
                            </a:pathLst>
                          </a:custGeom>
                          <a:solidFill>
                            <a:srgbClr val="4F81BD"/>
                          </a:solidFill>
                          <a:ln w="0">
                            <a:solidFill>
                              <a:srgbClr val="4F81BD"/>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71"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3773" y="1328420"/>
                            <a:ext cx="16116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anchor>
            </w:drawing>
          </mc:Choice>
          <mc:Fallback>
            <w:pict>
              <v:group w14:anchorId="002E0D40" id="Canvas 73" o:spid="_x0000_s1057" editas="canvas" style="position:absolute;left:0;text-align:left;margin-left:58.85pt;margin-top:27.85pt;width:421.55pt;height:222.9pt;z-index:251693568;mso-position-horizontal-relative:text;mso-position-vertical-relative:text" coordsize="53536,28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">
                <v:shape id="_x0000_s1058" type="#_x0000_t75" style="position:absolute;width:53536;height:28308;visibility:visible;mso-wrap-style:square">
                  <v:fill o:detectmouseclick="t"/>
                  <v:path o:connecttype="none"/>
                </v:shape>
                <v:rect id="Rectangle 5" o:spid="_x0000_s1059" style="position:absolute;left:182;top:101;width:5142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" filled="f" strokeweight="1.75pt"/>
                <v:rect id="Rectangle 6" o:spid="_x0000_s1060" style="position:absolute;left:11593;top:520;width:1948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 xml:space="preserve">Concerns raised about any member of staff </w:t>
                        </w:r>
                      </w:p>
                    </w:txbxContent>
                  </v:textbox>
                </v:rect>
                <v:rect id="Rectangle 7" o:spid="_x0000_s1061" style="position:absolute;left:32179;top:520;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w:t>
                        </w:r>
                      </w:p>
                    </w:txbxContent>
                  </v:textbox>
                </v:rect>
                <v:rect id="Rectangle 8" o:spid="_x0000_s1062" style="position:absolute;left:33056;top:520;width:683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D3033" w:rsidRDefault="003D3033">
                        <w:proofErr w:type="spellStart"/>
                        <w:r>
                          <w:rPr>
                            <w:rFonts w:ascii="Arial" w:hAnsi="Arial" w:cs="Arial"/>
                            <w:color w:val="000000"/>
                            <w:sz w:val="16"/>
                            <w:szCs w:val="16"/>
                            <w:lang w:val="en-US"/>
                          </w:rPr>
                          <w:t>incl</w:t>
                        </w:r>
                        <w:proofErr w:type="spellEnd"/>
                        <w:r>
                          <w:rPr>
                            <w:rFonts w:ascii="Arial" w:hAnsi="Arial" w:cs="Arial"/>
                            <w:color w:val="000000"/>
                            <w:sz w:val="16"/>
                            <w:szCs w:val="16"/>
                            <w:lang w:val="en-US"/>
                          </w:rPr>
                          <w:t xml:space="preserve"> a volunteer </w:t>
                        </w:r>
                      </w:p>
                    </w:txbxContent>
                  </v:textbox>
                </v:rect>
                <v:rect id="Rectangle 9" o:spid="_x0000_s1063" style="position:absolute;left:696;top:12890;width:1586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" filled="f" strokeweight="1.75pt"/>
                <v:rect id="Rectangle 10" o:spid="_x0000_s1064" style="position:absolute;left:1934;top:13315;width:1141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D3033" w:rsidRDefault="003D3033">
                        <w:r>
                          <w:rPr>
                            <w:rFonts w:ascii="Arial" w:hAnsi="Arial" w:cs="Arial"/>
                            <w:color w:val="000000"/>
                            <w:sz w:val="16"/>
                            <w:szCs w:val="16"/>
                            <w:lang w:val="en-US"/>
                          </w:rPr>
                          <w:t xml:space="preserve">Concerns relate to head / </w:t>
                        </w:r>
                      </w:p>
                    </w:txbxContent>
                  </v:textbox>
                </v:rect>
                <v:rect id="Rectangle 11" o:spid="_x0000_s1065" style="position:absolute;left:1610;top:14909;width:1135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D3033" w:rsidRDefault="003D3033">
                        <w:r>
                          <w:rPr>
                            <w:rFonts w:ascii="Arial" w:hAnsi="Arial" w:cs="Arial"/>
                            <w:color w:val="000000"/>
                            <w:sz w:val="16"/>
                            <w:szCs w:val="16"/>
                            <w:lang w:val="en-US"/>
                          </w:rPr>
                          <w:t xml:space="preserve">principle who is also DSL </w:t>
                        </w:r>
                      </w:p>
                    </w:txbxContent>
                  </v:textbox>
                </v:rect>
                <v:rect id="Rectangle 12" o:spid="_x0000_s1066" style="position:absolute;left:22981;top:13154;width:30176;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" filled="f" strokeweight="1.75pt"/>
                <v:rect id="Rectangle 13" o:spid="_x0000_s1067" style="position:absolute;left:23340;top:13436;width:2400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D3033" w:rsidRDefault="003D3033">
                        <w:r>
                          <w:rPr>
                            <w:rFonts w:ascii="Arial" w:hAnsi="Arial" w:cs="Arial"/>
                            <w:color w:val="000000"/>
                            <w:sz w:val="16"/>
                            <w:szCs w:val="16"/>
                            <w:lang w:val="en-US"/>
                          </w:rPr>
                          <w:t xml:space="preserve">1. Staff go directly to Chair of </w:t>
                        </w:r>
                        <w:proofErr w:type="spellStart"/>
                        <w:r>
                          <w:rPr>
                            <w:rFonts w:ascii="Arial" w:hAnsi="Arial" w:cs="Arial"/>
                            <w:color w:val="000000"/>
                            <w:sz w:val="16"/>
                            <w:szCs w:val="16"/>
                            <w:lang w:val="en-US"/>
                          </w:rPr>
                          <w:t>Govs</w:t>
                        </w:r>
                        <w:proofErr w:type="spellEnd"/>
                        <w:r>
                          <w:rPr>
                            <w:rFonts w:ascii="Arial" w:hAnsi="Arial" w:cs="Arial"/>
                            <w:color w:val="000000"/>
                            <w:sz w:val="16"/>
                            <w:szCs w:val="16"/>
                            <w:lang w:val="en-US"/>
                          </w:rPr>
                          <w:t xml:space="preserve"> and LADO</w:t>
                        </w:r>
                        <w:r w:rsidR="002E194A">
                          <w:rPr>
                            <w:rFonts w:ascii="Arial" w:hAnsi="Arial" w:cs="Arial"/>
                            <w:color w:val="000000"/>
                            <w:sz w:val="16"/>
                            <w:szCs w:val="16"/>
                            <w:lang w:val="en-US"/>
                          </w:rPr>
                          <w:t>/MASH</w:t>
                        </w:r>
                      </w:p>
                    </w:txbxContent>
                  </v:textbox>
                </v:rect>
                <v:rect id="Rectangle 14" o:spid="_x0000_s1068" style="position:absolute;left:23705;top:14849;width:1124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D3033" w:rsidRDefault="003D3033">
                        <w:r>
                          <w:rPr>
                            <w:rFonts w:ascii="Arial" w:hAnsi="Arial" w:cs="Arial"/>
                            <w:color w:val="000000"/>
                            <w:sz w:val="16"/>
                            <w:szCs w:val="16"/>
                            <w:lang w:val="en-US"/>
                          </w:rPr>
                          <w:t xml:space="preserve">2. LADO provides advice </w:t>
                        </w:r>
                      </w:p>
                    </w:txbxContent>
                  </v:textbox>
                </v:rect>
                <v:rect id="Rectangle 24" o:spid="_x0000_s1069" style="position:absolute;left:696;top:5689;width:15875;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" filled="f" strokeweight="1.75pt"/>
                <v:rect id="Rectangle 25" o:spid="_x0000_s1070" style="position:absolute;left:1388;top:6108;width:1344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 xml:space="preserve">Concerns relate to member of </w:t>
                        </w:r>
                      </w:p>
                    </w:txbxContent>
                  </v:textbox>
                </v:rect>
                <v:rect id="Rectangle 26" o:spid="_x0000_s1071" style="position:absolute;left:1388;top:7378;width:1180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D3033" w:rsidRDefault="004C5630">
                        <w:r>
                          <w:rPr>
                            <w:rFonts w:ascii="Arial" w:hAnsi="Arial" w:cs="Arial"/>
                            <w:color w:val="000000"/>
                            <w:sz w:val="16"/>
                            <w:szCs w:val="16"/>
                            <w:lang w:val="en-US"/>
                          </w:rPr>
                          <w:t xml:space="preserve">staff / volunteer who is not </w:t>
                        </w:r>
                        <w:r w:rsidR="003D3033">
                          <w:rPr>
                            <w:rFonts w:ascii="Arial" w:hAnsi="Arial" w:cs="Arial"/>
                            <w:color w:val="000000"/>
                            <w:sz w:val="16"/>
                            <w:szCs w:val="16"/>
                            <w:lang w:val="en-US"/>
                          </w:rPr>
                          <w:t xml:space="preserve"> </w:t>
                        </w:r>
                      </w:p>
                    </w:txbxContent>
                  </v:textbox>
                </v:rect>
                <v:rect id="Rectangle 27" o:spid="_x0000_s1072" style="position:absolute;left:1388;top:8655;width:779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 xml:space="preserve"> </w:t>
                        </w:r>
                        <w:proofErr w:type="gramStart"/>
                        <w:r>
                          <w:rPr>
                            <w:rFonts w:ascii="Arial" w:hAnsi="Arial" w:cs="Arial"/>
                            <w:color w:val="000000"/>
                            <w:sz w:val="16"/>
                            <w:szCs w:val="16"/>
                            <w:lang w:val="en-US"/>
                          </w:rPr>
                          <w:t>specified  below</w:t>
                        </w:r>
                        <w:proofErr w:type="gramEnd"/>
                        <w:r>
                          <w:rPr>
                            <w:rFonts w:ascii="Arial" w:hAnsi="Arial" w:cs="Arial"/>
                            <w:color w:val="000000"/>
                            <w:sz w:val="16"/>
                            <w:szCs w:val="16"/>
                            <w:lang w:val="en-US"/>
                          </w:rPr>
                          <w:t xml:space="preserve">. </w:t>
                        </w:r>
                      </w:p>
                    </w:txbxContent>
                  </v:textbox>
                </v:rect>
                <v:rect id="Rectangle 28" o:spid="_x0000_s1073" style="position:absolute;left:23112;top:5689;width:30175;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" filled="f" strokeweight="1.75pt"/>
                <v:rect id="Rectangle 29" o:spid="_x0000_s1074" style="position:absolute;left:23804;top:6108;width:1644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 xml:space="preserve">1. Staff go directly to head / principal  </w:t>
                        </w:r>
                      </w:p>
                    </w:txbxContent>
                  </v:textbox>
                </v:rect>
                <v:rect id="Rectangle 30" o:spid="_x0000_s1075" style="position:absolute;left:23804;top:7378;width:140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3D3033" w:rsidRDefault="003D3033">
                        <w:r>
                          <w:rPr>
                            <w:rFonts w:ascii="Arial" w:hAnsi="Arial" w:cs="Arial"/>
                            <w:color w:val="000000"/>
                            <w:sz w:val="16"/>
                            <w:szCs w:val="16"/>
                            <w:lang w:val="en-US"/>
                          </w:rPr>
                          <w:t xml:space="preserve">2. Head / principal informs DSL </w:t>
                        </w:r>
                      </w:p>
                    </w:txbxContent>
                  </v:textbox>
                </v:rect>
                <v:rect id="Rectangle 31" o:spid="_x0000_s1076" style="position:absolute;left:23804;top:8655;width:2033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3D3033" w:rsidRDefault="003D3033">
                        <w:r>
                          <w:rPr>
                            <w:rFonts w:ascii="Arial" w:hAnsi="Arial" w:cs="Arial"/>
                            <w:color w:val="000000"/>
                            <w:sz w:val="16"/>
                            <w:szCs w:val="16"/>
                            <w:lang w:val="en-US"/>
                          </w:rPr>
                          <w:t xml:space="preserve">3. Head or DSL </w:t>
                        </w:r>
                        <w:proofErr w:type="gramStart"/>
                        <w:r>
                          <w:rPr>
                            <w:rFonts w:ascii="Arial" w:hAnsi="Arial" w:cs="Arial"/>
                            <w:color w:val="000000"/>
                            <w:sz w:val="16"/>
                            <w:szCs w:val="16"/>
                            <w:lang w:val="en-US"/>
                          </w:rPr>
                          <w:t>contact  MASH</w:t>
                        </w:r>
                        <w:proofErr w:type="gramEnd"/>
                        <w:r>
                          <w:rPr>
                            <w:rFonts w:ascii="Arial" w:hAnsi="Arial" w:cs="Arial"/>
                            <w:color w:val="000000"/>
                            <w:sz w:val="16"/>
                            <w:szCs w:val="16"/>
                            <w:lang w:val="en-US"/>
                          </w:rPr>
                          <w:t xml:space="preserve"> or advice line</w:t>
                        </w:r>
                        <w:r>
                          <w:rPr>
                            <w:rFonts w:ascii="Arial" w:hAnsi="Arial" w:cs="Arial"/>
                            <w:color w:val="000000"/>
                            <w:sz w:val="16"/>
                            <w:szCs w:val="16"/>
                            <w:lang w:val="en-US"/>
                          </w:rPr>
                          <w:t xml:space="preserve"> </w:t>
                        </w:r>
                      </w:p>
                    </w:txbxContent>
                  </v:textbox>
                </v:rect>
                <v:shape id="Picture 32" o:spid="_x0000_s1077" type="#_x0000_t75" style="position:absolute;left:16247;top:6927;width:8077;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">
                  <v:imagedata r:id="rId48" o:title=""/>
                </v:shape>
                <v:shape id="Picture 33" o:spid="_x0000_s1078" type="#_x0000_t75" style="position:absolute;left:16247;top:6927;width:8077;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">
                  <v:imagedata r:id="rId49" o:title=""/>
                </v:shape>
                <v:shape id="Freeform 34" o:spid="_x0000_s1079" style="position:absolute;left:16571;top:7531;width:6553;height:876;visibility:visible;mso-wrap-style:square;v-text-anchor:top" coordsize="10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" path="m,54r1001,l1001,85,,85,,54xm915,1r117,68l915,136r-5,2l904,138r-5,-2l895,131r-2,-6l893,120r2,-5l900,111,993,56r,26l900,29r-5,-6l893,20r,-8l895,7r4,-4l904,r6,l915,1r,xe" fillcolor="#4f81bd" strokecolor="#4f81bd" strokeweight="0">
                  <v:path arrowok="t" o:connecttype="custom" o:connectlocs="0,34290;635635,34290;635635,53975;0,53975;0,34290;581025,635;655320,43815;581025,86360;577850,87630;574040,87630;570865,86360;568325,83185;567055,79375;567055,76200;568325,73025;571500,70485;630555,35560;630555,52070;571500,18415;568325,14605;567055,12700;567055,7620;568325,4445;570865,1905;574040,0;577850,0;581025,635;581025,635" o:connectangles="0,0,0,0,0,0,0,0,0,0,0,0,0,0,0,0,0,0,0,0,0,0,0,0,0,0,0,0"/>
                  <o:lock v:ext="edit" verticies="t"/>
                </v:shape>
                <v:shape id="Picture 35" o:spid="_x0000_s1080" type="#_x0000_t75" style="position:absolute;left:15980;top:13677;width:8103;height:2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">
                  <v:imagedata r:id="rId50" o:title=""/>
                </v:shape>
                <v:shape id="Picture 38" o:spid="_x0000_s1081" type="#_x0000_t75" style="position:absolute;left:16057;top:19634;width:8407;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">
                  <v:imagedata r:id="rId51" o:title=""/>
                </v:shape>
                <v:shape id="Picture 41" o:spid="_x0000_s1082" type="#_x0000_t75" style="position:absolute;left:16431;top:25654;width:7944;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">
                  <v:imagedata r:id="rId52" o:title=""/>
                </v:shape>
                <v:shape id="Picture 42" o:spid="_x0000_s1083" type="#_x0000_t75" style="position:absolute;left:15860;top:13509;width:7944;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">
                  <v:imagedata r:id="rId53" o:title=""/>
                </v:shape>
                <v:shape id="Freeform 43" o:spid="_x0000_s1084" style="position:absolute;left:16431;top:14112;width:6414;height:883;visibility:visible;mso-wrap-style:square;v-text-anchor:top" coordsize="10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" path="m,86r979,l979,55,,55,,86xm893,137l1010,69,893,2,888,r-6,l877,4r-6,3l870,13r,7l873,24r4,5l877,29r93,53l970,57r-93,54l873,115r-3,5l870,126r1,5l877,137r5,2l888,139r5,-2l893,137xe" fillcolor="#4f81bd" strokecolor="#4f81bd" strokeweight="0">
                  <v:path arrowok="t" o:connecttype="custom" o:connectlocs="0,54610;621665,54610;621665,34925;0,34925;0,54610;567055,86995;641350,43815;567055,1270;563880,0;560070,0;556895,2540;553085,4445;552450,8255;552450,12700;554355,15240;556895,18415;556895,18415;615950,52070;615950,36195;556895,70485;554355,73025;552450,76200;552450,80010;553085,83185;556895,86995;560070,88265;563880,88265;567055,86995;567055,86995" o:connectangles="0,0,0,0,0,0,0,0,0,0,0,0,0,0,0,0,0,0,0,0,0,0,0,0,0,0,0,0,0"/>
                  <o:lock v:ext="edit" verticies="t"/>
                </v:shape>
                <v:shape id="Picture 44" o:spid="_x0000_s1085" type="#_x0000_t75" style="position:absolute;left:137;top:13284;width:1611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">
                  <v:imagedata r:id="rId54" o:title=""/>
                </v:shape>
                <w10:wrap type="square"/>
              </v:group>
            </w:pict>
          </mc:Fallback>
        </mc:AlternateContent>
      </w:r>
      <w:r w:rsidR="001E7EED" w:rsidRPr="0080190B">
        <w:t xml:space="preserve">Flow Diagram – LADO </w:t>
      </w:r>
      <w:proofErr w:type="gramStart"/>
      <w:r w:rsidR="001E7EED" w:rsidRPr="0080190B">
        <w:t xml:space="preserve">referrals </w:t>
      </w:r>
      <w:r w:rsidR="00BF67F2" w:rsidRPr="0080190B">
        <w:t xml:space="preserve"> </w:t>
      </w:r>
      <w:bookmarkStart w:id="53" w:name="_Toc519265299"/>
      <w:r w:rsidR="00BF67F2" w:rsidRPr="0080190B">
        <w:t>-</w:t>
      </w:r>
      <w:bookmarkEnd w:id="53"/>
      <w:proofErr w:type="gramEnd"/>
      <w:r w:rsidR="00BF67F2" w:rsidRPr="0080190B">
        <w:t xml:space="preserve"> </w:t>
      </w:r>
      <w:bookmarkEnd w:id="52"/>
    </w:p>
    <w:p w:rsidR="00CF46D6" w:rsidRPr="00CF46D6" w:rsidRDefault="00CF46D6" w:rsidP="004C5630"/>
    <w:p w:rsidR="00BF67F2" w:rsidRPr="002E194A" w:rsidRDefault="00DA03EF" w:rsidP="002E194A">
      <w:pPr>
        <w:pStyle w:val="Heading2"/>
      </w:pPr>
      <w:bookmarkStart w:id="54" w:name="_Toc15055529"/>
      <w:r w:rsidRPr="0080190B">
        <w:t xml:space="preserve">8.6 </w:t>
      </w:r>
      <w:r w:rsidR="00BF67F2" w:rsidRPr="0080190B">
        <w:t>What staff should do if they have concerns about safeguarding practices within the school or college</w:t>
      </w:r>
      <w:bookmarkEnd w:id="54"/>
      <w:r w:rsidR="00BF67F2" w:rsidRPr="0080190B">
        <w:t xml:space="preserve"> </w:t>
      </w:r>
    </w:p>
    <w:p w:rsidR="00BF67F2" w:rsidRPr="0080190B" w:rsidRDefault="00DA578E" w:rsidP="00B829FB">
      <w:pPr>
        <w:pStyle w:val="Default"/>
        <w:numPr>
          <w:ilvl w:val="0"/>
          <w:numId w:val="62"/>
        </w:numPr>
        <w:spacing w:after="199"/>
        <w:ind w:left="1134" w:hanging="425"/>
        <w:rPr>
          <w:rFonts w:ascii="Verdana" w:hAnsi="Verdana"/>
          <w:sz w:val="22"/>
          <w:szCs w:val="22"/>
        </w:rPr>
      </w:pPr>
      <w:r w:rsidRPr="0080190B">
        <w:rPr>
          <w:rFonts w:ascii="Verdana" w:hAnsi="Verdana"/>
          <w:sz w:val="22"/>
          <w:szCs w:val="22"/>
        </w:rPr>
        <w:t>A</w:t>
      </w:r>
      <w:r w:rsidR="00BF67F2" w:rsidRPr="0080190B">
        <w:rPr>
          <w:rFonts w:ascii="Verdana" w:hAnsi="Verdana"/>
          <w:sz w:val="22"/>
          <w:szCs w:val="22"/>
        </w:rPr>
        <w:t xml:space="preserve">ll staff and volunteers should feel able to raise concerns about poor or unsafe practice and potential failures in the school or college’s safeguarding regime and know that such concerns will be taken seriously by the </w:t>
      </w:r>
      <w:r w:rsidR="00A8656A" w:rsidRPr="0080190B">
        <w:rPr>
          <w:rFonts w:ascii="Verdana" w:hAnsi="Verdana"/>
          <w:sz w:val="22"/>
          <w:szCs w:val="22"/>
        </w:rPr>
        <w:t>S</w:t>
      </w:r>
      <w:r w:rsidR="00BF67F2" w:rsidRPr="0080190B">
        <w:rPr>
          <w:rFonts w:ascii="Verdana" w:hAnsi="Verdana"/>
          <w:sz w:val="22"/>
          <w:szCs w:val="22"/>
        </w:rPr>
        <w:t xml:space="preserve">enior </w:t>
      </w:r>
      <w:r w:rsidR="00A8656A" w:rsidRPr="0080190B">
        <w:rPr>
          <w:rFonts w:ascii="Verdana" w:hAnsi="Verdana"/>
          <w:sz w:val="22"/>
          <w:szCs w:val="22"/>
        </w:rPr>
        <w:t>L</w:t>
      </w:r>
      <w:r w:rsidR="00BF67F2" w:rsidRPr="0080190B">
        <w:rPr>
          <w:rFonts w:ascii="Verdana" w:hAnsi="Verdana"/>
          <w:sz w:val="22"/>
          <w:szCs w:val="22"/>
        </w:rPr>
        <w:t xml:space="preserve">eadership </w:t>
      </w:r>
      <w:r w:rsidR="00A8656A" w:rsidRPr="0080190B">
        <w:rPr>
          <w:rFonts w:ascii="Verdana" w:hAnsi="Verdana"/>
          <w:sz w:val="22"/>
          <w:szCs w:val="22"/>
        </w:rPr>
        <w:t>T</w:t>
      </w:r>
      <w:r w:rsidR="00BF67F2" w:rsidRPr="0080190B">
        <w:rPr>
          <w:rFonts w:ascii="Verdana" w:hAnsi="Verdana"/>
          <w:sz w:val="22"/>
          <w:szCs w:val="22"/>
        </w:rPr>
        <w:t xml:space="preserve">eam. </w:t>
      </w:r>
    </w:p>
    <w:p w:rsidR="007F50BA" w:rsidRDefault="00DA578E" w:rsidP="007F50BA">
      <w:pPr>
        <w:pStyle w:val="Default"/>
        <w:numPr>
          <w:ilvl w:val="0"/>
          <w:numId w:val="62"/>
        </w:numPr>
        <w:spacing w:after="199"/>
        <w:ind w:left="1134" w:hanging="425"/>
        <w:rPr>
          <w:rFonts w:ascii="Verdana" w:hAnsi="Verdana"/>
          <w:sz w:val="22"/>
          <w:szCs w:val="22"/>
        </w:rPr>
      </w:pPr>
      <w:r w:rsidRPr="0080190B">
        <w:rPr>
          <w:rFonts w:ascii="Verdana" w:hAnsi="Verdana"/>
          <w:sz w:val="22"/>
          <w:szCs w:val="22"/>
        </w:rPr>
        <w:t>A</w:t>
      </w:r>
      <w:r w:rsidR="00BF67F2" w:rsidRPr="0080190B">
        <w:rPr>
          <w:rFonts w:ascii="Verdana" w:hAnsi="Verdana"/>
          <w:sz w:val="22"/>
          <w:szCs w:val="22"/>
        </w:rPr>
        <w:t xml:space="preserve">ppropriate whistleblowing procedures, which are suitably reflected in staff training and staff behaviour policies, should be in place for such concerns to be raised with the school or college’s </w:t>
      </w:r>
      <w:r w:rsidR="00A8656A" w:rsidRPr="0080190B">
        <w:rPr>
          <w:rFonts w:ascii="Verdana" w:hAnsi="Verdana"/>
          <w:sz w:val="22"/>
          <w:szCs w:val="22"/>
        </w:rPr>
        <w:t>S</w:t>
      </w:r>
      <w:r w:rsidR="00BF67F2" w:rsidRPr="0080190B">
        <w:rPr>
          <w:rFonts w:ascii="Verdana" w:hAnsi="Verdana"/>
          <w:sz w:val="22"/>
          <w:szCs w:val="22"/>
        </w:rPr>
        <w:t xml:space="preserve">enior </w:t>
      </w:r>
      <w:r w:rsidR="00A8656A" w:rsidRPr="0080190B">
        <w:rPr>
          <w:rFonts w:ascii="Verdana" w:hAnsi="Verdana"/>
          <w:sz w:val="22"/>
          <w:szCs w:val="22"/>
        </w:rPr>
        <w:t>L</w:t>
      </w:r>
      <w:r w:rsidR="00BF67F2" w:rsidRPr="0080190B">
        <w:rPr>
          <w:rFonts w:ascii="Verdana" w:hAnsi="Verdana"/>
          <w:sz w:val="22"/>
          <w:szCs w:val="22"/>
        </w:rPr>
        <w:t xml:space="preserve">eadership </w:t>
      </w:r>
      <w:r w:rsidR="00A8656A" w:rsidRPr="0080190B">
        <w:rPr>
          <w:rFonts w:ascii="Verdana" w:hAnsi="Verdana"/>
          <w:sz w:val="22"/>
          <w:szCs w:val="22"/>
        </w:rPr>
        <w:t>T</w:t>
      </w:r>
      <w:r w:rsidR="00BF67F2" w:rsidRPr="0080190B">
        <w:rPr>
          <w:rFonts w:ascii="Verdana" w:hAnsi="Verdana"/>
          <w:sz w:val="22"/>
          <w:szCs w:val="22"/>
        </w:rPr>
        <w:t xml:space="preserve">eam. </w:t>
      </w:r>
    </w:p>
    <w:p w:rsidR="008A1B19" w:rsidRPr="007F50BA" w:rsidRDefault="00DA578E" w:rsidP="007F50BA">
      <w:pPr>
        <w:pStyle w:val="Default"/>
        <w:numPr>
          <w:ilvl w:val="0"/>
          <w:numId w:val="62"/>
        </w:numPr>
        <w:spacing w:after="199"/>
        <w:ind w:left="1134" w:hanging="425"/>
        <w:rPr>
          <w:rFonts w:ascii="Verdana" w:hAnsi="Verdana"/>
          <w:sz w:val="22"/>
          <w:szCs w:val="22"/>
        </w:rPr>
      </w:pPr>
      <w:r w:rsidRPr="007F50BA">
        <w:rPr>
          <w:rFonts w:ascii="Verdana" w:hAnsi="Verdana"/>
          <w:sz w:val="22"/>
          <w:szCs w:val="22"/>
        </w:rPr>
        <w:t>W</w:t>
      </w:r>
      <w:r w:rsidR="000513AB" w:rsidRPr="007F50BA">
        <w:rPr>
          <w:rFonts w:ascii="Verdana" w:hAnsi="Verdana"/>
          <w:sz w:val="22"/>
          <w:szCs w:val="22"/>
        </w:rPr>
        <w:t>here</w:t>
      </w:r>
      <w:r w:rsidR="00BF67F2" w:rsidRPr="007F50BA">
        <w:rPr>
          <w:rFonts w:ascii="Verdana" w:hAnsi="Verdana"/>
          <w:sz w:val="22"/>
          <w:szCs w:val="22"/>
        </w:rPr>
        <w:t xml:space="preserve"> a staff member feels unable to raise an issue with their employer, or feels that their genuine concerns are not being addressed, other whistleblowing channels may be open to them: </w:t>
      </w:r>
    </w:p>
    <w:p w:rsidR="008A1B19" w:rsidRPr="0080190B" w:rsidRDefault="00DA578E" w:rsidP="00B829FB">
      <w:pPr>
        <w:pStyle w:val="Default"/>
        <w:numPr>
          <w:ilvl w:val="0"/>
          <w:numId w:val="62"/>
        </w:numPr>
        <w:ind w:left="1134" w:hanging="425"/>
        <w:rPr>
          <w:rFonts w:ascii="Verdana" w:hAnsi="Verdana"/>
          <w:sz w:val="22"/>
          <w:szCs w:val="22"/>
        </w:rPr>
      </w:pPr>
      <w:r w:rsidRPr="0080190B">
        <w:rPr>
          <w:rFonts w:ascii="Verdana" w:hAnsi="Verdana"/>
          <w:sz w:val="22"/>
          <w:szCs w:val="22"/>
        </w:rPr>
        <w:t>A</w:t>
      </w:r>
      <w:r w:rsidR="008A1B19" w:rsidRPr="0080190B">
        <w:rPr>
          <w:rFonts w:ascii="Verdana" w:hAnsi="Verdana"/>
          <w:sz w:val="22"/>
          <w:szCs w:val="22"/>
        </w:rPr>
        <w:t xml:space="preserve">dvice can </w:t>
      </w:r>
      <w:r w:rsidR="004D0808" w:rsidRPr="0080190B">
        <w:rPr>
          <w:rFonts w:ascii="Verdana" w:hAnsi="Verdana"/>
          <w:sz w:val="22"/>
          <w:szCs w:val="22"/>
        </w:rPr>
        <w:t xml:space="preserve">always </w:t>
      </w:r>
      <w:r w:rsidR="008A1B19" w:rsidRPr="0080190B">
        <w:rPr>
          <w:rFonts w:ascii="Verdana" w:hAnsi="Verdana"/>
          <w:sz w:val="22"/>
          <w:szCs w:val="22"/>
        </w:rPr>
        <w:t xml:space="preserve">be taken from LADO </w:t>
      </w:r>
    </w:p>
    <w:p w:rsidR="00BF67F2" w:rsidRPr="002E194A" w:rsidRDefault="00DA03EF" w:rsidP="002E194A">
      <w:pPr>
        <w:pStyle w:val="Heading2"/>
      </w:pPr>
      <w:bookmarkStart w:id="55" w:name="_Toc15055530"/>
      <w:r w:rsidRPr="0080190B">
        <w:t xml:space="preserve">8.7 </w:t>
      </w:r>
      <w:r w:rsidR="00BF67F2" w:rsidRPr="0080190B">
        <w:t>Whistleblow</w:t>
      </w:r>
      <w:r w:rsidR="00EE06AF" w:rsidRPr="0080190B">
        <w:t>ing/</w:t>
      </w:r>
      <w:r w:rsidR="00BF67F2" w:rsidRPr="0080190B">
        <w:t>Confidential reporting</w:t>
      </w:r>
      <w:bookmarkEnd w:id="55"/>
    </w:p>
    <w:p w:rsidR="00BF67F2" w:rsidRPr="0080190B" w:rsidRDefault="00BF67F2" w:rsidP="00552588">
      <w:pPr>
        <w:ind w:left="709"/>
        <w:rPr>
          <w:rFonts w:ascii="Verdana" w:hAnsi="Verdana" w:cs="Arial"/>
          <w:sz w:val="22"/>
          <w:szCs w:val="22"/>
        </w:rPr>
      </w:pPr>
      <w:r w:rsidRPr="0080190B">
        <w:rPr>
          <w:rFonts w:ascii="Verdana" w:hAnsi="Verdana" w:cs="Arial"/>
          <w:sz w:val="22"/>
          <w:szCs w:val="22"/>
        </w:rPr>
        <w:t xml:space="preserve">We will ensure that all staff members are aware of their duty to raise concerns, where they exist, about the actions or attitudes of colleagues. If necessary the member of staff can speak with the </w:t>
      </w:r>
      <w:proofErr w:type="spellStart"/>
      <w:r w:rsidR="00A8656A" w:rsidRPr="0080190B">
        <w:rPr>
          <w:rFonts w:ascii="Verdana" w:hAnsi="Verdana" w:cs="Arial"/>
          <w:sz w:val="22"/>
          <w:szCs w:val="22"/>
        </w:rPr>
        <w:t>H</w:t>
      </w:r>
      <w:r w:rsidRPr="0080190B">
        <w:rPr>
          <w:rFonts w:ascii="Verdana" w:hAnsi="Verdana" w:cs="Arial"/>
          <w:sz w:val="22"/>
          <w:szCs w:val="22"/>
        </w:rPr>
        <w:t>eadteacher</w:t>
      </w:r>
      <w:proofErr w:type="spellEnd"/>
      <w:r w:rsidRPr="0080190B">
        <w:rPr>
          <w:rFonts w:ascii="Verdana" w:hAnsi="Verdana" w:cs="Arial"/>
          <w:sz w:val="22"/>
          <w:szCs w:val="22"/>
        </w:rPr>
        <w:t xml:space="preserve">, </w:t>
      </w:r>
      <w:r w:rsidR="0070674D" w:rsidRPr="0080190B">
        <w:rPr>
          <w:rFonts w:ascii="Verdana" w:hAnsi="Verdana" w:cs="Arial"/>
          <w:sz w:val="22"/>
          <w:szCs w:val="22"/>
        </w:rPr>
        <w:t>Chair</w:t>
      </w:r>
      <w:r w:rsidRPr="0080190B">
        <w:rPr>
          <w:rFonts w:ascii="Verdana" w:hAnsi="Verdana" w:cs="Arial"/>
          <w:sz w:val="22"/>
          <w:szCs w:val="22"/>
        </w:rPr>
        <w:t xml:space="preserve"> of </w:t>
      </w:r>
      <w:r w:rsidR="00A8656A" w:rsidRPr="0080190B">
        <w:rPr>
          <w:rFonts w:ascii="Verdana" w:hAnsi="Verdana" w:cs="Arial"/>
          <w:sz w:val="22"/>
          <w:szCs w:val="22"/>
        </w:rPr>
        <w:t>G</w:t>
      </w:r>
      <w:r w:rsidRPr="0080190B">
        <w:rPr>
          <w:rFonts w:ascii="Verdana" w:hAnsi="Verdana" w:cs="Arial"/>
          <w:sz w:val="22"/>
          <w:szCs w:val="22"/>
        </w:rPr>
        <w:t xml:space="preserve">overnors or with the LADO.  </w:t>
      </w:r>
    </w:p>
    <w:p w:rsidR="00BF67F2" w:rsidRPr="0080190B" w:rsidRDefault="00BF67F2" w:rsidP="00552588">
      <w:pPr>
        <w:ind w:left="709"/>
        <w:rPr>
          <w:rFonts w:ascii="Verdana" w:hAnsi="Verdana" w:cs="Arial"/>
          <w:sz w:val="22"/>
          <w:szCs w:val="22"/>
        </w:rPr>
      </w:pPr>
    </w:p>
    <w:p w:rsidR="00CC3DB8" w:rsidRPr="004C5630" w:rsidRDefault="00BF67F2" w:rsidP="004C5630">
      <w:pPr>
        <w:ind w:left="709"/>
        <w:rPr>
          <w:rFonts w:ascii="Verdana" w:hAnsi="Verdana" w:cs="Arial"/>
          <w:sz w:val="22"/>
          <w:szCs w:val="22"/>
        </w:rPr>
      </w:pPr>
      <w:r w:rsidRPr="0080190B">
        <w:rPr>
          <w:rFonts w:ascii="Verdana" w:hAnsi="Verdana" w:cs="Arial"/>
          <w:sz w:val="22"/>
          <w:szCs w:val="22"/>
        </w:rPr>
        <w:t xml:space="preserve">We will ensure staff should are aware of and know how to access West Sussex Confidential Reporting Policy, </w:t>
      </w:r>
      <w:hyperlink r:id="rId55" w:history="1">
        <w:r w:rsidRPr="0080190B">
          <w:rPr>
            <w:rStyle w:val="Hyperlink"/>
            <w:rFonts w:ascii="Verdana" w:hAnsi="Verdana" w:cs="Arial"/>
            <w:b/>
            <w:color w:val="121BCC"/>
            <w:sz w:val="22"/>
            <w:szCs w:val="22"/>
          </w:rPr>
          <w:t>accessed here</w:t>
        </w:r>
      </w:hyperlink>
      <w:r w:rsidR="007F50BA">
        <w:rPr>
          <w:rFonts w:ascii="Verdana" w:hAnsi="Verdana" w:cs="Arial"/>
          <w:color w:val="121BCC"/>
          <w:sz w:val="22"/>
          <w:szCs w:val="22"/>
        </w:rPr>
        <w:t>.</w:t>
      </w:r>
      <w:r w:rsidR="007F50BA">
        <w:rPr>
          <w:rFonts w:ascii="Verdana" w:hAnsi="Verdana" w:cs="Arial"/>
          <w:sz w:val="22"/>
          <w:szCs w:val="22"/>
        </w:rPr>
        <w:t xml:space="preserve"> F</w:t>
      </w:r>
      <w:r w:rsidRPr="0080190B">
        <w:rPr>
          <w:rFonts w:ascii="Verdana" w:hAnsi="Verdana" w:cs="Arial"/>
          <w:sz w:val="22"/>
          <w:szCs w:val="22"/>
        </w:rPr>
        <w:t>urther assistance for staff to raise concerns can be accessed by calling the NSPCC whistleblo</w:t>
      </w:r>
      <w:r w:rsidR="00B70DF9" w:rsidRPr="0080190B">
        <w:rPr>
          <w:rFonts w:ascii="Verdana" w:hAnsi="Verdana" w:cs="Arial"/>
          <w:sz w:val="22"/>
          <w:szCs w:val="22"/>
        </w:rPr>
        <w:t xml:space="preserve">wing helpline on 0800 028 0285 or visiting the </w:t>
      </w:r>
      <w:hyperlink r:id="rId56" w:history="1">
        <w:r w:rsidR="00B70DF9" w:rsidRPr="0080190B">
          <w:rPr>
            <w:rStyle w:val="Hyperlink"/>
            <w:rFonts w:ascii="Verdana" w:hAnsi="Verdana" w:cs="Arial"/>
            <w:sz w:val="22"/>
            <w:szCs w:val="22"/>
          </w:rPr>
          <w:t>Whistleblowing advice line | NSPCC</w:t>
        </w:r>
      </w:hyperlink>
    </w:p>
    <w:p w:rsidR="00730579" w:rsidRPr="0080190B" w:rsidRDefault="00504D7D" w:rsidP="0080190B">
      <w:pPr>
        <w:pStyle w:val="Heading1"/>
        <w:rPr>
          <w:rFonts w:ascii="Verdana" w:hAnsi="Verdana"/>
          <w:sz w:val="22"/>
          <w:szCs w:val="22"/>
        </w:rPr>
      </w:pPr>
      <w:bookmarkStart w:id="56" w:name="_Toc15055531"/>
      <w:r w:rsidRPr="0080190B">
        <w:rPr>
          <w:rFonts w:ascii="Verdana" w:hAnsi="Verdana"/>
          <w:sz w:val="22"/>
          <w:szCs w:val="22"/>
        </w:rPr>
        <w:lastRenderedPageBreak/>
        <w:t>SPECIAL EDUCATIONAL NEEDS</w:t>
      </w:r>
      <w:r w:rsidR="00A8656A" w:rsidRPr="0080190B">
        <w:rPr>
          <w:rFonts w:ascii="Verdana" w:hAnsi="Verdana"/>
          <w:sz w:val="22"/>
          <w:szCs w:val="22"/>
        </w:rPr>
        <w:t xml:space="preserve"> (SEN)</w:t>
      </w:r>
      <w:r w:rsidRPr="0080190B">
        <w:rPr>
          <w:rFonts w:ascii="Verdana" w:hAnsi="Verdana"/>
          <w:sz w:val="22"/>
          <w:szCs w:val="22"/>
        </w:rPr>
        <w:t xml:space="preserve"> &amp; DISABILITIES</w:t>
      </w:r>
      <w:bookmarkEnd w:id="56"/>
      <w:r w:rsidRPr="0080190B">
        <w:rPr>
          <w:rFonts w:ascii="Verdana" w:hAnsi="Verdana"/>
          <w:sz w:val="22"/>
          <w:szCs w:val="22"/>
        </w:rPr>
        <w:t xml:space="preserve"> </w:t>
      </w:r>
    </w:p>
    <w:p w:rsidR="004D0808" w:rsidRPr="002E194A" w:rsidRDefault="004D0808" w:rsidP="002E194A">
      <w:pPr>
        <w:pStyle w:val="Heading2"/>
      </w:pPr>
      <w:bookmarkStart w:id="57" w:name="_Toc15055532"/>
      <w:r w:rsidRPr="0080190B">
        <w:t xml:space="preserve">9.1 </w:t>
      </w:r>
      <w:r w:rsidR="00DC44B0" w:rsidRPr="0080190B">
        <w:t>Special Considerations</w:t>
      </w:r>
      <w:bookmarkEnd w:id="57"/>
      <w:r w:rsidR="00F615DB" w:rsidRPr="0080190B">
        <w:t xml:space="preserve"> </w:t>
      </w:r>
      <w:r w:rsidR="00AA4D95" w:rsidRPr="0080190B">
        <w:t xml:space="preserve">  </w:t>
      </w:r>
    </w:p>
    <w:p w:rsidR="00F615DB" w:rsidRPr="0080190B" w:rsidRDefault="00F615DB" w:rsidP="004D0808">
      <w:pPr>
        <w:ind w:left="709"/>
        <w:rPr>
          <w:rFonts w:ascii="Verdana" w:hAnsi="Verdana"/>
          <w:sz w:val="22"/>
          <w:szCs w:val="22"/>
        </w:rPr>
      </w:pPr>
      <w:r w:rsidRPr="0080190B">
        <w:rPr>
          <w:rFonts w:ascii="Verdana" w:hAnsi="Verdana"/>
          <w:sz w:val="22"/>
          <w:szCs w:val="22"/>
        </w:rPr>
        <w:t xml:space="preserve">As a school, we are aware that children with SEN and disabilities can face additional safeguarding challenges and expect all staff to recognise: </w:t>
      </w:r>
    </w:p>
    <w:p w:rsidR="00E60A56" w:rsidRPr="0080190B" w:rsidRDefault="00E60A56" w:rsidP="004D0808">
      <w:pPr>
        <w:ind w:left="709"/>
        <w:rPr>
          <w:rFonts w:ascii="Verdana" w:hAnsi="Verdana"/>
          <w:sz w:val="22"/>
          <w:szCs w:val="22"/>
        </w:rPr>
      </w:pPr>
    </w:p>
    <w:p w:rsidR="00E60A56" w:rsidRPr="0080190B" w:rsidRDefault="00DA578E" w:rsidP="004D0808">
      <w:pPr>
        <w:numPr>
          <w:ilvl w:val="0"/>
          <w:numId w:val="65"/>
        </w:numPr>
        <w:spacing w:after="200" w:line="276" w:lineRule="auto"/>
        <w:ind w:left="1134" w:hanging="425"/>
        <w:contextualSpacing/>
        <w:rPr>
          <w:rFonts w:ascii="Verdana" w:eastAsiaTheme="minorHAnsi" w:hAnsi="Verdana"/>
          <w:sz w:val="22"/>
          <w:szCs w:val="22"/>
        </w:rPr>
      </w:pPr>
      <w:r w:rsidRPr="0080190B">
        <w:rPr>
          <w:rFonts w:ascii="Verdana" w:eastAsiaTheme="minorHAnsi" w:hAnsi="Verdana"/>
          <w:sz w:val="22"/>
          <w:szCs w:val="22"/>
        </w:rPr>
        <w:t>A</w:t>
      </w:r>
      <w:r w:rsidR="00E60A56" w:rsidRPr="0080190B">
        <w:rPr>
          <w:rFonts w:ascii="Verdana" w:eastAsiaTheme="minorHAnsi" w:hAnsi="Verdana"/>
          <w:sz w:val="22"/>
          <w:szCs w:val="22"/>
        </w:rPr>
        <w:t xml:space="preserve">ssumptions that indicators of possible abuse such as behaviour, mood and injury relate to the child’s disability without further exploration; </w:t>
      </w:r>
    </w:p>
    <w:p w:rsidR="00E60A56" w:rsidRPr="0080190B" w:rsidRDefault="00DA578E" w:rsidP="004D0808">
      <w:pPr>
        <w:numPr>
          <w:ilvl w:val="0"/>
          <w:numId w:val="65"/>
        </w:numPr>
        <w:spacing w:after="200" w:line="276" w:lineRule="auto"/>
        <w:ind w:left="1134" w:hanging="425"/>
        <w:contextualSpacing/>
        <w:rPr>
          <w:rFonts w:ascii="Verdana" w:eastAsiaTheme="minorHAnsi" w:hAnsi="Verdana"/>
          <w:sz w:val="22"/>
          <w:szCs w:val="22"/>
        </w:rPr>
      </w:pPr>
      <w:r w:rsidRPr="0080190B">
        <w:rPr>
          <w:rFonts w:ascii="Verdana" w:eastAsiaTheme="minorHAnsi" w:hAnsi="Verdana"/>
          <w:sz w:val="22"/>
          <w:szCs w:val="22"/>
        </w:rPr>
        <w:t>B</w:t>
      </w:r>
      <w:r w:rsidR="00E60A56" w:rsidRPr="0080190B">
        <w:rPr>
          <w:rFonts w:ascii="Verdana" w:eastAsiaTheme="minorHAnsi" w:hAnsi="Verdana"/>
          <w:sz w:val="22"/>
          <w:szCs w:val="22"/>
        </w:rPr>
        <w:t xml:space="preserve">eing more prone to peer group isolation than other children; </w:t>
      </w:r>
    </w:p>
    <w:p w:rsidR="00E60A56" w:rsidRPr="0080190B" w:rsidRDefault="00DA578E" w:rsidP="004D0808">
      <w:pPr>
        <w:numPr>
          <w:ilvl w:val="0"/>
          <w:numId w:val="65"/>
        </w:numPr>
        <w:spacing w:after="200" w:line="276" w:lineRule="auto"/>
        <w:ind w:left="1134" w:hanging="425"/>
        <w:contextualSpacing/>
        <w:rPr>
          <w:rFonts w:ascii="Verdana" w:eastAsiaTheme="minorHAnsi" w:hAnsi="Verdana"/>
          <w:sz w:val="22"/>
          <w:szCs w:val="22"/>
        </w:rPr>
      </w:pPr>
      <w:r w:rsidRPr="0080190B">
        <w:rPr>
          <w:rFonts w:ascii="Verdana" w:eastAsiaTheme="minorHAnsi" w:hAnsi="Verdana"/>
          <w:sz w:val="22"/>
          <w:szCs w:val="22"/>
        </w:rPr>
        <w:t>T</w:t>
      </w:r>
      <w:r w:rsidR="00E60A56" w:rsidRPr="0080190B">
        <w:rPr>
          <w:rFonts w:ascii="Verdana" w:eastAsiaTheme="minorHAnsi" w:hAnsi="Verdana"/>
          <w:sz w:val="22"/>
          <w:szCs w:val="22"/>
        </w:rPr>
        <w:t xml:space="preserve">he potential for children with SEN and disabilities being disproportionally impacted by behaviours such as bullying, without outwardly showing any signs; and </w:t>
      </w:r>
    </w:p>
    <w:p w:rsidR="00E60A56" w:rsidRPr="0080190B" w:rsidRDefault="00DA578E" w:rsidP="004D0808">
      <w:pPr>
        <w:numPr>
          <w:ilvl w:val="0"/>
          <w:numId w:val="65"/>
        </w:numPr>
        <w:spacing w:after="200" w:line="276" w:lineRule="auto"/>
        <w:ind w:left="1134" w:hanging="425"/>
        <w:contextualSpacing/>
        <w:rPr>
          <w:rFonts w:ascii="Verdana" w:eastAsiaTheme="minorHAnsi" w:hAnsi="Verdana"/>
          <w:sz w:val="22"/>
          <w:szCs w:val="22"/>
        </w:rPr>
      </w:pPr>
      <w:r w:rsidRPr="0080190B">
        <w:rPr>
          <w:rFonts w:ascii="Verdana" w:eastAsiaTheme="minorHAnsi" w:hAnsi="Verdana"/>
          <w:sz w:val="22"/>
          <w:szCs w:val="22"/>
        </w:rPr>
        <w:t>C</w:t>
      </w:r>
      <w:r w:rsidR="00E60A56" w:rsidRPr="0080190B">
        <w:rPr>
          <w:rFonts w:ascii="Verdana" w:eastAsiaTheme="minorHAnsi" w:hAnsi="Verdana"/>
          <w:sz w:val="22"/>
          <w:szCs w:val="22"/>
        </w:rPr>
        <w:t xml:space="preserve">ommunication barriers and difficulties in overcoming these barriers. </w:t>
      </w:r>
    </w:p>
    <w:p w:rsidR="004D0808" w:rsidRPr="0080190B" w:rsidRDefault="004D0808" w:rsidP="00106D0C">
      <w:pPr>
        <w:pStyle w:val="Heading2"/>
      </w:pPr>
      <w:bookmarkStart w:id="58" w:name="_Toc15055533"/>
      <w:r w:rsidRPr="0080190B">
        <w:t>9.2 SEN &amp; D Support</w:t>
      </w:r>
      <w:bookmarkEnd w:id="58"/>
      <w:r w:rsidRPr="0080190B">
        <w:t xml:space="preserve"> </w:t>
      </w:r>
    </w:p>
    <w:p w:rsidR="00E60A56" w:rsidRPr="0080190B" w:rsidRDefault="00E60A56" w:rsidP="004D0808">
      <w:pPr>
        <w:ind w:left="709"/>
        <w:rPr>
          <w:rFonts w:ascii="Verdana" w:hAnsi="Verdana"/>
          <w:sz w:val="22"/>
          <w:szCs w:val="22"/>
        </w:rPr>
      </w:pPr>
      <w:r w:rsidRPr="0080190B">
        <w:rPr>
          <w:rFonts w:ascii="Verdana" w:hAnsi="Verdana"/>
          <w:sz w:val="22"/>
          <w:szCs w:val="22"/>
        </w:rPr>
        <w:t xml:space="preserve">To address these additional challenges, </w:t>
      </w:r>
      <w:r w:rsidR="004D0808" w:rsidRPr="0080190B">
        <w:rPr>
          <w:rFonts w:ascii="Verdana" w:hAnsi="Verdana"/>
          <w:sz w:val="22"/>
          <w:szCs w:val="22"/>
        </w:rPr>
        <w:t xml:space="preserve">our </w:t>
      </w:r>
      <w:r w:rsidRPr="0080190B">
        <w:rPr>
          <w:rFonts w:ascii="Verdana" w:hAnsi="Verdana"/>
          <w:sz w:val="22"/>
          <w:szCs w:val="22"/>
        </w:rPr>
        <w:t>schools</w:t>
      </w:r>
      <w:r w:rsidR="004D0808" w:rsidRPr="0080190B">
        <w:rPr>
          <w:rFonts w:ascii="Verdana" w:hAnsi="Verdana"/>
          <w:sz w:val="22"/>
          <w:szCs w:val="22"/>
        </w:rPr>
        <w:t xml:space="preserve"> will </w:t>
      </w:r>
      <w:r w:rsidRPr="0080190B">
        <w:rPr>
          <w:rFonts w:ascii="Verdana" w:hAnsi="Verdana"/>
          <w:sz w:val="22"/>
          <w:szCs w:val="22"/>
        </w:rPr>
        <w:t>consider extra pastoral support for children with SEN and disabilities.</w:t>
      </w:r>
    </w:p>
    <w:p w:rsidR="001E7EED" w:rsidRPr="0080190B" w:rsidRDefault="001E7EED" w:rsidP="00552588">
      <w:pPr>
        <w:rPr>
          <w:rFonts w:ascii="Verdana" w:hAnsi="Verdana"/>
          <w:sz w:val="22"/>
          <w:szCs w:val="22"/>
        </w:rPr>
      </w:pPr>
    </w:p>
    <w:p w:rsidR="00020174" w:rsidRPr="002E194A" w:rsidRDefault="00AA4D95" w:rsidP="002E194A">
      <w:pPr>
        <w:pStyle w:val="Heading1"/>
        <w:tabs>
          <w:tab w:val="clear" w:pos="3261"/>
          <w:tab w:val="left" w:pos="709"/>
        </w:tabs>
        <w:ind w:left="284" w:firstLine="0"/>
        <w:rPr>
          <w:rFonts w:ascii="Verdana" w:hAnsi="Verdana"/>
          <w:sz w:val="22"/>
          <w:szCs w:val="22"/>
        </w:rPr>
      </w:pPr>
      <w:bookmarkStart w:id="59" w:name="_Toc15055534"/>
      <w:r w:rsidRPr="0080190B">
        <w:rPr>
          <w:rFonts w:ascii="Verdana" w:hAnsi="Verdana"/>
          <w:sz w:val="22"/>
          <w:szCs w:val="22"/>
        </w:rPr>
        <w:t xml:space="preserve">children looked after </w:t>
      </w:r>
      <w:r w:rsidR="005318C2">
        <w:rPr>
          <w:rFonts w:ascii="Verdana" w:hAnsi="Verdana"/>
          <w:sz w:val="22"/>
          <w:szCs w:val="22"/>
        </w:rPr>
        <w:t xml:space="preserve">/ </w:t>
      </w:r>
      <w:r w:rsidR="00824BBC" w:rsidRPr="0080190B">
        <w:rPr>
          <w:rFonts w:ascii="Verdana" w:hAnsi="Verdana"/>
          <w:sz w:val="22"/>
          <w:szCs w:val="22"/>
        </w:rPr>
        <w:t>previously looked after</w:t>
      </w:r>
      <w:bookmarkEnd w:id="59"/>
      <w:r w:rsidR="00824BBC" w:rsidRPr="0080190B">
        <w:rPr>
          <w:rFonts w:ascii="Verdana" w:hAnsi="Verdana"/>
          <w:sz w:val="22"/>
          <w:szCs w:val="22"/>
        </w:rPr>
        <w:t xml:space="preserve"> </w:t>
      </w:r>
    </w:p>
    <w:p w:rsidR="000D1C12" w:rsidRPr="0080190B" w:rsidRDefault="00DA578E" w:rsidP="00B829FB">
      <w:pPr>
        <w:pStyle w:val="ListParagraph"/>
        <w:numPr>
          <w:ilvl w:val="0"/>
          <w:numId w:val="64"/>
        </w:numPr>
        <w:autoSpaceDE w:val="0"/>
        <w:autoSpaceDN w:val="0"/>
        <w:adjustRightInd w:val="0"/>
        <w:spacing w:after="200"/>
        <w:rPr>
          <w:rFonts w:ascii="Verdana" w:eastAsiaTheme="minorHAnsi" w:hAnsi="Verdana" w:cs="Arial"/>
          <w:color w:val="000000"/>
          <w:sz w:val="22"/>
          <w:szCs w:val="22"/>
          <w:lang w:eastAsia="en-US"/>
        </w:rPr>
      </w:pPr>
      <w:r w:rsidRPr="00BC343A">
        <w:rPr>
          <w:rFonts w:ascii="Verdana" w:eastAsiaTheme="minorHAnsi" w:hAnsi="Verdana" w:cs="Arial"/>
          <w:color w:val="000000"/>
          <w:sz w:val="22"/>
          <w:szCs w:val="22"/>
          <w:lang w:eastAsia="en-US"/>
        </w:rPr>
        <w:t>A</w:t>
      </w:r>
      <w:r w:rsidR="005578BD" w:rsidRPr="00BC343A">
        <w:rPr>
          <w:rFonts w:ascii="Verdana" w:eastAsiaTheme="minorHAnsi" w:hAnsi="Verdana" w:cs="Arial"/>
          <w:color w:val="000000"/>
          <w:sz w:val="22"/>
          <w:szCs w:val="22"/>
          <w:lang w:eastAsia="en-US"/>
        </w:rPr>
        <w:t xml:space="preserve">s the </w:t>
      </w:r>
      <w:r w:rsidR="00A8656A" w:rsidRPr="00BC343A">
        <w:rPr>
          <w:rFonts w:ascii="Verdana" w:eastAsiaTheme="minorHAnsi" w:hAnsi="Verdana" w:cs="Arial"/>
          <w:color w:val="000000"/>
          <w:sz w:val="22"/>
          <w:szCs w:val="22"/>
          <w:lang w:eastAsia="en-US"/>
        </w:rPr>
        <w:t>G</w:t>
      </w:r>
      <w:r w:rsidR="000D1C12" w:rsidRPr="00BC343A">
        <w:rPr>
          <w:rFonts w:ascii="Verdana" w:eastAsiaTheme="minorHAnsi" w:hAnsi="Verdana" w:cs="Arial"/>
          <w:color w:val="000000"/>
          <w:sz w:val="22"/>
          <w:szCs w:val="22"/>
          <w:lang w:eastAsia="en-US"/>
        </w:rPr>
        <w:t xml:space="preserve">overning </w:t>
      </w:r>
      <w:r w:rsidR="00A8656A" w:rsidRPr="00BC343A">
        <w:rPr>
          <w:rFonts w:ascii="Verdana" w:eastAsiaTheme="minorHAnsi" w:hAnsi="Verdana" w:cs="Arial"/>
          <w:color w:val="000000"/>
          <w:sz w:val="22"/>
          <w:szCs w:val="22"/>
          <w:lang w:eastAsia="en-US"/>
        </w:rPr>
        <w:t>B</w:t>
      </w:r>
      <w:r w:rsidR="00BC343A" w:rsidRPr="00BC343A">
        <w:rPr>
          <w:rFonts w:ascii="Verdana" w:eastAsiaTheme="minorHAnsi" w:hAnsi="Verdana" w:cs="Arial"/>
          <w:color w:val="000000"/>
          <w:sz w:val="22"/>
          <w:szCs w:val="22"/>
          <w:lang w:eastAsia="en-US"/>
        </w:rPr>
        <w:t xml:space="preserve">ody </w:t>
      </w:r>
      <w:r w:rsidR="00BC343A">
        <w:rPr>
          <w:rFonts w:ascii="Verdana" w:eastAsiaTheme="minorHAnsi" w:hAnsi="Verdana" w:cs="Arial"/>
          <w:color w:val="000000"/>
          <w:sz w:val="22"/>
          <w:szCs w:val="22"/>
          <w:lang w:eastAsia="en-US"/>
        </w:rPr>
        <w:t>of Harting S</w:t>
      </w:r>
      <w:r w:rsidR="000D1C12" w:rsidRPr="0080190B">
        <w:rPr>
          <w:rFonts w:ascii="Verdana" w:eastAsiaTheme="minorHAnsi" w:hAnsi="Verdana" w:cs="Arial"/>
          <w:color w:val="000000"/>
          <w:sz w:val="22"/>
          <w:szCs w:val="22"/>
          <w:lang w:eastAsia="en-US"/>
        </w:rPr>
        <w:t>chool we will ensure that staff have the skills, knowledge and understanding to keep</w:t>
      </w:r>
      <w:r w:rsidR="00A8656A" w:rsidRPr="0080190B">
        <w:rPr>
          <w:rFonts w:ascii="Verdana" w:eastAsiaTheme="minorHAnsi" w:hAnsi="Verdana" w:cs="Arial"/>
          <w:color w:val="000000"/>
          <w:sz w:val="22"/>
          <w:szCs w:val="22"/>
          <w:lang w:eastAsia="en-US"/>
        </w:rPr>
        <w:t xml:space="preserve"> children looked after</w:t>
      </w:r>
      <w:r w:rsidR="000D1C12" w:rsidRPr="0080190B">
        <w:rPr>
          <w:rFonts w:ascii="Verdana" w:eastAsiaTheme="minorHAnsi" w:hAnsi="Verdana" w:cs="Arial"/>
          <w:color w:val="000000"/>
          <w:sz w:val="22"/>
          <w:szCs w:val="22"/>
          <w:lang w:eastAsia="en-US"/>
        </w:rPr>
        <w:t xml:space="preserve"> safe. </w:t>
      </w:r>
    </w:p>
    <w:p w:rsidR="000D1C12" w:rsidRPr="0080190B" w:rsidRDefault="00DA578E" w:rsidP="00B829FB">
      <w:pPr>
        <w:pStyle w:val="ListParagraph"/>
        <w:numPr>
          <w:ilvl w:val="0"/>
          <w:numId w:val="64"/>
        </w:numPr>
        <w:autoSpaceDE w:val="0"/>
        <w:autoSpaceDN w:val="0"/>
        <w:adjustRightInd w:val="0"/>
        <w:spacing w:after="20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I</w:t>
      </w:r>
      <w:r w:rsidR="000D1C12" w:rsidRPr="0080190B">
        <w:rPr>
          <w:rFonts w:ascii="Verdana" w:eastAsiaTheme="minorHAnsi" w:hAnsi="Verdana" w:cs="Arial"/>
          <w:color w:val="000000"/>
          <w:sz w:val="22"/>
          <w:szCs w:val="22"/>
          <w:lang w:eastAsia="en-US"/>
        </w:rPr>
        <w:t xml:space="preserve">n particular, we will ensure that appropriate staff have the information they need in relation to a child’s looked after legal status and contact arrangements with birth parents or those with parental responsibility. </w:t>
      </w:r>
    </w:p>
    <w:p w:rsidR="000D1C12" w:rsidRPr="0080190B" w:rsidRDefault="00DA578E" w:rsidP="00B829FB">
      <w:pPr>
        <w:pStyle w:val="ListParagraph"/>
        <w:numPr>
          <w:ilvl w:val="0"/>
          <w:numId w:val="64"/>
        </w:numPr>
        <w:autoSpaceDE w:val="0"/>
        <w:autoSpaceDN w:val="0"/>
        <w:adjustRightInd w:val="0"/>
        <w:spacing w:after="20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T</w:t>
      </w:r>
      <w:r w:rsidR="000D1C12" w:rsidRPr="0080190B">
        <w:rPr>
          <w:rFonts w:ascii="Verdana" w:eastAsiaTheme="minorHAnsi" w:hAnsi="Verdana" w:cs="Arial"/>
          <w:color w:val="000000"/>
          <w:sz w:val="22"/>
          <w:szCs w:val="22"/>
          <w:lang w:eastAsia="en-US"/>
        </w:rPr>
        <w:t xml:space="preserve">he </w:t>
      </w:r>
      <w:r w:rsidR="00A8656A" w:rsidRPr="0080190B">
        <w:rPr>
          <w:rFonts w:ascii="Verdana" w:eastAsiaTheme="minorHAnsi" w:hAnsi="Verdana" w:cs="Arial"/>
          <w:color w:val="000000"/>
          <w:sz w:val="22"/>
          <w:szCs w:val="22"/>
          <w:lang w:eastAsia="en-US"/>
        </w:rPr>
        <w:t>D</w:t>
      </w:r>
      <w:r w:rsidR="000D1C12" w:rsidRPr="0080190B">
        <w:rPr>
          <w:rFonts w:ascii="Verdana" w:eastAsiaTheme="minorHAnsi" w:hAnsi="Verdana" w:cs="Arial"/>
          <w:color w:val="000000"/>
          <w:sz w:val="22"/>
          <w:szCs w:val="22"/>
          <w:lang w:eastAsia="en-US"/>
        </w:rPr>
        <w:t xml:space="preserve">esignated </w:t>
      </w:r>
      <w:r w:rsidR="00A8656A" w:rsidRPr="0080190B">
        <w:rPr>
          <w:rFonts w:ascii="Verdana" w:eastAsiaTheme="minorHAnsi" w:hAnsi="Verdana" w:cs="Arial"/>
          <w:color w:val="000000"/>
          <w:sz w:val="22"/>
          <w:szCs w:val="22"/>
          <w:lang w:eastAsia="en-US"/>
        </w:rPr>
        <w:t>S</w:t>
      </w:r>
      <w:r w:rsidR="000D1C12" w:rsidRPr="0080190B">
        <w:rPr>
          <w:rFonts w:ascii="Verdana" w:eastAsiaTheme="minorHAnsi" w:hAnsi="Verdana" w:cs="Arial"/>
          <w:color w:val="000000"/>
          <w:sz w:val="22"/>
          <w:szCs w:val="22"/>
          <w:lang w:eastAsia="en-US"/>
        </w:rPr>
        <w:t xml:space="preserve">afeguarding </w:t>
      </w:r>
      <w:r w:rsidR="00A8656A" w:rsidRPr="0080190B">
        <w:rPr>
          <w:rFonts w:ascii="Verdana" w:eastAsiaTheme="minorHAnsi" w:hAnsi="Verdana" w:cs="Arial"/>
          <w:color w:val="000000"/>
          <w:sz w:val="22"/>
          <w:szCs w:val="22"/>
          <w:lang w:eastAsia="en-US"/>
        </w:rPr>
        <w:t>L</w:t>
      </w:r>
      <w:r w:rsidR="000D1C12" w:rsidRPr="0080190B">
        <w:rPr>
          <w:rFonts w:ascii="Verdana" w:eastAsiaTheme="minorHAnsi" w:hAnsi="Verdana" w:cs="Arial"/>
          <w:color w:val="000000"/>
          <w:sz w:val="22"/>
          <w:szCs w:val="22"/>
          <w:lang w:eastAsia="en-US"/>
        </w:rPr>
        <w:t xml:space="preserve">ead will have details of the child’s </w:t>
      </w:r>
      <w:r w:rsidR="00A8656A" w:rsidRPr="0080190B">
        <w:rPr>
          <w:rFonts w:ascii="Verdana" w:eastAsiaTheme="minorHAnsi" w:hAnsi="Verdana" w:cs="Arial"/>
          <w:color w:val="000000"/>
          <w:sz w:val="22"/>
          <w:szCs w:val="22"/>
          <w:lang w:eastAsia="en-US"/>
        </w:rPr>
        <w:t>S</w:t>
      </w:r>
      <w:r w:rsidR="000D1C12" w:rsidRPr="0080190B">
        <w:rPr>
          <w:rFonts w:ascii="Verdana" w:eastAsiaTheme="minorHAnsi" w:hAnsi="Verdana" w:cs="Arial"/>
          <w:color w:val="000000"/>
          <w:sz w:val="22"/>
          <w:szCs w:val="22"/>
          <w:lang w:eastAsia="en-US"/>
        </w:rPr>
        <w:t xml:space="preserve">ocial </w:t>
      </w:r>
      <w:r w:rsidR="00A8656A" w:rsidRPr="0080190B">
        <w:rPr>
          <w:rFonts w:ascii="Verdana" w:eastAsiaTheme="minorHAnsi" w:hAnsi="Verdana" w:cs="Arial"/>
          <w:color w:val="000000"/>
          <w:sz w:val="22"/>
          <w:szCs w:val="22"/>
          <w:lang w:eastAsia="en-US"/>
        </w:rPr>
        <w:t>W</w:t>
      </w:r>
      <w:r w:rsidR="000D1C12" w:rsidRPr="0080190B">
        <w:rPr>
          <w:rFonts w:ascii="Verdana" w:eastAsiaTheme="minorHAnsi" w:hAnsi="Verdana" w:cs="Arial"/>
          <w:color w:val="000000"/>
          <w:sz w:val="22"/>
          <w:szCs w:val="22"/>
          <w:lang w:eastAsia="en-US"/>
        </w:rPr>
        <w:t xml:space="preserve">orker and the name of the </w:t>
      </w:r>
      <w:proofErr w:type="spellStart"/>
      <w:r w:rsidR="00A8656A" w:rsidRPr="0080190B">
        <w:rPr>
          <w:rFonts w:ascii="Verdana" w:eastAsiaTheme="minorHAnsi" w:hAnsi="Verdana" w:cs="Arial"/>
          <w:color w:val="000000"/>
          <w:sz w:val="22"/>
          <w:szCs w:val="22"/>
          <w:lang w:eastAsia="en-US"/>
        </w:rPr>
        <w:t>Headteacher</w:t>
      </w:r>
      <w:proofErr w:type="spellEnd"/>
      <w:r w:rsidR="00A8656A" w:rsidRPr="0080190B">
        <w:rPr>
          <w:rFonts w:ascii="Verdana" w:eastAsiaTheme="minorHAnsi" w:hAnsi="Verdana" w:cs="Arial"/>
          <w:color w:val="000000"/>
          <w:sz w:val="22"/>
          <w:szCs w:val="22"/>
          <w:lang w:eastAsia="en-US"/>
        </w:rPr>
        <w:t xml:space="preserve"> of the V</w:t>
      </w:r>
      <w:r w:rsidR="000D1C12" w:rsidRPr="0080190B">
        <w:rPr>
          <w:rFonts w:ascii="Verdana" w:eastAsiaTheme="minorHAnsi" w:hAnsi="Verdana" w:cs="Arial"/>
          <w:color w:val="000000"/>
          <w:sz w:val="22"/>
          <w:szCs w:val="22"/>
          <w:lang w:eastAsia="en-US"/>
        </w:rPr>
        <w:t xml:space="preserve">irtual </w:t>
      </w:r>
      <w:r w:rsidR="00A8656A" w:rsidRPr="0080190B">
        <w:rPr>
          <w:rFonts w:ascii="Verdana" w:eastAsiaTheme="minorHAnsi" w:hAnsi="Verdana" w:cs="Arial"/>
          <w:color w:val="000000"/>
          <w:sz w:val="22"/>
          <w:szCs w:val="22"/>
          <w:lang w:eastAsia="en-US"/>
        </w:rPr>
        <w:t>S</w:t>
      </w:r>
      <w:r w:rsidR="000D1C12" w:rsidRPr="0080190B">
        <w:rPr>
          <w:rFonts w:ascii="Verdana" w:eastAsiaTheme="minorHAnsi" w:hAnsi="Verdana" w:cs="Arial"/>
          <w:color w:val="000000"/>
          <w:sz w:val="22"/>
          <w:szCs w:val="22"/>
          <w:lang w:eastAsia="en-US"/>
        </w:rPr>
        <w:t xml:space="preserve">chool in the authority that looks after the child. </w:t>
      </w:r>
    </w:p>
    <w:p w:rsidR="000D1C12" w:rsidRPr="0080190B" w:rsidRDefault="00DA578E" w:rsidP="00B829FB">
      <w:pPr>
        <w:pStyle w:val="ListParagraph"/>
        <w:numPr>
          <w:ilvl w:val="0"/>
          <w:numId w:val="64"/>
        </w:numPr>
        <w:autoSpaceDE w:val="0"/>
        <w:autoSpaceDN w:val="0"/>
        <w:adjustRightInd w:val="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W</w:t>
      </w:r>
      <w:r w:rsidR="000D1C12" w:rsidRPr="0080190B">
        <w:rPr>
          <w:rFonts w:ascii="Verdana" w:eastAsiaTheme="minorHAnsi" w:hAnsi="Verdana" w:cs="Arial"/>
          <w:color w:val="000000"/>
          <w:sz w:val="22"/>
          <w:szCs w:val="22"/>
          <w:lang w:eastAsia="en-US"/>
        </w:rPr>
        <w:t xml:space="preserve">e recognise a previously looked after child potentially remains vulnerable and we will ensure that all staff should have the skills, knowledge and understanding to keep previously looked after children safe. When dealing with </w:t>
      </w:r>
      <w:r w:rsidR="00A8656A" w:rsidRPr="0080190B">
        <w:rPr>
          <w:rFonts w:ascii="Verdana" w:eastAsiaTheme="minorHAnsi" w:hAnsi="Verdana" w:cs="Arial"/>
          <w:color w:val="000000"/>
          <w:sz w:val="22"/>
          <w:szCs w:val="22"/>
          <w:lang w:eastAsia="en-US"/>
        </w:rPr>
        <w:t>children looked after</w:t>
      </w:r>
      <w:r w:rsidR="000D1C12" w:rsidRPr="0080190B">
        <w:rPr>
          <w:rFonts w:ascii="Verdana" w:eastAsiaTheme="minorHAnsi" w:hAnsi="Verdana" w:cs="Arial"/>
          <w:color w:val="000000"/>
          <w:sz w:val="22"/>
          <w:szCs w:val="22"/>
          <w:lang w:eastAsia="en-US"/>
        </w:rPr>
        <w:t xml:space="preserve"> and previously looked after children, we will ensure our school works together with other agencies and takes prompt action when necessary to safeguard these children, who are a particularly vulnerable group.  </w:t>
      </w:r>
    </w:p>
    <w:p w:rsidR="000D1C12" w:rsidRPr="0080190B" w:rsidRDefault="000D1C12" w:rsidP="00552588">
      <w:pPr>
        <w:autoSpaceDE w:val="0"/>
        <w:autoSpaceDN w:val="0"/>
        <w:adjustRightInd w:val="0"/>
        <w:rPr>
          <w:rFonts w:ascii="Verdana" w:eastAsiaTheme="minorHAnsi" w:hAnsi="Verdana" w:cs="Arial"/>
          <w:color w:val="000000"/>
          <w:sz w:val="22"/>
          <w:szCs w:val="22"/>
          <w:lang w:eastAsia="en-US"/>
        </w:rPr>
      </w:pPr>
    </w:p>
    <w:p w:rsidR="00AA4D95" w:rsidRPr="0080190B" w:rsidRDefault="00DA578E" w:rsidP="00B829FB">
      <w:pPr>
        <w:pStyle w:val="ListParagraph"/>
        <w:numPr>
          <w:ilvl w:val="0"/>
          <w:numId w:val="64"/>
        </w:numPr>
        <w:autoSpaceDE w:val="0"/>
        <w:autoSpaceDN w:val="0"/>
        <w:adjustRightInd w:val="0"/>
        <w:rPr>
          <w:rFonts w:ascii="Verdana" w:hAnsi="Verdana"/>
          <w:sz w:val="22"/>
          <w:szCs w:val="22"/>
        </w:rPr>
      </w:pPr>
      <w:r w:rsidRPr="0080190B">
        <w:rPr>
          <w:rFonts w:ascii="Verdana" w:hAnsi="Verdana"/>
          <w:sz w:val="22"/>
          <w:szCs w:val="22"/>
        </w:rPr>
        <w:t>O</w:t>
      </w:r>
      <w:r w:rsidR="00AA4D95" w:rsidRPr="0080190B">
        <w:rPr>
          <w:rFonts w:ascii="Verdana" w:hAnsi="Verdana"/>
          <w:sz w:val="22"/>
          <w:szCs w:val="22"/>
        </w:rPr>
        <w:t xml:space="preserve">ur school will work with the </w:t>
      </w:r>
      <w:proofErr w:type="spellStart"/>
      <w:r w:rsidR="00A8656A" w:rsidRPr="0080190B">
        <w:rPr>
          <w:rFonts w:ascii="Verdana" w:hAnsi="Verdana"/>
          <w:sz w:val="22"/>
          <w:szCs w:val="22"/>
        </w:rPr>
        <w:t>Headteacher</w:t>
      </w:r>
      <w:proofErr w:type="spellEnd"/>
      <w:r w:rsidR="00A8656A" w:rsidRPr="0080190B">
        <w:rPr>
          <w:rFonts w:ascii="Verdana" w:hAnsi="Verdana"/>
          <w:sz w:val="22"/>
          <w:szCs w:val="22"/>
        </w:rPr>
        <w:t xml:space="preserve"> of the Virtual School</w:t>
      </w:r>
      <w:r w:rsidR="00AA4D95" w:rsidRPr="0080190B">
        <w:rPr>
          <w:rFonts w:ascii="Verdana" w:hAnsi="Verdana"/>
          <w:sz w:val="22"/>
          <w:szCs w:val="22"/>
        </w:rPr>
        <w:t xml:space="preserve"> to discuss how the school can best support the child and meet the needs</w:t>
      </w:r>
      <w:r w:rsidR="00EE06AF" w:rsidRPr="0080190B">
        <w:rPr>
          <w:rFonts w:ascii="Verdana" w:hAnsi="Verdana"/>
          <w:sz w:val="22"/>
          <w:szCs w:val="22"/>
        </w:rPr>
        <w:t xml:space="preserve"> of the child’s </w:t>
      </w:r>
      <w:proofErr w:type="gramStart"/>
      <w:r w:rsidR="00EE06AF" w:rsidRPr="0080190B">
        <w:rPr>
          <w:rFonts w:ascii="Verdana" w:hAnsi="Verdana"/>
          <w:sz w:val="22"/>
          <w:szCs w:val="22"/>
        </w:rPr>
        <w:t>Personal  Education</w:t>
      </w:r>
      <w:proofErr w:type="gramEnd"/>
      <w:r w:rsidR="00EE06AF" w:rsidRPr="0080190B">
        <w:rPr>
          <w:rFonts w:ascii="Verdana" w:hAnsi="Verdana"/>
          <w:sz w:val="22"/>
          <w:szCs w:val="22"/>
        </w:rPr>
        <w:t xml:space="preserve"> P</w:t>
      </w:r>
      <w:r w:rsidR="00AA4D95" w:rsidRPr="0080190B">
        <w:rPr>
          <w:rFonts w:ascii="Verdana" w:hAnsi="Verdana"/>
          <w:sz w:val="22"/>
          <w:szCs w:val="22"/>
        </w:rPr>
        <w:t>lan</w:t>
      </w:r>
      <w:r w:rsidR="00EE06AF" w:rsidRPr="0080190B">
        <w:rPr>
          <w:rFonts w:ascii="Verdana" w:hAnsi="Verdana"/>
          <w:sz w:val="22"/>
          <w:szCs w:val="22"/>
        </w:rPr>
        <w:t xml:space="preserve"> (PEP)</w:t>
      </w:r>
      <w:r w:rsidR="00AA4D95" w:rsidRPr="0080190B">
        <w:rPr>
          <w:rFonts w:ascii="Verdana" w:hAnsi="Verdana"/>
          <w:sz w:val="22"/>
          <w:szCs w:val="22"/>
        </w:rPr>
        <w:t xml:space="preserve"> and use any additional </w:t>
      </w:r>
      <w:r w:rsidR="00BA2B6B" w:rsidRPr="0080190B">
        <w:rPr>
          <w:rFonts w:ascii="Verdana" w:hAnsi="Verdana"/>
          <w:sz w:val="22"/>
          <w:szCs w:val="22"/>
        </w:rPr>
        <w:t>resources</w:t>
      </w:r>
      <w:r w:rsidR="00AA4D95" w:rsidRPr="0080190B">
        <w:rPr>
          <w:rFonts w:ascii="Verdana" w:hAnsi="Verdana"/>
          <w:sz w:val="22"/>
          <w:szCs w:val="22"/>
        </w:rPr>
        <w:t xml:space="preserve"> accordingly. </w:t>
      </w:r>
    </w:p>
    <w:p w:rsidR="00E800BA" w:rsidRPr="0080190B" w:rsidRDefault="00E800BA" w:rsidP="00552588">
      <w:pPr>
        <w:pStyle w:val="ListParagraph"/>
        <w:rPr>
          <w:rFonts w:ascii="Verdana" w:hAnsi="Verdana"/>
          <w:sz w:val="22"/>
          <w:szCs w:val="22"/>
        </w:rPr>
      </w:pPr>
    </w:p>
    <w:p w:rsidR="00E800BA" w:rsidRPr="0080190B" w:rsidRDefault="00E800BA" w:rsidP="00B829FB">
      <w:pPr>
        <w:pStyle w:val="ListParagraph"/>
        <w:numPr>
          <w:ilvl w:val="0"/>
          <w:numId w:val="64"/>
        </w:numPr>
        <w:autoSpaceDE w:val="0"/>
        <w:autoSpaceDN w:val="0"/>
        <w:adjustRightInd w:val="0"/>
        <w:rPr>
          <w:rFonts w:ascii="Verdana" w:hAnsi="Verdana"/>
          <w:sz w:val="22"/>
          <w:szCs w:val="22"/>
        </w:rPr>
      </w:pPr>
      <w:r w:rsidRPr="0080190B">
        <w:rPr>
          <w:rFonts w:ascii="Verdana" w:hAnsi="Verdana"/>
          <w:sz w:val="22"/>
          <w:szCs w:val="22"/>
        </w:rPr>
        <w:t xml:space="preserve">Our leaving care personal advisor can be found </w:t>
      </w:r>
      <w:hyperlink r:id="rId57" w:history="1">
        <w:r w:rsidRPr="0080190B">
          <w:rPr>
            <w:rStyle w:val="Hyperlink"/>
            <w:rFonts w:ascii="Verdana" w:hAnsi="Verdana"/>
            <w:sz w:val="22"/>
            <w:szCs w:val="22"/>
          </w:rPr>
          <w:t>here</w:t>
        </w:r>
      </w:hyperlink>
    </w:p>
    <w:p w:rsidR="00AA4D95" w:rsidRPr="002E194A" w:rsidRDefault="00AA4D95" w:rsidP="002E194A">
      <w:pPr>
        <w:rPr>
          <w:rFonts w:ascii="Verdana" w:hAnsi="Verdana"/>
          <w:sz w:val="22"/>
          <w:szCs w:val="22"/>
        </w:rPr>
      </w:pPr>
    </w:p>
    <w:p w:rsidR="00020174" w:rsidRPr="00BC343A" w:rsidRDefault="00FC2161" w:rsidP="0080190B">
      <w:pPr>
        <w:pStyle w:val="Heading1"/>
        <w:rPr>
          <w:rFonts w:ascii="Verdana" w:hAnsi="Verdana"/>
          <w:color w:val="EEECE1" w:themeColor="background2"/>
          <w:sz w:val="22"/>
          <w:szCs w:val="22"/>
        </w:rPr>
      </w:pPr>
      <w:bookmarkStart w:id="60" w:name="_Toc15055535"/>
      <w:r w:rsidRPr="00BC343A">
        <w:rPr>
          <w:rFonts w:ascii="Verdana" w:hAnsi="Verdana"/>
          <w:color w:val="EEECE1" w:themeColor="background2"/>
          <w:sz w:val="22"/>
          <w:szCs w:val="22"/>
        </w:rPr>
        <w:lastRenderedPageBreak/>
        <w:t>The use of reasonable force in our school or college</w:t>
      </w:r>
      <w:bookmarkEnd w:id="60"/>
      <w:r w:rsidRPr="00BC343A">
        <w:rPr>
          <w:rFonts w:ascii="Verdana" w:hAnsi="Verdana"/>
          <w:color w:val="EEECE1" w:themeColor="background2"/>
          <w:sz w:val="22"/>
          <w:szCs w:val="22"/>
        </w:rPr>
        <w:t xml:space="preserve"> </w:t>
      </w:r>
    </w:p>
    <w:p w:rsidR="00FC2161" w:rsidRPr="0080190B" w:rsidRDefault="00FC2161" w:rsidP="00552588">
      <w:pPr>
        <w:tabs>
          <w:tab w:val="num" w:pos="567"/>
        </w:tabs>
        <w:ind w:left="567"/>
        <w:rPr>
          <w:rFonts w:ascii="Verdana" w:hAnsi="Verdana" w:cs="Arial"/>
          <w:sz w:val="22"/>
          <w:szCs w:val="22"/>
        </w:rPr>
      </w:pPr>
      <w:r w:rsidRPr="0080190B">
        <w:rPr>
          <w:rFonts w:ascii="Verdana" w:hAnsi="Verdana" w:cs="Arial"/>
          <w:sz w:val="22"/>
          <w:szCs w:val="22"/>
        </w:rPr>
        <w:t xml:space="preserve">Keeping Children Safe in Education </w:t>
      </w:r>
      <w:r w:rsidR="00813D10" w:rsidRPr="0080190B">
        <w:rPr>
          <w:rFonts w:ascii="Verdana" w:hAnsi="Verdana" w:cs="Arial"/>
          <w:sz w:val="22"/>
          <w:szCs w:val="22"/>
        </w:rPr>
        <w:t>201</w:t>
      </w:r>
      <w:r w:rsidR="007C2C32">
        <w:rPr>
          <w:rFonts w:ascii="Verdana" w:hAnsi="Verdana" w:cs="Arial"/>
          <w:sz w:val="22"/>
          <w:szCs w:val="22"/>
        </w:rPr>
        <w:t>8</w:t>
      </w:r>
      <w:r w:rsidRPr="0080190B">
        <w:rPr>
          <w:rFonts w:ascii="Verdana" w:hAnsi="Verdana" w:cs="Arial"/>
          <w:sz w:val="22"/>
          <w:szCs w:val="22"/>
        </w:rPr>
        <w:t xml:space="preserve"> recognises that there are circumstances when it is appropriate for staff in schools and colleges to use reasonable force to safeguard children and young people. The term ‘reasonable force’ covers the broad rang</w:t>
      </w:r>
      <w:r w:rsidR="00EE06AF" w:rsidRPr="0080190B">
        <w:rPr>
          <w:rFonts w:ascii="Verdana" w:hAnsi="Verdana" w:cs="Arial"/>
          <w:sz w:val="22"/>
          <w:szCs w:val="22"/>
        </w:rPr>
        <w:t xml:space="preserve">e of actions used by staff that </w:t>
      </w:r>
      <w:r w:rsidRPr="0080190B">
        <w:rPr>
          <w:rFonts w:ascii="Verdana" w:hAnsi="Verdana" w:cs="Arial"/>
          <w:sz w:val="22"/>
          <w:szCs w:val="22"/>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Pr="0080190B" w:rsidRDefault="00FC2161" w:rsidP="00552588">
      <w:pPr>
        <w:tabs>
          <w:tab w:val="num" w:pos="567"/>
        </w:tabs>
        <w:ind w:left="567"/>
        <w:rPr>
          <w:rFonts w:ascii="Verdana" w:hAnsi="Verdana" w:cs="Arial"/>
          <w:sz w:val="22"/>
          <w:szCs w:val="22"/>
        </w:rPr>
      </w:pPr>
    </w:p>
    <w:p w:rsidR="00AF29C6" w:rsidRPr="0080190B" w:rsidRDefault="00FC2161" w:rsidP="00552588">
      <w:pPr>
        <w:tabs>
          <w:tab w:val="num" w:pos="567"/>
        </w:tabs>
        <w:ind w:left="567"/>
        <w:rPr>
          <w:rFonts w:ascii="Verdana" w:hAnsi="Verdana" w:cs="Arial"/>
          <w:sz w:val="22"/>
          <w:szCs w:val="22"/>
        </w:rPr>
      </w:pPr>
      <w:r w:rsidRPr="0080190B">
        <w:rPr>
          <w:rFonts w:ascii="Verdana" w:hAnsi="Verdana" w:cs="Arial"/>
          <w:caps/>
          <w:sz w:val="22"/>
          <w:szCs w:val="22"/>
        </w:rPr>
        <w:t>A</w:t>
      </w:r>
      <w:r w:rsidRPr="0080190B">
        <w:rPr>
          <w:rFonts w:ascii="Verdana" w:hAnsi="Verdana" w:cs="Arial"/>
          <w:sz w:val="22"/>
          <w:szCs w:val="22"/>
        </w:rPr>
        <w:t xml:space="preserve"> ‘no contact’ policy at a school or college can leave staff unable to fully support and protect their pupils and students. </w:t>
      </w:r>
      <w:r w:rsidR="00BC343A">
        <w:rPr>
          <w:rFonts w:ascii="Verdana" w:hAnsi="Verdana" w:cs="Arial"/>
          <w:sz w:val="22"/>
          <w:szCs w:val="22"/>
        </w:rPr>
        <w:t>We are therefore committed to training staff (Team teach training) to aid de-escalation of undesirable pupil behaviours and provide guidance in such situations.</w:t>
      </w:r>
    </w:p>
    <w:p w:rsidR="00FC2161" w:rsidRPr="0080190B" w:rsidRDefault="00FC2161" w:rsidP="002E194A">
      <w:pPr>
        <w:tabs>
          <w:tab w:val="num" w:pos="567"/>
        </w:tabs>
        <w:rPr>
          <w:rFonts w:ascii="Verdana" w:hAnsi="Verdana" w:cs="Arial"/>
          <w:sz w:val="22"/>
          <w:szCs w:val="22"/>
        </w:rPr>
      </w:pPr>
    </w:p>
    <w:p w:rsidR="00F615DB" w:rsidRPr="0080190B" w:rsidRDefault="00B80CB7" w:rsidP="0080190B">
      <w:pPr>
        <w:pStyle w:val="Heading1"/>
        <w:rPr>
          <w:rFonts w:ascii="Verdana" w:hAnsi="Verdana"/>
          <w:sz w:val="22"/>
          <w:szCs w:val="22"/>
        </w:rPr>
      </w:pPr>
      <w:bookmarkStart w:id="61" w:name="_Toc15055536"/>
      <w:r w:rsidRPr="0080190B">
        <w:rPr>
          <w:rFonts w:ascii="Verdana" w:hAnsi="Verdana"/>
          <w:sz w:val="22"/>
          <w:szCs w:val="22"/>
        </w:rPr>
        <w:t>On-line safety</w:t>
      </w:r>
      <w:bookmarkEnd w:id="61"/>
      <w:r w:rsidRPr="0080190B">
        <w:rPr>
          <w:rFonts w:ascii="Verdana" w:hAnsi="Verdana"/>
          <w:sz w:val="22"/>
          <w:szCs w:val="22"/>
        </w:rPr>
        <w:t xml:space="preserve"> </w:t>
      </w:r>
    </w:p>
    <w:p w:rsidR="006F034A" w:rsidRPr="0080190B" w:rsidRDefault="006F034A" w:rsidP="00106D0C">
      <w:pPr>
        <w:pStyle w:val="Heading2"/>
        <w:rPr>
          <w:rFonts w:eastAsiaTheme="minorHAnsi"/>
          <w:lang w:eastAsia="en-US"/>
        </w:rPr>
      </w:pPr>
      <w:bookmarkStart w:id="62" w:name="_Toc15055537"/>
      <w:r w:rsidRPr="0080190B">
        <w:rPr>
          <w:rFonts w:eastAsiaTheme="minorHAnsi"/>
          <w:lang w:eastAsia="en-US"/>
        </w:rPr>
        <w:t>12.1 Our School</w:t>
      </w:r>
      <w:bookmarkEnd w:id="62"/>
      <w:r w:rsidRPr="0080190B">
        <w:rPr>
          <w:rFonts w:eastAsiaTheme="minorHAnsi"/>
          <w:lang w:eastAsia="en-US"/>
        </w:rPr>
        <w:t xml:space="preserve"> </w:t>
      </w:r>
      <w:r w:rsidRPr="0080190B">
        <w:t xml:space="preserve"> </w:t>
      </w:r>
    </w:p>
    <w:p w:rsidR="002D0944" w:rsidRPr="0080190B" w:rsidRDefault="00BC343A" w:rsidP="006F034A">
      <w:pPr>
        <w:spacing w:after="200" w:line="276" w:lineRule="auto"/>
        <w:ind w:left="567"/>
        <w:rPr>
          <w:rFonts w:ascii="Verdana" w:eastAsiaTheme="minorHAnsi" w:hAnsi="Verdana" w:cstheme="minorBidi"/>
          <w:sz w:val="22"/>
          <w:szCs w:val="22"/>
          <w:lang w:eastAsia="en-US"/>
        </w:rPr>
      </w:pPr>
      <w:r>
        <w:rPr>
          <w:rFonts w:ascii="Verdana" w:eastAsiaTheme="minorHAnsi" w:hAnsi="Verdana" w:cstheme="minorBidi"/>
          <w:sz w:val="22"/>
          <w:szCs w:val="22"/>
          <w:lang w:eastAsia="en-US"/>
        </w:rPr>
        <w:t>Our school</w:t>
      </w:r>
      <w:r w:rsidR="002D0944" w:rsidRPr="0080190B">
        <w:rPr>
          <w:rFonts w:ascii="Verdana" w:eastAsiaTheme="minorHAnsi" w:hAnsi="Verdana" w:cstheme="minorBidi"/>
          <w:sz w:val="22"/>
          <w:szCs w:val="22"/>
          <w:lang w:eastAsia="en-US"/>
        </w:rPr>
        <w:t xml:space="preserve"> recognises the use of technology has become a significant component of many safeguarding issues. Child sexual exploitation; radicalisation; sexual predation: technology often provides the platform that facilitates harm. An effective </w:t>
      </w:r>
      <w:r w:rsidR="004F7812" w:rsidRPr="0080190B">
        <w:rPr>
          <w:rFonts w:ascii="Verdana" w:eastAsiaTheme="minorHAnsi" w:hAnsi="Verdana" w:cstheme="minorBidi"/>
          <w:sz w:val="22"/>
          <w:szCs w:val="22"/>
          <w:lang w:eastAsia="en-US"/>
        </w:rPr>
        <w:t xml:space="preserve">and proactive </w:t>
      </w:r>
      <w:r w:rsidR="002D0944" w:rsidRPr="0080190B">
        <w:rPr>
          <w:rFonts w:ascii="Verdana" w:eastAsiaTheme="minorHAnsi" w:hAnsi="Verdana" w:cstheme="minorBidi"/>
          <w:sz w:val="22"/>
          <w:szCs w:val="22"/>
          <w:lang w:eastAsia="en-US"/>
        </w:rPr>
        <w:t xml:space="preserve">approach to online safety empowers a school to protect and educate the whole school community in their use of technology and establishes mechanisms to identify, intervene in and escalate any incident where appropriate. </w:t>
      </w:r>
      <w:r w:rsidR="004F7812" w:rsidRPr="0080190B">
        <w:rPr>
          <w:rFonts w:ascii="Verdana" w:eastAsiaTheme="minorHAnsi" w:hAnsi="Verdana" w:cstheme="minorBidi"/>
          <w:sz w:val="22"/>
          <w:szCs w:val="22"/>
          <w:lang w:eastAsia="en-US"/>
        </w:rPr>
        <w:t>It also empowers children and young people to make informed choices and keep themselves safe online.</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The breadth of issues classified within online safety is considerable, but can be categorised into three areas of risk: </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 </w:t>
      </w:r>
      <w:r w:rsidR="00DA578E" w:rsidRPr="0080190B">
        <w:rPr>
          <w:rFonts w:ascii="Verdana" w:eastAsiaTheme="minorHAnsi" w:hAnsi="Verdana" w:cstheme="minorBidi"/>
          <w:b/>
          <w:bCs/>
          <w:sz w:val="22"/>
          <w:szCs w:val="22"/>
          <w:lang w:eastAsia="en-US"/>
        </w:rPr>
        <w:t>C</w:t>
      </w:r>
      <w:r w:rsidRPr="0080190B">
        <w:rPr>
          <w:rFonts w:ascii="Verdana" w:eastAsiaTheme="minorHAnsi" w:hAnsi="Verdana" w:cstheme="minorBidi"/>
          <w:b/>
          <w:bCs/>
          <w:sz w:val="22"/>
          <w:szCs w:val="22"/>
          <w:lang w:eastAsia="en-US"/>
        </w:rPr>
        <w:t>ontent</w:t>
      </w:r>
      <w:r w:rsidRPr="0080190B">
        <w:rPr>
          <w:rFonts w:ascii="Verdana" w:eastAsiaTheme="minorHAnsi" w:hAnsi="Verdana" w:cstheme="minorBidi"/>
          <w:sz w:val="22"/>
          <w:szCs w:val="22"/>
          <w:lang w:eastAsia="en-US"/>
        </w:rPr>
        <w:t xml:space="preserve">: being exposed to illegal, inappropriate or harmful material; for example pornography, fake news, racist or radical and extremist views; </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 </w:t>
      </w:r>
      <w:r w:rsidR="00DA578E" w:rsidRPr="0080190B">
        <w:rPr>
          <w:rFonts w:ascii="Verdana" w:eastAsiaTheme="minorHAnsi" w:hAnsi="Verdana" w:cstheme="minorBidi"/>
          <w:b/>
          <w:bCs/>
          <w:sz w:val="22"/>
          <w:szCs w:val="22"/>
          <w:lang w:eastAsia="en-US"/>
        </w:rPr>
        <w:t>C</w:t>
      </w:r>
      <w:r w:rsidRPr="0080190B">
        <w:rPr>
          <w:rFonts w:ascii="Verdana" w:eastAsiaTheme="minorHAnsi" w:hAnsi="Verdana" w:cstheme="minorBidi"/>
          <w:b/>
          <w:bCs/>
          <w:sz w:val="22"/>
          <w:szCs w:val="22"/>
          <w:lang w:eastAsia="en-US"/>
        </w:rPr>
        <w:t xml:space="preserve">ontact: </w:t>
      </w:r>
      <w:r w:rsidRPr="0080190B">
        <w:rPr>
          <w:rFonts w:ascii="Verdana" w:eastAsiaTheme="minorHAnsi" w:hAnsi="Verdana" w:cstheme="minorBidi"/>
          <w:sz w:val="22"/>
          <w:szCs w:val="22"/>
          <w:lang w:eastAsia="en-US"/>
        </w:rPr>
        <w:t xml:space="preserve">being subjected to harmful online interaction with other users; for example commercial advertising as well as adults posing as children or young adults; and </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 </w:t>
      </w:r>
      <w:r w:rsidR="00DA578E" w:rsidRPr="0080190B">
        <w:rPr>
          <w:rFonts w:ascii="Verdana" w:eastAsiaTheme="minorHAnsi" w:hAnsi="Verdana" w:cstheme="minorBidi"/>
          <w:b/>
          <w:bCs/>
          <w:sz w:val="22"/>
          <w:szCs w:val="22"/>
          <w:lang w:eastAsia="en-US"/>
        </w:rPr>
        <w:t>Co</w:t>
      </w:r>
      <w:r w:rsidRPr="0080190B">
        <w:rPr>
          <w:rFonts w:ascii="Verdana" w:eastAsiaTheme="minorHAnsi" w:hAnsi="Verdana" w:cstheme="minorBidi"/>
          <w:b/>
          <w:bCs/>
          <w:sz w:val="22"/>
          <w:szCs w:val="22"/>
          <w:lang w:eastAsia="en-US"/>
        </w:rPr>
        <w:t>nduct</w:t>
      </w:r>
      <w:r w:rsidRPr="0080190B">
        <w:rPr>
          <w:rFonts w:ascii="Verdana" w:eastAsiaTheme="minorHAnsi" w:hAnsi="Verdana" w:cstheme="minorBidi"/>
          <w:sz w:val="22"/>
          <w:szCs w:val="22"/>
          <w:lang w:eastAsia="en-US"/>
        </w:rPr>
        <w:t xml:space="preserve">: personal online behaviour that increases the likelihood of, or causes, harm; for example making, sending and receiving explicit images, or online bullying. </w:t>
      </w:r>
    </w:p>
    <w:p w:rsidR="002D0944" w:rsidRPr="0080190B" w:rsidRDefault="002D0944" w:rsidP="00106D0C">
      <w:pPr>
        <w:pStyle w:val="Heading2"/>
        <w:rPr>
          <w:rFonts w:eastAsiaTheme="minorHAnsi"/>
          <w:lang w:eastAsia="en-US"/>
        </w:rPr>
      </w:pPr>
      <w:r w:rsidRPr="0080190B">
        <w:lastRenderedPageBreak/>
        <w:t xml:space="preserve"> </w:t>
      </w:r>
      <w:bookmarkStart w:id="63" w:name="_Toc15055538"/>
      <w:r w:rsidR="006F034A" w:rsidRPr="0080190B">
        <w:t xml:space="preserve">12.2 </w:t>
      </w:r>
      <w:r w:rsidRPr="0080190B">
        <w:t>Filters and monitoring</w:t>
      </w:r>
      <w:bookmarkEnd w:id="63"/>
      <w:r w:rsidRPr="0080190B">
        <w:t xml:space="preserve">  </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As a </w:t>
      </w:r>
      <w:r w:rsidR="00A8656A" w:rsidRPr="0080190B">
        <w:rPr>
          <w:rFonts w:ascii="Verdana" w:eastAsiaTheme="minorHAnsi" w:hAnsi="Verdana" w:cstheme="minorBidi"/>
          <w:sz w:val="22"/>
          <w:szCs w:val="22"/>
          <w:lang w:eastAsia="en-US"/>
        </w:rPr>
        <w:t>G</w:t>
      </w:r>
      <w:r w:rsidRPr="0080190B">
        <w:rPr>
          <w:rFonts w:ascii="Verdana" w:eastAsiaTheme="minorHAnsi" w:hAnsi="Verdana" w:cstheme="minorBidi"/>
          <w:sz w:val="22"/>
          <w:szCs w:val="22"/>
          <w:lang w:eastAsia="en-US"/>
        </w:rPr>
        <w:t xml:space="preserve">overning </w:t>
      </w:r>
      <w:r w:rsidR="00A8656A" w:rsidRPr="0080190B">
        <w:rPr>
          <w:rFonts w:ascii="Verdana" w:eastAsiaTheme="minorHAnsi" w:hAnsi="Verdana" w:cstheme="minorBidi"/>
          <w:sz w:val="22"/>
          <w:szCs w:val="22"/>
          <w:lang w:eastAsia="en-US"/>
        </w:rPr>
        <w:t>B</w:t>
      </w:r>
      <w:r w:rsidRPr="0080190B">
        <w:rPr>
          <w:rFonts w:ascii="Verdana" w:eastAsiaTheme="minorHAnsi" w:hAnsi="Verdana" w:cstheme="minorBidi"/>
          <w:sz w:val="22"/>
          <w:szCs w:val="22"/>
          <w:lang w:eastAsia="en-US"/>
        </w:rPr>
        <w:t>ody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w:t>
      </w:r>
      <w:r w:rsidR="002E194A">
        <w:rPr>
          <w:rFonts w:ascii="Verdana" w:eastAsiaTheme="minorHAnsi" w:hAnsi="Verdana" w:cstheme="minorBidi"/>
          <w:sz w:val="22"/>
          <w:szCs w:val="22"/>
          <w:lang w:eastAsia="en-US"/>
        </w:rPr>
        <w:t xml:space="preserve">nsider the advice given by the </w:t>
      </w:r>
      <w:r w:rsidRPr="0080190B">
        <w:rPr>
          <w:rFonts w:ascii="Verdana" w:eastAsiaTheme="minorHAnsi" w:hAnsi="Verdana" w:cstheme="minorBidi"/>
          <w:sz w:val="22"/>
          <w:szCs w:val="22"/>
          <w:lang w:eastAsia="en-US"/>
        </w:rPr>
        <w:t xml:space="preserve">UK Safer Internet Centre, found </w:t>
      </w:r>
      <w:hyperlink r:id="rId58" w:history="1">
        <w:r w:rsidRPr="0080190B">
          <w:rPr>
            <w:rFonts w:ascii="Verdana" w:eastAsiaTheme="minorHAnsi" w:hAnsi="Verdana" w:cstheme="minorBidi"/>
            <w:color w:val="0000FF" w:themeColor="hyperlink"/>
            <w:sz w:val="22"/>
            <w:szCs w:val="22"/>
            <w:u w:val="single"/>
            <w:lang w:eastAsia="en-US"/>
          </w:rPr>
          <w:t>here</w:t>
        </w:r>
      </w:hyperlink>
      <w:r w:rsidRPr="0080190B">
        <w:rPr>
          <w:rFonts w:ascii="Verdana" w:eastAsiaTheme="minorHAnsi" w:hAnsi="Verdana" w:cstheme="minorBidi"/>
          <w:sz w:val="22"/>
          <w:szCs w:val="22"/>
          <w:lang w:eastAsia="en-US"/>
        </w:rPr>
        <w:t xml:space="preserve">. </w:t>
      </w:r>
    </w:p>
    <w:p w:rsidR="002D0944" w:rsidRPr="0080190B" w:rsidRDefault="002D0944" w:rsidP="006F034A">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Our school will also consider further guidance contained within Keeping Children Safe in Education </w:t>
      </w:r>
      <w:r w:rsidR="00813D10" w:rsidRPr="0080190B">
        <w:rPr>
          <w:rFonts w:ascii="Verdana" w:eastAsiaTheme="minorHAnsi" w:hAnsi="Verdana" w:cstheme="minorBidi"/>
          <w:sz w:val="22"/>
          <w:szCs w:val="22"/>
          <w:lang w:eastAsia="en-US"/>
        </w:rPr>
        <w:t>2019</w:t>
      </w:r>
      <w:r w:rsidRPr="0080190B">
        <w:rPr>
          <w:rFonts w:ascii="Verdana" w:eastAsiaTheme="minorHAnsi" w:hAnsi="Verdana" w:cstheme="minorBidi"/>
          <w:sz w:val="22"/>
          <w:szCs w:val="22"/>
          <w:lang w:eastAsia="en-US"/>
        </w:rPr>
        <w:t xml:space="preserve">, in respect of procurement decisions regarding what system to adopt. </w:t>
      </w:r>
    </w:p>
    <w:p w:rsidR="002D0944" w:rsidRPr="0080190B" w:rsidRDefault="006F034A" w:rsidP="00106D0C">
      <w:pPr>
        <w:pStyle w:val="Heading2"/>
        <w:rPr>
          <w:rFonts w:eastAsiaTheme="minorHAnsi"/>
          <w:lang w:eastAsia="en-US"/>
        </w:rPr>
      </w:pPr>
      <w:bookmarkStart w:id="64" w:name="_Toc15055539"/>
      <w:r w:rsidRPr="0080190B">
        <w:rPr>
          <w:rFonts w:eastAsiaTheme="minorHAnsi"/>
          <w:lang w:eastAsia="en-US"/>
        </w:rPr>
        <w:t xml:space="preserve">12.3 </w:t>
      </w:r>
      <w:r w:rsidR="002D0944" w:rsidRPr="0080190B">
        <w:rPr>
          <w:rFonts w:eastAsiaTheme="minorHAnsi"/>
          <w:lang w:eastAsia="en-US"/>
        </w:rPr>
        <w:t>Mobile devices</w:t>
      </w:r>
      <w:bookmarkEnd w:id="64"/>
      <w:r w:rsidR="002D0944" w:rsidRPr="0080190B">
        <w:rPr>
          <w:rFonts w:eastAsiaTheme="minorHAnsi"/>
          <w:lang w:eastAsia="en-US"/>
        </w:rPr>
        <w:t xml:space="preserve"> </w:t>
      </w:r>
    </w:p>
    <w:p w:rsidR="002D0944" w:rsidRPr="0080190B" w:rsidRDefault="0037080E" w:rsidP="006F034A">
      <w:pPr>
        <w:spacing w:after="200" w:line="276" w:lineRule="auto"/>
        <w:ind w:left="567"/>
        <w:rPr>
          <w:rFonts w:ascii="Verdana" w:eastAsiaTheme="minorHAnsi" w:hAnsi="Verdana" w:cstheme="minorBidi"/>
          <w:sz w:val="22"/>
          <w:szCs w:val="22"/>
          <w:lang w:eastAsia="en-US"/>
        </w:rPr>
      </w:pPr>
      <w:r>
        <w:rPr>
          <w:rFonts w:ascii="Verdana" w:eastAsiaTheme="minorHAnsi" w:hAnsi="Verdana" w:cstheme="minorBidi"/>
          <w:sz w:val="22"/>
          <w:szCs w:val="22"/>
          <w:lang w:eastAsia="en-US"/>
        </w:rPr>
        <w:t>Our school</w:t>
      </w:r>
      <w:r w:rsidR="000513AB" w:rsidRPr="0080190B">
        <w:rPr>
          <w:rFonts w:ascii="Verdana" w:eastAsiaTheme="minorHAnsi" w:hAnsi="Verdana" w:cstheme="minorBidi"/>
          <w:sz w:val="22"/>
          <w:szCs w:val="22"/>
          <w:lang w:eastAsia="en-US"/>
        </w:rPr>
        <w:t xml:space="preserve"> recognises that many children have unlimited and unrestricted access to the internet via 3G and 4G in pa</w:t>
      </w:r>
      <w:r>
        <w:rPr>
          <w:rFonts w:ascii="Verdana" w:eastAsiaTheme="minorHAnsi" w:hAnsi="Verdana" w:cstheme="minorBidi"/>
          <w:sz w:val="22"/>
          <w:szCs w:val="22"/>
          <w:lang w:eastAsia="en-US"/>
        </w:rPr>
        <w:t>rticular. At Harting S</w:t>
      </w:r>
      <w:r w:rsidR="000513AB" w:rsidRPr="0080190B">
        <w:rPr>
          <w:rFonts w:ascii="Verdana" w:eastAsiaTheme="minorHAnsi" w:hAnsi="Verdana" w:cstheme="minorBidi"/>
          <w:sz w:val="22"/>
          <w:szCs w:val="22"/>
          <w:lang w:eastAsia="en-US"/>
        </w:rPr>
        <w:t xml:space="preserve">chool this is managed </w:t>
      </w:r>
      <w:r>
        <w:rPr>
          <w:rFonts w:ascii="Verdana" w:eastAsiaTheme="minorHAnsi" w:hAnsi="Verdana" w:cstheme="minorBidi"/>
          <w:sz w:val="22"/>
          <w:szCs w:val="22"/>
          <w:lang w:eastAsia="en-US"/>
        </w:rPr>
        <w:t xml:space="preserve">by a ‘no mobile’ policy for pupils. If necessary, to bring a phone on to our premises, it is housed in the school office during the day.  </w:t>
      </w:r>
    </w:p>
    <w:p w:rsidR="002D0944" w:rsidRPr="0080190B" w:rsidRDefault="006F034A" w:rsidP="00106D0C">
      <w:pPr>
        <w:pStyle w:val="Heading2"/>
        <w:rPr>
          <w:rFonts w:eastAsiaTheme="minorHAnsi"/>
          <w:lang w:eastAsia="en-US"/>
        </w:rPr>
      </w:pPr>
      <w:bookmarkStart w:id="65" w:name="_Toc15055540"/>
      <w:r w:rsidRPr="0080190B">
        <w:rPr>
          <w:rFonts w:eastAsiaTheme="minorHAnsi"/>
          <w:lang w:eastAsia="en-US"/>
        </w:rPr>
        <w:t xml:space="preserve">12.4 </w:t>
      </w:r>
      <w:r w:rsidR="002D0944" w:rsidRPr="0080190B">
        <w:rPr>
          <w:rFonts w:eastAsiaTheme="minorHAnsi"/>
          <w:lang w:eastAsia="en-US"/>
        </w:rPr>
        <w:t>Reviewing online safety</w:t>
      </w:r>
      <w:bookmarkEnd w:id="65"/>
      <w:r w:rsidR="002D0944" w:rsidRPr="0080190B">
        <w:rPr>
          <w:rFonts w:eastAsiaTheme="minorHAnsi"/>
          <w:lang w:eastAsia="en-US"/>
        </w:rPr>
        <w:t xml:space="preserve"> </w:t>
      </w:r>
    </w:p>
    <w:p w:rsidR="002D0944" w:rsidRPr="0080190B" w:rsidRDefault="002D0944" w:rsidP="006F034A">
      <w:pPr>
        <w:spacing w:after="200" w:line="276" w:lineRule="auto"/>
        <w:ind w:left="567"/>
        <w:rPr>
          <w:rFonts w:ascii="Verdana" w:eastAsiaTheme="minorHAnsi" w:hAnsi="Verdana" w:cstheme="minorBidi"/>
          <w:color w:val="0000FF" w:themeColor="hyperlink"/>
          <w:sz w:val="22"/>
          <w:szCs w:val="22"/>
          <w:u w:val="single"/>
          <w:lang w:eastAsia="en-US"/>
        </w:rPr>
      </w:pPr>
      <w:r w:rsidRPr="0080190B">
        <w:rPr>
          <w:rFonts w:ascii="Verdana" w:eastAsiaTheme="minorHAnsi" w:hAnsi="Verdana" w:cstheme="minorBidi"/>
          <w:sz w:val="22"/>
          <w:szCs w:val="22"/>
          <w:lang w:eastAsia="en-US"/>
        </w:rPr>
        <w:t xml:space="preserve">Our </w:t>
      </w:r>
      <w:r w:rsidR="00A8656A" w:rsidRPr="0080190B">
        <w:rPr>
          <w:rFonts w:ascii="Verdana" w:eastAsiaTheme="minorHAnsi" w:hAnsi="Verdana" w:cstheme="minorBidi"/>
          <w:sz w:val="22"/>
          <w:szCs w:val="22"/>
          <w:lang w:eastAsia="en-US"/>
        </w:rPr>
        <w:t>G</w:t>
      </w:r>
      <w:r w:rsidRPr="0080190B">
        <w:rPr>
          <w:rFonts w:ascii="Verdana" w:eastAsiaTheme="minorHAnsi" w:hAnsi="Verdana" w:cstheme="minorBidi"/>
          <w:sz w:val="22"/>
          <w:szCs w:val="22"/>
          <w:lang w:eastAsia="en-US"/>
        </w:rPr>
        <w:t xml:space="preserve">overning </w:t>
      </w:r>
      <w:r w:rsidR="00A8656A" w:rsidRPr="0080190B">
        <w:rPr>
          <w:rFonts w:ascii="Verdana" w:eastAsiaTheme="minorHAnsi" w:hAnsi="Verdana" w:cstheme="minorBidi"/>
          <w:sz w:val="22"/>
          <w:szCs w:val="22"/>
          <w:lang w:eastAsia="en-US"/>
        </w:rPr>
        <w:t>B</w:t>
      </w:r>
      <w:r w:rsidR="00EE06AF" w:rsidRPr="0080190B">
        <w:rPr>
          <w:rFonts w:ascii="Verdana" w:eastAsiaTheme="minorHAnsi" w:hAnsi="Verdana" w:cstheme="minorBidi"/>
          <w:sz w:val="22"/>
          <w:szCs w:val="22"/>
          <w:lang w:eastAsia="en-US"/>
        </w:rPr>
        <w:t xml:space="preserve">ody </w:t>
      </w:r>
      <w:r w:rsidRPr="0080190B">
        <w:rPr>
          <w:rFonts w:ascii="Verdana" w:eastAsiaTheme="minorHAnsi" w:hAnsi="Verdana" w:cstheme="minorBidi"/>
          <w:sz w:val="22"/>
          <w:szCs w:val="22"/>
          <w:lang w:eastAsia="en-US"/>
        </w:rPr>
        <w:t xml:space="preserve">understands that technology in this area evolves and changes rapidly and we will therefore keep the matter under </w:t>
      </w:r>
      <w:r w:rsidR="000513AB" w:rsidRPr="0080190B">
        <w:rPr>
          <w:rFonts w:ascii="Verdana" w:eastAsiaTheme="minorHAnsi" w:hAnsi="Verdana" w:cstheme="minorBidi"/>
          <w:sz w:val="22"/>
          <w:szCs w:val="22"/>
          <w:lang w:eastAsia="en-US"/>
        </w:rPr>
        <w:t>regular</w:t>
      </w:r>
      <w:r w:rsidRPr="0080190B">
        <w:rPr>
          <w:rFonts w:ascii="Verdana" w:eastAsiaTheme="minorHAnsi" w:hAnsi="Verdana" w:cstheme="minorBidi"/>
          <w:sz w:val="22"/>
          <w:szCs w:val="22"/>
          <w:lang w:eastAsia="en-US"/>
        </w:rPr>
        <w:t xml:space="preserve"> review, by for example, using a relevant assessment tool found </w:t>
      </w:r>
      <w:hyperlink r:id="rId59" w:history="1">
        <w:r w:rsidRPr="0080190B">
          <w:rPr>
            <w:rFonts w:ascii="Verdana" w:eastAsiaTheme="minorHAnsi" w:hAnsi="Verdana" w:cstheme="minorBidi"/>
            <w:color w:val="0000FF" w:themeColor="hyperlink"/>
            <w:sz w:val="22"/>
            <w:szCs w:val="22"/>
            <w:u w:val="single"/>
            <w:lang w:eastAsia="en-US"/>
          </w:rPr>
          <w:t>here</w:t>
        </w:r>
      </w:hyperlink>
    </w:p>
    <w:p w:rsidR="00681124" w:rsidRPr="0080190B" w:rsidRDefault="00681124" w:rsidP="00106D0C">
      <w:pPr>
        <w:pStyle w:val="Heading2"/>
        <w:rPr>
          <w:rFonts w:eastAsiaTheme="minorHAnsi" w:cstheme="minorBidi"/>
          <w:color w:val="0000FF" w:themeColor="hyperlink"/>
          <w:u w:val="single"/>
          <w:lang w:eastAsia="en-US"/>
        </w:rPr>
      </w:pPr>
      <w:bookmarkStart w:id="66" w:name="_Toc15055541"/>
      <w:r w:rsidRPr="0080190B">
        <w:rPr>
          <w:rFonts w:eastAsiaTheme="minorHAnsi"/>
          <w:lang w:eastAsia="en-US"/>
        </w:rPr>
        <w:t>12.4 Staff Training</w:t>
      </w:r>
      <w:bookmarkEnd w:id="66"/>
      <w:r w:rsidRPr="0080190B">
        <w:rPr>
          <w:rFonts w:eastAsiaTheme="minorHAnsi"/>
          <w:lang w:eastAsia="en-US"/>
        </w:rPr>
        <w:t xml:space="preserve"> </w:t>
      </w:r>
    </w:p>
    <w:p w:rsidR="00681124" w:rsidRPr="0080190B" w:rsidRDefault="00681124" w:rsidP="00681124">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The Governors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It will also be considered within our teaching and learning policy and practice.</w:t>
      </w:r>
    </w:p>
    <w:p w:rsidR="002D0944" w:rsidRPr="0080190B" w:rsidRDefault="00EE06AF" w:rsidP="006F034A">
      <w:pPr>
        <w:pStyle w:val="Heading1"/>
        <w:rPr>
          <w:rFonts w:ascii="Verdana" w:eastAsiaTheme="minorHAnsi" w:hAnsi="Verdana"/>
          <w:sz w:val="22"/>
          <w:szCs w:val="22"/>
          <w:lang w:eastAsia="en-US"/>
        </w:rPr>
      </w:pPr>
      <w:bookmarkStart w:id="67" w:name="_Toc15055542"/>
      <w:r w:rsidRPr="0080190B">
        <w:rPr>
          <w:rFonts w:ascii="Verdana" w:eastAsiaTheme="minorHAnsi" w:hAnsi="Verdana"/>
          <w:sz w:val="22"/>
          <w:szCs w:val="22"/>
          <w:lang w:eastAsia="en-US"/>
        </w:rPr>
        <w:t>Education</w:t>
      </w:r>
      <w:r w:rsidR="00503AAF" w:rsidRPr="0080190B">
        <w:rPr>
          <w:rFonts w:ascii="Verdana" w:eastAsiaTheme="minorHAnsi" w:hAnsi="Verdana"/>
          <w:sz w:val="22"/>
          <w:szCs w:val="22"/>
          <w:lang w:eastAsia="en-US"/>
        </w:rPr>
        <w:t xml:space="preserve">; </w:t>
      </w:r>
      <w:r w:rsidR="00187BE3" w:rsidRPr="0080190B">
        <w:rPr>
          <w:rFonts w:ascii="Verdana" w:eastAsiaTheme="minorHAnsi" w:hAnsi="Verdana"/>
          <w:sz w:val="22"/>
          <w:szCs w:val="22"/>
          <w:lang w:eastAsia="en-US"/>
        </w:rPr>
        <w:t>Opportunities</w:t>
      </w:r>
      <w:r w:rsidR="00503AAF" w:rsidRPr="0080190B">
        <w:rPr>
          <w:rFonts w:ascii="Verdana" w:eastAsiaTheme="minorHAnsi" w:hAnsi="Verdana"/>
          <w:sz w:val="22"/>
          <w:szCs w:val="22"/>
          <w:lang w:eastAsia="en-US"/>
        </w:rPr>
        <w:t xml:space="preserve"> to Teach Safeguarding</w:t>
      </w:r>
      <w:bookmarkEnd w:id="67"/>
      <w:r w:rsidR="00503AAF" w:rsidRPr="0080190B">
        <w:rPr>
          <w:rFonts w:ascii="Verdana" w:eastAsiaTheme="minorHAnsi" w:hAnsi="Verdana"/>
          <w:sz w:val="22"/>
          <w:szCs w:val="22"/>
          <w:lang w:eastAsia="en-US"/>
        </w:rPr>
        <w:t xml:space="preserve"> </w:t>
      </w:r>
    </w:p>
    <w:p w:rsidR="00920825" w:rsidRPr="0080190B" w:rsidRDefault="002D0944" w:rsidP="00CF46D6">
      <w:pPr>
        <w:pStyle w:val="ListParagraph"/>
        <w:numPr>
          <w:ilvl w:val="0"/>
          <w:numId w:val="84"/>
        </w:numPr>
        <w:spacing w:after="200" w:line="276" w:lineRule="auto"/>
        <w:ind w:hanging="153"/>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As a school we recognise we have many opportunities to teach safeguarding, including online</w:t>
      </w:r>
      <w:r w:rsidR="00920825" w:rsidRPr="0080190B">
        <w:rPr>
          <w:rFonts w:ascii="Verdana" w:eastAsiaTheme="minorHAnsi" w:hAnsi="Verdana" w:cstheme="minorBidi"/>
          <w:sz w:val="22"/>
          <w:szCs w:val="22"/>
          <w:lang w:eastAsia="en-US"/>
        </w:rPr>
        <w:t xml:space="preserve"> safety. We consider teaching safeguarding to be part of a broad and balanced curriculum</w:t>
      </w:r>
      <w:r w:rsidRPr="0080190B">
        <w:rPr>
          <w:rFonts w:ascii="Verdana" w:eastAsiaTheme="minorHAnsi" w:hAnsi="Verdana" w:cstheme="minorBidi"/>
          <w:sz w:val="22"/>
          <w:szCs w:val="22"/>
          <w:lang w:eastAsia="en-US"/>
        </w:rPr>
        <w:t xml:space="preserve">.  </w:t>
      </w:r>
    </w:p>
    <w:p w:rsidR="00920825" w:rsidRPr="0080190B" w:rsidRDefault="00920825" w:rsidP="00CF46D6">
      <w:pPr>
        <w:pStyle w:val="ListParagraph"/>
        <w:numPr>
          <w:ilvl w:val="0"/>
          <w:numId w:val="84"/>
        </w:numPr>
        <w:spacing w:after="200" w:line="276" w:lineRule="auto"/>
        <w:ind w:hanging="153"/>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This may include covering </w:t>
      </w:r>
      <w:r w:rsidR="00187BE3" w:rsidRPr="0080190B">
        <w:rPr>
          <w:rFonts w:ascii="Verdana" w:eastAsiaTheme="minorHAnsi" w:hAnsi="Verdana" w:cstheme="minorBidi"/>
          <w:sz w:val="22"/>
          <w:szCs w:val="22"/>
          <w:lang w:eastAsia="en-US"/>
        </w:rPr>
        <w:t>relevant</w:t>
      </w:r>
      <w:r w:rsidRPr="0080190B">
        <w:rPr>
          <w:rFonts w:ascii="Verdana" w:eastAsiaTheme="minorHAnsi" w:hAnsi="Verdana" w:cstheme="minorBidi"/>
          <w:sz w:val="22"/>
          <w:szCs w:val="22"/>
          <w:lang w:eastAsia="en-US"/>
        </w:rPr>
        <w:t xml:space="preserve"> issues through Relationships Education and Relationships and Sex Education through Personal, Social, </w:t>
      </w:r>
      <w:r w:rsidR="00187BE3" w:rsidRPr="0080190B">
        <w:rPr>
          <w:rFonts w:ascii="Verdana" w:eastAsiaTheme="minorHAnsi" w:hAnsi="Verdana" w:cstheme="minorBidi"/>
          <w:sz w:val="22"/>
          <w:szCs w:val="22"/>
          <w:lang w:eastAsia="en-US"/>
        </w:rPr>
        <w:t>Health</w:t>
      </w:r>
      <w:r w:rsidRPr="0080190B">
        <w:rPr>
          <w:rFonts w:ascii="Verdana" w:eastAsiaTheme="minorHAnsi" w:hAnsi="Verdana" w:cstheme="minorBidi"/>
          <w:sz w:val="22"/>
          <w:szCs w:val="22"/>
          <w:lang w:eastAsia="en-US"/>
        </w:rPr>
        <w:t xml:space="preserve"> and Economic </w:t>
      </w:r>
      <w:r w:rsidR="00187BE3" w:rsidRPr="0080190B">
        <w:rPr>
          <w:rFonts w:ascii="Verdana" w:eastAsiaTheme="minorHAnsi" w:hAnsi="Verdana" w:cstheme="minorBidi"/>
          <w:sz w:val="22"/>
          <w:szCs w:val="22"/>
          <w:lang w:eastAsia="en-US"/>
        </w:rPr>
        <w:t>education</w:t>
      </w:r>
      <w:r w:rsidRPr="0080190B">
        <w:rPr>
          <w:rFonts w:ascii="Verdana" w:eastAsiaTheme="minorHAnsi" w:hAnsi="Verdana" w:cstheme="minorBidi"/>
          <w:sz w:val="22"/>
          <w:szCs w:val="22"/>
          <w:lang w:eastAsia="en-US"/>
        </w:rPr>
        <w:t xml:space="preserve">. </w:t>
      </w:r>
    </w:p>
    <w:p w:rsidR="00920825" w:rsidRPr="0037080E" w:rsidRDefault="00920825" w:rsidP="00CF46D6">
      <w:pPr>
        <w:pStyle w:val="ListParagraph"/>
        <w:numPr>
          <w:ilvl w:val="0"/>
          <w:numId w:val="84"/>
        </w:numPr>
        <w:spacing w:after="200" w:line="276" w:lineRule="auto"/>
        <w:ind w:hanging="153"/>
        <w:rPr>
          <w:rFonts w:ascii="Verdana" w:eastAsiaTheme="minorHAnsi" w:hAnsi="Verdana" w:cstheme="minorBidi"/>
          <w:sz w:val="22"/>
          <w:szCs w:val="22"/>
          <w:lang w:eastAsia="en-US"/>
        </w:rPr>
      </w:pPr>
      <w:r w:rsidRPr="0037080E">
        <w:rPr>
          <w:rFonts w:ascii="Verdana" w:eastAsiaTheme="minorHAnsi" w:hAnsi="Verdana" w:cstheme="minorBidi"/>
          <w:sz w:val="22"/>
          <w:szCs w:val="22"/>
          <w:lang w:eastAsia="en-US"/>
        </w:rPr>
        <w:lastRenderedPageBreak/>
        <w:t xml:space="preserve">We as a school </w:t>
      </w:r>
      <w:r w:rsidR="00187BE3" w:rsidRPr="0037080E">
        <w:rPr>
          <w:rFonts w:ascii="Verdana" w:eastAsiaTheme="minorHAnsi" w:hAnsi="Verdana" w:cstheme="minorBidi"/>
          <w:sz w:val="22"/>
          <w:szCs w:val="22"/>
          <w:lang w:eastAsia="en-US"/>
        </w:rPr>
        <w:t>acknowledge</w:t>
      </w:r>
      <w:r w:rsidRPr="0037080E">
        <w:rPr>
          <w:rFonts w:ascii="Verdana" w:eastAsiaTheme="minorHAnsi" w:hAnsi="Verdana" w:cstheme="minorBidi"/>
          <w:sz w:val="22"/>
          <w:szCs w:val="22"/>
          <w:lang w:eastAsia="en-US"/>
        </w:rPr>
        <w:t xml:space="preserve"> that the Government has </w:t>
      </w:r>
      <w:r w:rsidR="001E3771" w:rsidRPr="0037080E">
        <w:rPr>
          <w:rFonts w:ascii="Verdana" w:eastAsiaTheme="minorHAnsi" w:hAnsi="Verdana" w:cstheme="minorBidi"/>
          <w:sz w:val="22"/>
          <w:szCs w:val="22"/>
          <w:lang w:eastAsia="en-US"/>
        </w:rPr>
        <w:t>provided</w:t>
      </w:r>
      <w:r w:rsidRPr="0037080E">
        <w:rPr>
          <w:rFonts w:ascii="Verdana" w:eastAsiaTheme="minorHAnsi" w:hAnsi="Verdana" w:cstheme="minorBidi"/>
          <w:sz w:val="22"/>
          <w:szCs w:val="22"/>
          <w:lang w:eastAsia="en-US"/>
        </w:rPr>
        <w:t xml:space="preserve"> regulations which will make the subjects of Relationship Education (for all primary pupils) and Health Education (for all pupils in state-</w:t>
      </w:r>
      <w:r w:rsidR="00187BE3" w:rsidRPr="0037080E">
        <w:rPr>
          <w:rFonts w:ascii="Verdana" w:eastAsiaTheme="minorHAnsi" w:hAnsi="Verdana" w:cstheme="minorBidi"/>
          <w:sz w:val="22"/>
          <w:szCs w:val="22"/>
          <w:lang w:eastAsia="en-US"/>
        </w:rPr>
        <w:t>funded</w:t>
      </w:r>
      <w:r w:rsidRPr="0037080E">
        <w:rPr>
          <w:rFonts w:ascii="Verdana" w:eastAsiaTheme="minorHAnsi" w:hAnsi="Verdana" w:cstheme="minorBidi"/>
          <w:sz w:val="22"/>
          <w:szCs w:val="22"/>
          <w:lang w:eastAsia="en-US"/>
        </w:rPr>
        <w:t xml:space="preserve"> schools) mandatory from 2020. We will</w:t>
      </w:r>
      <w:r w:rsidR="001E3771" w:rsidRPr="0037080E">
        <w:rPr>
          <w:rFonts w:ascii="Verdana" w:eastAsiaTheme="minorHAnsi" w:hAnsi="Verdana" w:cstheme="minorBidi"/>
          <w:sz w:val="22"/>
          <w:szCs w:val="22"/>
          <w:lang w:eastAsia="en-US"/>
        </w:rPr>
        <w:t>,</w:t>
      </w:r>
      <w:r w:rsidRPr="0037080E">
        <w:rPr>
          <w:rFonts w:ascii="Verdana" w:eastAsiaTheme="minorHAnsi" w:hAnsi="Verdana" w:cstheme="minorBidi"/>
          <w:sz w:val="22"/>
          <w:szCs w:val="22"/>
          <w:lang w:eastAsia="en-US"/>
        </w:rPr>
        <w:t xml:space="preserve"> as a </w:t>
      </w:r>
      <w:r w:rsidR="001E3771" w:rsidRPr="0037080E">
        <w:rPr>
          <w:rFonts w:ascii="Verdana" w:eastAsiaTheme="minorHAnsi" w:hAnsi="Verdana" w:cstheme="minorBidi"/>
          <w:sz w:val="22"/>
          <w:szCs w:val="22"/>
          <w:lang w:eastAsia="en-US"/>
        </w:rPr>
        <w:t>G</w:t>
      </w:r>
      <w:r w:rsidRPr="0037080E">
        <w:rPr>
          <w:rFonts w:ascii="Verdana" w:eastAsiaTheme="minorHAnsi" w:hAnsi="Verdana" w:cstheme="minorBidi"/>
          <w:sz w:val="22"/>
          <w:szCs w:val="22"/>
          <w:lang w:eastAsia="en-US"/>
        </w:rPr>
        <w:t xml:space="preserve">overning </w:t>
      </w:r>
      <w:r w:rsidR="001E3771" w:rsidRPr="0037080E">
        <w:rPr>
          <w:rFonts w:ascii="Verdana" w:eastAsiaTheme="minorHAnsi" w:hAnsi="Verdana" w:cstheme="minorBidi"/>
          <w:sz w:val="22"/>
          <w:szCs w:val="22"/>
          <w:lang w:eastAsia="en-US"/>
        </w:rPr>
        <w:t>B</w:t>
      </w:r>
      <w:r w:rsidRPr="0037080E">
        <w:rPr>
          <w:rFonts w:ascii="Verdana" w:eastAsiaTheme="minorHAnsi" w:hAnsi="Verdana" w:cstheme="minorBidi"/>
          <w:sz w:val="22"/>
          <w:szCs w:val="22"/>
          <w:lang w:eastAsia="en-US"/>
        </w:rPr>
        <w:t>ody</w:t>
      </w:r>
      <w:r w:rsidR="001E3771" w:rsidRPr="0037080E">
        <w:rPr>
          <w:rFonts w:ascii="Verdana" w:eastAsiaTheme="minorHAnsi" w:hAnsi="Verdana" w:cstheme="minorBidi"/>
          <w:sz w:val="22"/>
          <w:szCs w:val="22"/>
          <w:lang w:eastAsia="en-US"/>
        </w:rPr>
        <w:t>,</w:t>
      </w:r>
      <w:r w:rsidRPr="0037080E">
        <w:rPr>
          <w:rFonts w:ascii="Verdana" w:eastAsiaTheme="minorHAnsi" w:hAnsi="Verdana" w:cstheme="minorBidi"/>
          <w:sz w:val="22"/>
          <w:szCs w:val="22"/>
          <w:lang w:eastAsia="en-US"/>
        </w:rPr>
        <w:t xml:space="preserve"> consider what that means specifically for our school. </w:t>
      </w:r>
    </w:p>
    <w:p w:rsidR="00700324" w:rsidRPr="0037080E" w:rsidRDefault="002D0944" w:rsidP="00CF46D6">
      <w:pPr>
        <w:pStyle w:val="ListParagraph"/>
        <w:numPr>
          <w:ilvl w:val="0"/>
          <w:numId w:val="84"/>
        </w:numPr>
        <w:spacing w:after="200" w:line="276" w:lineRule="auto"/>
        <w:ind w:hanging="153"/>
        <w:rPr>
          <w:rFonts w:ascii="Verdana" w:eastAsiaTheme="minorHAnsi" w:hAnsi="Verdana" w:cstheme="minorBidi"/>
          <w:sz w:val="22"/>
          <w:szCs w:val="22"/>
          <w:lang w:eastAsia="en-US"/>
        </w:rPr>
      </w:pPr>
      <w:r w:rsidRPr="0037080E">
        <w:rPr>
          <w:rFonts w:ascii="Verdana" w:eastAsiaTheme="minorHAnsi" w:hAnsi="Verdana" w:cstheme="minorBidi"/>
          <w:sz w:val="22"/>
          <w:szCs w:val="22"/>
          <w:lang w:eastAsia="en-US"/>
        </w:rPr>
        <w:t>We are aware of the following resources</w:t>
      </w:r>
      <w:r w:rsidR="0037080E">
        <w:rPr>
          <w:rFonts w:ascii="Verdana" w:eastAsiaTheme="minorHAnsi" w:hAnsi="Verdana" w:cstheme="minorBidi"/>
          <w:sz w:val="22"/>
          <w:szCs w:val="22"/>
          <w:lang w:eastAsia="en-US"/>
        </w:rPr>
        <w:t xml:space="preserve"> which could support our school:</w:t>
      </w:r>
    </w:p>
    <w:p w:rsidR="00EE06AF" w:rsidRPr="0080190B" w:rsidRDefault="00DA578E" w:rsidP="00CF46D6">
      <w:pPr>
        <w:pStyle w:val="ListParagraph"/>
        <w:numPr>
          <w:ilvl w:val="1"/>
          <w:numId w:val="95"/>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West Sussex Education for  Safeguarding – which will enable our school to identify the specific risks faced by the children in our school </w:t>
      </w:r>
      <w:r w:rsidR="00654E87" w:rsidRPr="0080190B">
        <w:rPr>
          <w:rFonts w:ascii="Verdana" w:eastAsiaTheme="minorHAnsi" w:hAnsi="Verdana" w:cstheme="minorBidi"/>
          <w:sz w:val="22"/>
          <w:szCs w:val="22"/>
          <w:lang w:eastAsia="en-US"/>
        </w:rPr>
        <w:t xml:space="preserve">so we can develop our safeguarding curriculum accordingly </w:t>
      </w:r>
    </w:p>
    <w:p w:rsidR="00EE06AF" w:rsidRPr="0080190B" w:rsidRDefault="002D0944" w:rsidP="00CF46D6">
      <w:pPr>
        <w:pStyle w:val="ListParagraph"/>
        <w:numPr>
          <w:ilvl w:val="1"/>
          <w:numId w:val="95"/>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60" w:history="1">
        <w:r w:rsidRPr="0080190B">
          <w:rPr>
            <w:rFonts w:ascii="Verdana" w:eastAsiaTheme="minorHAnsi" w:hAnsi="Verdana" w:cstheme="minorBidi"/>
            <w:color w:val="0000FF" w:themeColor="hyperlink"/>
            <w:sz w:val="22"/>
            <w:szCs w:val="22"/>
            <w:u w:val="single"/>
            <w:lang w:eastAsia="en-US"/>
          </w:rPr>
          <w:t>here</w:t>
        </w:r>
      </w:hyperlink>
    </w:p>
    <w:p w:rsidR="00EE06AF" w:rsidRPr="0080190B" w:rsidRDefault="002D0944" w:rsidP="00CF46D6">
      <w:pPr>
        <w:pStyle w:val="ListParagraph"/>
        <w:numPr>
          <w:ilvl w:val="1"/>
          <w:numId w:val="95"/>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The PSHE Association provides guidance to schools on developing their PSHE curriculum</w:t>
      </w:r>
      <w:r w:rsidR="00700324" w:rsidRPr="0080190B">
        <w:rPr>
          <w:rFonts w:ascii="Verdana" w:eastAsiaTheme="minorHAnsi" w:hAnsi="Verdana" w:cstheme="minorBidi"/>
          <w:sz w:val="22"/>
          <w:szCs w:val="22"/>
          <w:lang w:eastAsia="en-US"/>
        </w:rPr>
        <w:t xml:space="preserve"> including </w:t>
      </w:r>
      <w:r w:rsidR="00D62D9F" w:rsidRPr="0080190B">
        <w:rPr>
          <w:rFonts w:ascii="Verdana" w:eastAsiaTheme="minorHAnsi" w:hAnsi="Verdana" w:cstheme="minorBidi"/>
          <w:sz w:val="22"/>
          <w:szCs w:val="22"/>
          <w:lang w:eastAsia="en-US"/>
        </w:rPr>
        <w:t>online</w:t>
      </w:r>
      <w:r w:rsidR="00700324" w:rsidRPr="0080190B">
        <w:rPr>
          <w:rFonts w:ascii="Verdana" w:eastAsiaTheme="minorHAnsi" w:hAnsi="Verdana" w:cstheme="minorBidi"/>
          <w:sz w:val="22"/>
          <w:szCs w:val="22"/>
          <w:lang w:eastAsia="en-US"/>
        </w:rPr>
        <w:t xml:space="preserve"> safety</w:t>
      </w:r>
      <w:r w:rsidRPr="0080190B">
        <w:rPr>
          <w:rFonts w:ascii="Verdana" w:eastAsiaTheme="minorHAnsi" w:hAnsi="Verdana" w:cstheme="minorBidi"/>
          <w:sz w:val="22"/>
          <w:szCs w:val="22"/>
          <w:lang w:eastAsia="en-US"/>
        </w:rPr>
        <w:t xml:space="preserve"> –Accessed </w:t>
      </w:r>
      <w:hyperlink r:id="rId61" w:history="1">
        <w:r w:rsidRPr="0080190B">
          <w:rPr>
            <w:rFonts w:ascii="Verdana" w:eastAsiaTheme="minorHAnsi" w:hAnsi="Verdana" w:cstheme="minorBidi"/>
            <w:color w:val="0000FF" w:themeColor="hyperlink"/>
            <w:sz w:val="22"/>
            <w:szCs w:val="22"/>
            <w:u w:val="single"/>
            <w:lang w:eastAsia="en-US"/>
          </w:rPr>
          <w:t>here</w:t>
        </w:r>
      </w:hyperlink>
    </w:p>
    <w:p w:rsidR="0080190B" w:rsidRPr="002E194A" w:rsidRDefault="002D0944" w:rsidP="002E194A">
      <w:pPr>
        <w:pStyle w:val="ListParagraph"/>
        <w:numPr>
          <w:ilvl w:val="1"/>
          <w:numId w:val="95"/>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Parent Zone and Google have developed Be Internet Legends a free internet safety curriculum with PSHE accredited lesson plans and teaching resources for Key Stage 2 pupils. Accessed </w:t>
      </w:r>
      <w:hyperlink r:id="rId62" w:history="1">
        <w:r w:rsidRPr="0080190B">
          <w:rPr>
            <w:rFonts w:ascii="Verdana" w:eastAsiaTheme="minorHAnsi" w:hAnsi="Verdana" w:cstheme="minorBidi"/>
            <w:color w:val="0000FF" w:themeColor="hyperlink"/>
            <w:sz w:val="22"/>
            <w:szCs w:val="22"/>
            <w:u w:val="single"/>
            <w:lang w:eastAsia="en-US"/>
          </w:rPr>
          <w:t>here</w:t>
        </w:r>
      </w:hyperlink>
    </w:p>
    <w:p w:rsidR="00503AAF" w:rsidRPr="0080190B" w:rsidRDefault="00AB762A" w:rsidP="0080190B">
      <w:pPr>
        <w:pStyle w:val="Heading1"/>
        <w:rPr>
          <w:rFonts w:ascii="Verdana" w:eastAsiaTheme="minorHAnsi" w:hAnsi="Verdana"/>
          <w:sz w:val="22"/>
          <w:szCs w:val="22"/>
          <w:lang w:eastAsia="en-US"/>
        </w:rPr>
      </w:pPr>
      <w:bookmarkStart w:id="68" w:name="_Toc15055543"/>
      <w:r w:rsidRPr="0080190B">
        <w:rPr>
          <w:rFonts w:ascii="Verdana" w:eastAsiaTheme="minorHAnsi" w:hAnsi="Verdana"/>
          <w:sz w:val="22"/>
          <w:szCs w:val="22"/>
          <w:lang w:eastAsia="en-US"/>
        </w:rPr>
        <w:t xml:space="preserve">Ofsted </w:t>
      </w:r>
      <w:r w:rsidR="00503AAF" w:rsidRPr="0080190B">
        <w:rPr>
          <w:rFonts w:ascii="Verdana" w:eastAsiaTheme="minorHAnsi" w:hAnsi="Verdana"/>
          <w:sz w:val="22"/>
          <w:szCs w:val="22"/>
          <w:lang w:eastAsia="en-US"/>
        </w:rPr>
        <w:t>Inspection</w:t>
      </w:r>
      <w:r w:rsidRPr="0080190B">
        <w:rPr>
          <w:rFonts w:ascii="Verdana" w:eastAsiaTheme="minorHAnsi" w:hAnsi="Verdana"/>
          <w:sz w:val="22"/>
          <w:szCs w:val="22"/>
          <w:lang w:eastAsia="en-US"/>
        </w:rPr>
        <w:t>s</w:t>
      </w:r>
      <w:bookmarkEnd w:id="68"/>
      <w:r w:rsidR="00503AAF" w:rsidRPr="0080190B">
        <w:rPr>
          <w:rFonts w:ascii="Verdana" w:eastAsiaTheme="minorHAnsi" w:hAnsi="Verdana"/>
          <w:sz w:val="22"/>
          <w:szCs w:val="22"/>
          <w:lang w:eastAsia="en-US"/>
        </w:rPr>
        <w:t xml:space="preserve"> </w:t>
      </w:r>
    </w:p>
    <w:p w:rsidR="00503AAF" w:rsidRPr="0080190B" w:rsidRDefault="00503AAF" w:rsidP="0080190B">
      <w:pPr>
        <w:ind w:left="426"/>
        <w:rPr>
          <w:rFonts w:ascii="Verdana" w:eastAsiaTheme="minorHAnsi" w:hAnsi="Verdana"/>
          <w:sz w:val="22"/>
          <w:szCs w:val="22"/>
          <w:lang w:eastAsia="en-US"/>
        </w:rPr>
      </w:pPr>
      <w:r w:rsidRPr="0080190B">
        <w:rPr>
          <w:rFonts w:ascii="Verdana" w:eastAsiaTheme="minorHAnsi" w:hAnsi="Verdana"/>
          <w:sz w:val="22"/>
          <w:szCs w:val="22"/>
          <w:lang w:eastAsia="en-US"/>
        </w:rPr>
        <w:t xml:space="preserve">The </w:t>
      </w:r>
      <w:r w:rsidR="00187BE3" w:rsidRPr="0080190B">
        <w:rPr>
          <w:rFonts w:ascii="Verdana" w:eastAsiaTheme="minorHAnsi" w:hAnsi="Verdana"/>
          <w:sz w:val="22"/>
          <w:szCs w:val="22"/>
          <w:lang w:eastAsia="en-US"/>
        </w:rPr>
        <w:t>Governing</w:t>
      </w:r>
      <w:r w:rsidRPr="0080190B">
        <w:rPr>
          <w:rFonts w:ascii="Verdana" w:eastAsiaTheme="minorHAnsi" w:hAnsi="Verdana"/>
          <w:sz w:val="22"/>
          <w:szCs w:val="22"/>
          <w:lang w:eastAsia="en-US"/>
        </w:rPr>
        <w:t xml:space="preserve"> Body recognises that from September 2019 Ofsted’s inspection of early years, schools and post-16 provision will be carried out under a new inspection framework – found </w:t>
      </w:r>
      <w:hyperlink r:id="rId63" w:history="1">
        <w:r w:rsidRPr="0080190B">
          <w:rPr>
            <w:rStyle w:val="Hyperlink"/>
            <w:rFonts w:ascii="Verdana" w:eastAsiaTheme="minorHAnsi" w:hAnsi="Verdana"/>
            <w:sz w:val="22"/>
            <w:szCs w:val="22"/>
            <w:lang w:eastAsia="en-US"/>
          </w:rPr>
          <w:t>here</w:t>
        </w:r>
      </w:hyperlink>
      <w:r w:rsidRPr="0080190B">
        <w:rPr>
          <w:rFonts w:ascii="Verdana" w:eastAsiaTheme="minorHAnsi" w:hAnsi="Verdana"/>
          <w:sz w:val="22"/>
          <w:szCs w:val="22"/>
          <w:lang w:eastAsia="en-US"/>
        </w:rPr>
        <w:t xml:space="preserve">. We also recognise that inspectors will always report on whether or not arrangements for safeguarding </w:t>
      </w:r>
      <w:r w:rsidR="00725B7F" w:rsidRPr="0080190B">
        <w:rPr>
          <w:rFonts w:ascii="Verdana" w:eastAsiaTheme="minorHAnsi" w:hAnsi="Verdana"/>
          <w:sz w:val="22"/>
          <w:szCs w:val="22"/>
          <w:lang w:eastAsia="en-US"/>
        </w:rPr>
        <w:t>children and learners are eff</w:t>
      </w:r>
      <w:r w:rsidR="00AB762A" w:rsidRPr="0080190B">
        <w:rPr>
          <w:rFonts w:ascii="Verdana" w:eastAsiaTheme="minorHAnsi" w:hAnsi="Verdana"/>
          <w:sz w:val="22"/>
          <w:szCs w:val="22"/>
          <w:lang w:eastAsia="en-US"/>
        </w:rPr>
        <w:t xml:space="preserve">ective. As a </w:t>
      </w:r>
      <w:r w:rsidR="001E3771" w:rsidRPr="0080190B">
        <w:rPr>
          <w:rFonts w:ascii="Verdana" w:eastAsiaTheme="minorHAnsi" w:hAnsi="Verdana"/>
          <w:sz w:val="22"/>
          <w:szCs w:val="22"/>
          <w:lang w:eastAsia="en-US"/>
        </w:rPr>
        <w:t>G</w:t>
      </w:r>
      <w:r w:rsidR="00AB762A" w:rsidRPr="0080190B">
        <w:rPr>
          <w:rFonts w:ascii="Verdana" w:eastAsiaTheme="minorHAnsi" w:hAnsi="Verdana"/>
          <w:sz w:val="22"/>
          <w:szCs w:val="22"/>
          <w:lang w:eastAsia="en-US"/>
        </w:rPr>
        <w:t xml:space="preserve">overning </w:t>
      </w:r>
      <w:r w:rsidR="001E3771" w:rsidRPr="0080190B">
        <w:rPr>
          <w:rFonts w:ascii="Verdana" w:eastAsiaTheme="minorHAnsi" w:hAnsi="Verdana"/>
          <w:sz w:val="22"/>
          <w:szCs w:val="22"/>
          <w:lang w:eastAsia="en-US"/>
        </w:rPr>
        <w:t>B</w:t>
      </w:r>
      <w:r w:rsidR="00AB762A" w:rsidRPr="0080190B">
        <w:rPr>
          <w:rFonts w:ascii="Verdana" w:eastAsiaTheme="minorHAnsi" w:hAnsi="Verdana"/>
          <w:sz w:val="22"/>
          <w:szCs w:val="22"/>
          <w:lang w:eastAsia="en-US"/>
        </w:rPr>
        <w:t>ody we will ensure we are familiar with the new inspection framework and inspecting safeguarding in early years, education and skills</w:t>
      </w:r>
      <w:r w:rsidR="00EE06AF" w:rsidRPr="0080190B">
        <w:rPr>
          <w:rFonts w:ascii="Verdana" w:eastAsiaTheme="minorHAnsi" w:hAnsi="Verdana"/>
          <w:sz w:val="22"/>
          <w:szCs w:val="22"/>
          <w:lang w:eastAsia="en-US"/>
        </w:rPr>
        <w:t xml:space="preserve"> guidance from September 2019, </w:t>
      </w:r>
      <w:r w:rsidR="00AB762A" w:rsidRPr="0080190B">
        <w:rPr>
          <w:rFonts w:ascii="Verdana" w:eastAsiaTheme="minorHAnsi" w:hAnsi="Verdana"/>
          <w:sz w:val="22"/>
          <w:szCs w:val="22"/>
          <w:lang w:eastAsia="en-US"/>
        </w:rPr>
        <w:t xml:space="preserve">found </w:t>
      </w:r>
      <w:hyperlink r:id="rId64" w:history="1">
        <w:r w:rsidR="00AB762A" w:rsidRPr="0080190B">
          <w:rPr>
            <w:rStyle w:val="Hyperlink"/>
            <w:rFonts w:ascii="Verdana" w:eastAsiaTheme="minorHAnsi" w:hAnsi="Verdana"/>
            <w:sz w:val="22"/>
            <w:szCs w:val="22"/>
            <w:lang w:eastAsia="en-US"/>
          </w:rPr>
          <w:t>here</w:t>
        </w:r>
      </w:hyperlink>
      <w:r w:rsidR="00AB762A" w:rsidRPr="0080190B">
        <w:rPr>
          <w:rFonts w:ascii="Verdana" w:eastAsiaTheme="minorHAnsi" w:hAnsi="Verdana"/>
          <w:sz w:val="22"/>
          <w:szCs w:val="22"/>
          <w:lang w:eastAsia="en-US"/>
        </w:rPr>
        <w:t xml:space="preserve"> and how we can use those documents to monitor the safeguarding framework in our school. </w:t>
      </w:r>
    </w:p>
    <w:p w:rsidR="001D21BD" w:rsidRPr="0080190B" w:rsidRDefault="001D21BD" w:rsidP="00552588">
      <w:pPr>
        <w:rPr>
          <w:rFonts w:ascii="Verdana" w:hAnsi="Verdana"/>
          <w:b/>
          <w:sz w:val="22"/>
          <w:szCs w:val="22"/>
        </w:rPr>
      </w:pPr>
    </w:p>
    <w:p w:rsidR="00FC463A" w:rsidRPr="002E194A" w:rsidRDefault="001D21BD" w:rsidP="002E194A">
      <w:pPr>
        <w:pStyle w:val="Heading1"/>
        <w:rPr>
          <w:rFonts w:ascii="Verdana" w:hAnsi="Verdana"/>
          <w:sz w:val="22"/>
          <w:szCs w:val="22"/>
        </w:rPr>
      </w:pPr>
      <w:bookmarkStart w:id="69" w:name="_Toc15055544"/>
      <w:r w:rsidRPr="0080190B">
        <w:rPr>
          <w:rFonts w:ascii="Verdana" w:hAnsi="Verdana"/>
          <w:sz w:val="22"/>
          <w:szCs w:val="22"/>
        </w:rPr>
        <w:t>private fostering</w:t>
      </w:r>
      <w:bookmarkEnd w:id="69"/>
      <w:r w:rsidRPr="0080190B">
        <w:rPr>
          <w:rFonts w:ascii="Verdana" w:hAnsi="Verdana"/>
          <w:sz w:val="22"/>
          <w:szCs w:val="22"/>
        </w:rPr>
        <w:t xml:space="preserve"> </w:t>
      </w:r>
    </w:p>
    <w:p w:rsidR="001D21BD" w:rsidRPr="0080190B" w:rsidRDefault="0037080E" w:rsidP="00CF46D6">
      <w:pPr>
        <w:pStyle w:val="ListParagraph"/>
        <w:numPr>
          <w:ilvl w:val="0"/>
          <w:numId w:val="74"/>
        </w:numPr>
        <w:spacing w:after="200" w:line="276" w:lineRule="auto"/>
        <w:ind w:left="851" w:hanging="284"/>
        <w:rPr>
          <w:rFonts w:ascii="Verdana" w:eastAsiaTheme="minorHAnsi" w:hAnsi="Verdana" w:cstheme="minorBidi"/>
          <w:sz w:val="22"/>
          <w:szCs w:val="22"/>
          <w:lang w:eastAsia="en-US"/>
        </w:rPr>
      </w:pPr>
      <w:r>
        <w:rPr>
          <w:rFonts w:ascii="Verdana" w:eastAsiaTheme="minorHAnsi" w:hAnsi="Verdana" w:cstheme="minorBidi"/>
          <w:sz w:val="22"/>
          <w:szCs w:val="22"/>
          <w:lang w:eastAsia="en-US"/>
        </w:rPr>
        <w:t>Our school</w:t>
      </w:r>
      <w:r w:rsidR="005467FB" w:rsidRPr="0080190B">
        <w:rPr>
          <w:rFonts w:ascii="Verdana" w:eastAsiaTheme="minorHAnsi" w:hAnsi="Verdana" w:cstheme="minorBidi"/>
          <w:sz w:val="22"/>
          <w:szCs w:val="22"/>
          <w:lang w:eastAsia="en-US"/>
        </w:rPr>
        <w:t xml:space="preserve"> recognises that p</w:t>
      </w:r>
      <w:r w:rsidR="001D21BD" w:rsidRPr="0080190B">
        <w:rPr>
          <w:rFonts w:ascii="Verdana" w:eastAsiaTheme="minorHAnsi" w:hAnsi="Verdana" w:cstheme="minorBidi"/>
          <w:sz w:val="22"/>
          <w:szCs w:val="22"/>
          <w:lang w:eastAsia="en-US"/>
        </w:rPr>
        <w:t xml:space="preserve">rivate </w:t>
      </w:r>
      <w:proofErr w:type="gramStart"/>
      <w:r w:rsidR="001D21BD" w:rsidRPr="0080190B">
        <w:rPr>
          <w:rFonts w:ascii="Verdana" w:eastAsiaTheme="minorHAnsi" w:hAnsi="Verdana" w:cstheme="minorBidi"/>
          <w:sz w:val="22"/>
          <w:szCs w:val="22"/>
          <w:lang w:eastAsia="en-US"/>
        </w:rPr>
        <w:t>fostering  occurs</w:t>
      </w:r>
      <w:proofErr w:type="gramEnd"/>
      <w:r w:rsidR="001D21BD" w:rsidRPr="0080190B">
        <w:rPr>
          <w:rFonts w:ascii="Verdana" w:eastAsiaTheme="minorHAnsi" w:hAnsi="Verdana" w:cstheme="minorBidi"/>
          <w:sz w:val="22"/>
          <w:szCs w:val="22"/>
          <w:lang w:eastAsia="en-US"/>
        </w:rPr>
        <w:t xml:space="preserve"> when a child under the age of 16 (under 18, if disabled) is provided with care and accommodation </w:t>
      </w:r>
      <w:r w:rsidR="001D21BD" w:rsidRPr="0080190B">
        <w:rPr>
          <w:rFonts w:ascii="Verdana" w:eastAsiaTheme="minorHAnsi" w:hAnsi="Verdana" w:cstheme="minorBidi"/>
          <w:b/>
          <w:sz w:val="22"/>
          <w:szCs w:val="22"/>
          <w:lang w:eastAsia="en-US"/>
        </w:rPr>
        <w:t>by a person who is not a parent, person with parental responsibility for them or a relative in their own home.</w:t>
      </w:r>
      <w:r w:rsidR="001D21BD" w:rsidRPr="0080190B">
        <w:rPr>
          <w:rFonts w:ascii="Verdana" w:eastAsiaTheme="minorHAnsi" w:hAnsi="Verdana" w:cstheme="minorBidi"/>
          <w:sz w:val="22"/>
          <w:szCs w:val="22"/>
          <w:lang w:eastAsia="en-US"/>
        </w:rPr>
        <w:t xml:space="preserve"> A child is not privately fostered if the person caring for and accommodating them has done so for less than 28 days and does not intend to do so for </w:t>
      </w:r>
      <w:r w:rsidR="001D21BD" w:rsidRPr="0080190B">
        <w:rPr>
          <w:rFonts w:ascii="Verdana" w:eastAsiaTheme="minorHAnsi" w:hAnsi="Verdana" w:cstheme="minorBidi"/>
          <w:sz w:val="22"/>
          <w:szCs w:val="22"/>
          <w:lang w:eastAsia="en-US"/>
        </w:rPr>
        <w:lastRenderedPageBreak/>
        <w:t xml:space="preserve">longer. Such arrangements may come to the attention of school staff through the normal course of their interaction, and promotion of learning activities, with children. </w:t>
      </w:r>
    </w:p>
    <w:p w:rsidR="001D21BD" w:rsidRPr="0080190B" w:rsidRDefault="001E3771" w:rsidP="00CF46D6">
      <w:pPr>
        <w:pStyle w:val="ListParagraph"/>
        <w:numPr>
          <w:ilvl w:val="0"/>
          <w:numId w:val="74"/>
        </w:numPr>
        <w:spacing w:after="200" w:line="276" w:lineRule="auto"/>
        <w:ind w:left="851"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O</w:t>
      </w:r>
      <w:r w:rsidR="005467FB" w:rsidRPr="0080190B">
        <w:rPr>
          <w:rFonts w:ascii="Verdana" w:eastAsiaTheme="minorHAnsi" w:hAnsi="Verdana" w:cstheme="minorBidi"/>
          <w:sz w:val="22"/>
          <w:szCs w:val="22"/>
          <w:lang w:eastAsia="en-US"/>
        </w:rPr>
        <w:t>ur</w:t>
      </w:r>
      <w:r w:rsidR="001D21BD" w:rsidRPr="0080190B">
        <w:rPr>
          <w:rFonts w:ascii="Verdana" w:eastAsiaTheme="minorHAnsi" w:hAnsi="Verdana" w:cstheme="minorBidi"/>
          <w:sz w:val="22"/>
          <w:szCs w:val="22"/>
          <w:lang w:eastAsia="en-US"/>
        </w:rPr>
        <w:t xml:space="preserve"> school or college </w:t>
      </w:r>
      <w:r w:rsidR="005467FB" w:rsidRPr="0080190B">
        <w:rPr>
          <w:rFonts w:ascii="Verdana" w:eastAsiaTheme="minorHAnsi" w:hAnsi="Verdana" w:cstheme="minorBidi"/>
          <w:sz w:val="22"/>
          <w:szCs w:val="22"/>
          <w:lang w:eastAsia="en-US"/>
        </w:rPr>
        <w:t>will</w:t>
      </w:r>
      <w:r w:rsidR="001D21BD" w:rsidRPr="0080190B">
        <w:rPr>
          <w:rFonts w:ascii="Verdana" w:eastAsiaTheme="minorHAnsi" w:hAnsi="Verdana" w:cstheme="minorBidi"/>
          <w:sz w:val="22"/>
          <w:szCs w:val="22"/>
          <w:lang w:eastAsia="en-US"/>
        </w:rPr>
        <w:t xml:space="preserve"> notify the local authority to allow the local authority to check the arrangement is suitable and safe for the child. </w:t>
      </w:r>
    </w:p>
    <w:p w:rsidR="001D21BD" w:rsidRPr="0080190B" w:rsidRDefault="001E3771" w:rsidP="00CF46D6">
      <w:pPr>
        <w:pStyle w:val="ListParagraph"/>
        <w:numPr>
          <w:ilvl w:val="0"/>
          <w:numId w:val="74"/>
        </w:numPr>
        <w:spacing w:after="200" w:line="276" w:lineRule="auto"/>
        <w:ind w:left="851"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W</w:t>
      </w:r>
      <w:r w:rsidR="005467FB" w:rsidRPr="0080190B">
        <w:rPr>
          <w:rFonts w:ascii="Verdana" w:eastAsiaTheme="minorHAnsi" w:hAnsi="Verdana" w:cstheme="minorBidi"/>
          <w:sz w:val="22"/>
          <w:szCs w:val="22"/>
          <w:lang w:eastAsia="en-US"/>
        </w:rPr>
        <w:t xml:space="preserve">e will ensure our staff are aware of the link </w:t>
      </w:r>
      <w:r w:rsidR="001D21BD" w:rsidRPr="0080190B">
        <w:rPr>
          <w:rFonts w:ascii="Verdana" w:eastAsiaTheme="minorHAnsi" w:hAnsi="Verdana" w:cstheme="minorBidi"/>
          <w:sz w:val="22"/>
          <w:szCs w:val="22"/>
          <w:lang w:eastAsia="en-US"/>
        </w:rPr>
        <w:t xml:space="preserve">to </w:t>
      </w:r>
      <w:r w:rsidR="005467FB" w:rsidRPr="0080190B">
        <w:rPr>
          <w:rFonts w:ascii="Verdana" w:eastAsiaTheme="minorHAnsi" w:hAnsi="Verdana" w:cstheme="minorBidi"/>
          <w:sz w:val="22"/>
          <w:szCs w:val="22"/>
          <w:lang w:eastAsia="en-US"/>
        </w:rPr>
        <w:t xml:space="preserve">the </w:t>
      </w:r>
      <w:r w:rsidR="001D21BD" w:rsidRPr="0080190B">
        <w:rPr>
          <w:rFonts w:ascii="Verdana" w:eastAsiaTheme="minorHAnsi" w:hAnsi="Verdana" w:cstheme="minorBidi"/>
          <w:sz w:val="22"/>
          <w:szCs w:val="22"/>
          <w:lang w:eastAsia="en-US"/>
        </w:rPr>
        <w:t xml:space="preserve">comprehensive guidance on the circumstances in which private fostering may arise can be found at </w:t>
      </w:r>
      <w:hyperlink r:id="rId65" w:history="1">
        <w:r w:rsidR="001D21BD" w:rsidRPr="0080190B">
          <w:rPr>
            <w:rFonts w:ascii="Verdana" w:eastAsiaTheme="minorHAnsi" w:hAnsi="Verdana" w:cstheme="minorBidi"/>
            <w:color w:val="0000FF" w:themeColor="hyperlink"/>
            <w:sz w:val="22"/>
            <w:szCs w:val="22"/>
            <w:u w:val="single"/>
            <w:lang w:eastAsia="en-US"/>
          </w:rPr>
          <w:t>here</w:t>
        </w:r>
      </w:hyperlink>
      <w:r w:rsidR="001D21BD" w:rsidRPr="0080190B">
        <w:rPr>
          <w:rFonts w:ascii="Verdana" w:eastAsiaTheme="minorHAnsi" w:hAnsi="Verdana" w:cstheme="minorBidi"/>
          <w:sz w:val="22"/>
          <w:szCs w:val="22"/>
          <w:lang w:eastAsia="en-US"/>
        </w:rPr>
        <w:t xml:space="preserve">. </w:t>
      </w:r>
    </w:p>
    <w:p w:rsidR="001D21BD" w:rsidRPr="004C5630" w:rsidRDefault="001E3771" w:rsidP="00552588">
      <w:pPr>
        <w:pStyle w:val="ListParagraph"/>
        <w:numPr>
          <w:ilvl w:val="0"/>
          <w:numId w:val="74"/>
        </w:numPr>
        <w:spacing w:after="200" w:line="276" w:lineRule="auto"/>
        <w:ind w:left="851"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W</w:t>
      </w:r>
      <w:r w:rsidR="005467FB" w:rsidRPr="0080190B">
        <w:rPr>
          <w:rFonts w:ascii="Verdana" w:eastAsiaTheme="minorHAnsi" w:hAnsi="Verdana" w:cstheme="minorBidi"/>
          <w:sz w:val="22"/>
          <w:szCs w:val="22"/>
          <w:lang w:eastAsia="en-US"/>
        </w:rPr>
        <w:t xml:space="preserve">e will ensure the </w:t>
      </w:r>
      <w:r w:rsidR="001D21BD" w:rsidRPr="0080190B">
        <w:rPr>
          <w:rFonts w:ascii="Verdana" w:eastAsiaTheme="minorHAnsi" w:hAnsi="Verdana" w:cstheme="minorBidi"/>
          <w:sz w:val="22"/>
          <w:szCs w:val="22"/>
          <w:lang w:eastAsia="en-US"/>
        </w:rPr>
        <w:t xml:space="preserve">Pan-Sussex Child Protection and </w:t>
      </w:r>
      <w:r w:rsidR="000513AB" w:rsidRPr="0080190B">
        <w:rPr>
          <w:rFonts w:ascii="Verdana" w:eastAsiaTheme="minorHAnsi" w:hAnsi="Verdana" w:cstheme="minorBidi"/>
          <w:sz w:val="22"/>
          <w:szCs w:val="22"/>
          <w:lang w:eastAsia="en-US"/>
        </w:rPr>
        <w:t>Safeguarding</w:t>
      </w:r>
      <w:r w:rsidR="001D21BD" w:rsidRPr="0080190B">
        <w:rPr>
          <w:rFonts w:ascii="Verdana" w:eastAsiaTheme="minorHAnsi" w:hAnsi="Verdana" w:cstheme="minorBidi"/>
          <w:sz w:val="22"/>
          <w:szCs w:val="22"/>
          <w:lang w:eastAsia="en-US"/>
        </w:rPr>
        <w:t xml:space="preserve"> Procedures </w:t>
      </w:r>
      <w:r w:rsidR="000513AB" w:rsidRPr="0080190B">
        <w:rPr>
          <w:rFonts w:ascii="Verdana" w:eastAsiaTheme="minorHAnsi" w:hAnsi="Verdana" w:cstheme="minorBidi"/>
          <w:sz w:val="22"/>
          <w:szCs w:val="22"/>
          <w:lang w:eastAsia="en-US"/>
        </w:rPr>
        <w:t>regarding</w:t>
      </w:r>
      <w:r w:rsidR="001D21BD" w:rsidRPr="0080190B">
        <w:rPr>
          <w:rFonts w:ascii="Verdana" w:eastAsiaTheme="minorHAnsi" w:hAnsi="Verdana" w:cstheme="minorBidi"/>
          <w:sz w:val="22"/>
          <w:szCs w:val="22"/>
          <w:lang w:eastAsia="en-US"/>
        </w:rPr>
        <w:t xml:space="preserve"> private fostering can be found </w:t>
      </w:r>
      <w:hyperlink r:id="rId66" w:anchor="s187" w:history="1">
        <w:r w:rsidR="001D21BD" w:rsidRPr="0080190B">
          <w:rPr>
            <w:rFonts w:ascii="Verdana" w:eastAsiaTheme="minorHAnsi" w:hAnsi="Verdana" w:cstheme="minorBidi"/>
            <w:color w:val="0000FF" w:themeColor="hyperlink"/>
            <w:sz w:val="22"/>
            <w:szCs w:val="22"/>
            <w:u w:val="single"/>
            <w:lang w:eastAsia="en-US"/>
          </w:rPr>
          <w:t>here</w:t>
        </w:r>
      </w:hyperlink>
      <w:r w:rsidR="001D21BD" w:rsidRPr="0080190B">
        <w:rPr>
          <w:rFonts w:ascii="Verdana" w:eastAsiaTheme="minorHAnsi" w:hAnsi="Verdana" w:cstheme="minorBidi"/>
          <w:sz w:val="22"/>
          <w:szCs w:val="22"/>
          <w:lang w:eastAsia="en-US"/>
        </w:rPr>
        <w:t xml:space="preserve"> and </w:t>
      </w:r>
      <w:r w:rsidR="005467FB" w:rsidRPr="0080190B">
        <w:rPr>
          <w:rFonts w:ascii="Verdana" w:eastAsiaTheme="minorHAnsi" w:hAnsi="Verdana" w:cstheme="minorBidi"/>
          <w:sz w:val="22"/>
          <w:szCs w:val="22"/>
          <w:lang w:eastAsia="en-US"/>
        </w:rPr>
        <w:t>will</w:t>
      </w:r>
      <w:r w:rsidR="001D21BD" w:rsidRPr="0080190B">
        <w:rPr>
          <w:rFonts w:ascii="Verdana" w:eastAsiaTheme="minorHAnsi" w:hAnsi="Verdana" w:cstheme="minorBidi"/>
          <w:sz w:val="22"/>
          <w:szCs w:val="22"/>
          <w:lang w:eastAsia="en-US"/>
        </w:rPr>
        <w:t xml:space="preserve"> be followed where private fostering is known or believed to be taking place. </w:t>
      </w:r>
    </w:p>
    <w:p w:rsidR="00504D7D" w:rsidRPr="0080190B" w:rsidRDefault="00504D7D" w:rsidP="0080190B">
      <w:pPr>
        <w:pStyle w:val="Heading1"/>
        <w:rPr>
          <w:rFonts w:ascii="Verdana" w:hAnsi="Verdana"/>
          <w:sz w:val="22"/>
          <w:szCs w:val="22"/>
        </w:rPr>
      </w:pPr>
      <w:bookmarkStart w:id="70" w:name="_Toc15055545"/>
      <w:r w:rsidRPr="0080190B">
        <w:rPr>
          <w:rFonts w:ascii="Verdana" w:hAnsi="Verdana"/>
          <w:sz w:val="22"/>
          <w:szCs w:val="22"/>
        </w:rPr>
        <w:t>When to be concerned</w:t>
      </w:r>
      <w:r w:rsidR="00106D0C">
        <w:rPr>
          <w:rFonts w:ascii="Verdana" w:hAnsi="Verdana"/>
          <w:sz w:val="22"/>
          <w:szCs w:val="22"/>
        </w:rPr>
        <w:t xml:space="preserve"> a child is at risk of abuse</w:t>
      </w:r>
      <w:bookmarkEnd w:id="70"/>
      <w:r w:rsidR="00106D0C">
        <w:rPr>
          <w:rFonts w:ascii="Verdana" w:hAnsi="Verdana"/>
          <w:sz w:val="22"/>
          <w:szCs w:val="22"/>
        </w:rPr>
        <w:t xml:space="preserve"> </w:t>
      </w:r>
    </w:p>
    <w:p w:rsidR="00504D7D" w:rsidRPr="002E194A" w:rsidRDefault="004A39FF" w:rsidP="002E194A">
      <w:pPr>
        <w:pStyle w:val="Heading2"/>
      </w:pPr>
      <w:bookmarkStart w:id="71" w:name="_Toc15055546"/>
      <w:r>
        <w:t xml:space="preserve">18.1 </w:t>
      </w:r>
      <w:r w:rsidR="00504D7D" w:rsidRPr="0080190B">
        <w:t>Overview</w:t>
      </w:r>
      <w:bookmarkEnd w:id="71"/>
    </w:p>
    <w:p w:rsidR="00AA2586" w:rsidRPr="0080190B" w:rsidRDefault="00730579" w:rsidP="00552588">
      <w:pPr>
        <w:ind w:left="426"/>
        <w:rPr>
          <w:rFonts w:ascii="Verdana" w:hAnsi="Verdana"/>
          <w:b/>
          <w:sz w:val="22"/>
          <w:szCs w:val="22"/>
        </w:rPr>
      </w:pPr>
      <w:r w:rsidRPr="0080190B">
        <w:rPr>
          <w:rFonts w:ascii="Verdana" w:hAnsi="Verdana"/>
          <w:b/>
          <w:sz w:val="22"/>
          <w:szCs w:val="22"/>
        </w:rPr>
        <w:t xml:space="preserve">All staff and volunteers should be aware </w:t>
      </w:r>
      <w:r w:rsidR="0040154A" w:rsidRPr="0080190B">
        <w:rPr>
          <w:rFonts w:ascii="Verdana" w:hAnsi="Verdana"/>
          <w:b/>
          <w:sz w:val="22"/>
          <w:szCs w:val="22"/>
        </w:rPr>
        <w:t>of the main categories of abuse:</w:t>
      </w:r>
      <w:r w:rsidRPr="0080190B">
        <w:rPr>
          <w:rFonts w:ascii="Verdana" w:hAnsi="Verdana"/>
          <w:b/>
          <w:sz w:val="22"/>
          <w:szCs w:val="22"/>
        </w:rPr>
        <w:t xml:space="preserve"> </w:t>
      </w:r>
    </w:p>
    <w:p w:rsidR="00730579" w:rsidRPr="0080190B" w:rsidRDefault="00730579" w:rsidP="00552588">
      <w:pPr>
        <w:ind w:left="426"/>
        <w:rPr>
          <w:rFonts w:ascii="Verdana" w:hAnsi="Verdana"/>
          <w:sz w:val="22"/>
          <w:szCs w:val="22"/>
        </w:rPr>
      </w:pPr>
    </w:p>
    <w:p w:rsidR="00703AC4" w:rsidRPr="0080190B" w:rsidRDefault="00A900F2" w:rsidP="00552588">
      <w:pPr>
        <w:ind w:left="426"/>
        <w:rPr>
          <w:rFonts w:ascii="Verdana" w:hAnsi="Verdana" w:cs="Arial"/>
          <w:sz w:val="22"/>
          <w:szCs w:val="22"/>
        </w:rPr>
      </w:pPr>
      <w:r w:rsidRPr="0080190B">
        <w:rPr>
          <w:rFonts w:ascii="Verdana" w:hAnsi="Verdana" w:cs="Arial"/>
          <w:b/>
          <w:bCs/>
          <w:sz w:val="22"/>
          <w:szCs w:val="22"/>
        </w:rPr>
        <w:t>Abuse</w:t>
      </w:r>
      <w:r w:rsidR="0082488A" w:rsidRPr="0080190B">
        <w:rPr>
          <w:rFonts w:ascii="Verdana" w:hAnsi="Verdana" w:cs="Arial"/>
          <w:sz w:val="22"/>
          <w:szCs w:val="22"/>
        </w:rPr>
        <w:t xml:space="preserve"> </w:t>
      </w:r>
    </w:p>
    <w:p w:rsidR="00A900F2" w:rsidRPr="0080190B" w:rsidRDefault="00561BA5" w:rsidP="00552588">
      <w:pPr>
        <w:ind w:left="426"/>
        <w:rPr>
          <w:rFonts w:ascii="Verdana" w:hAnsi="Verdana" w:cs="Arial"/>
          <w:sz w:val="22"/>
          <w:szCs w:val="22"/>
        </w:rPr>
      </w:pPr>
      <w:r w:rsidRPr="0080190B">
        <w:rPr>
          <w:rFonts w:ascii="Verdana" w:hAnsi="Verdana" w:cs="Arial"/>
          <w:sz w:val="22"/>
          <w:szCs w:val="22"/>
        </w:rPr>
        <w:t>A</w:t>
      </w:r>
      <w:r w:rsidR="00A900F2" w:rsidRPr="0080190B">
        <w:rPr>
          <w:rFonts w:ascii="Verdana" w:hAnsi="Verdana" w:cs="Arial"/>
          <w:sz w:val="22"/>
          <w:szCs w:val="22"/>
        </w:rPr>
        <w:t xml:space="preserve"> form of maltreatment of a child. Somebody may abuse or neg</w:t>
      </w:r>
      <w:r w:rsidR="0040154A" w:rsidRPr="0080190B">
        <w:rPr>
          <w:rFonts w:ascii="Verdana" w:hAnsi="Verdana" w:cs="Arial"/>
          <w:sz w:val="22"/>
          <w:szCs w:val="22"/>
        </w:rPr>
        <w:t>lect a child by inflicting harm</w:t>
      </w:r>
      <w:r w:rsidR="00A900F2" w:rsidRPr="0080190B">
        <w:rPr>
          <w:rFonts w:ascii="Verdana" w:hAnsi="Verdana" w:cs="Arial"/>
          <w:sz w:val="22"/>
          <w:szCs w:val="22"/>
        </w:rPr>
        <w:t xml:space="preserve"> or by failing to act to prevent harm. They may be abused by an adult or adults or another child or children. </w:t>
      </w:r>
    </w:p>
    <w:p w:rsidR="00A900F2" w:rsidRPr="0080190B" w:rsidRDefault="00A900F2" w:rsidP="00552588">
      <w:pPr>
        <w:ind w:left="426"/>
        <w:rPr>
          <w:rFonts w:ascii="Verdana" w:hAnsi="Verdana" w:cs="Arial"/>
          <w:sz w:val="22"/>
          <w:szCs w:val="22"/>
        </w:rPr>
      </w:pPr>
    </w:p>
    <w:p w:rsidR="00703AC4" w:rsidRPr="0080190B" w:rsidRDefault="00A900F2" w:rsidP="00552588">
      <w:pPr>
        <w:ind w:left="426"/>
        <w:rPr>
          <w:rFonts w:ascii="Verdana" w:hAnsi="Verdana" w:cs="Arial"/>
          <w:sz w:val="22"/>
          <w:szCs w:val="22"/>
        </w:rPr>
      </w:pPr>
      <w:r w:rsidRPr="0080190B">
        <w:rPr>
          <w:rFonts w:ascii="Verdana" w:hAnsi="Verdana" w:cs="Arial"/>
          <w:b/>
          <w:bCs/>
          <w:sz w:val="22"/>
          <w:szCs w:val="22"/>
        </w:rPr>
        <w:t>Physical abuse</w:t>
      </w:r>
      <w:r w:rsidRPr="0080190B">
        <w:rPr>
          <w:rFonts w:ascii="Verdana" w:hAnsi="Verdana" w:cs="Arial"/>
          <w:sz w:val="22"/>
          <w:szCs w:val="22"/>
        </w:rPr>
        <w:t xml:space="preserve"> </w:t>
      </w:r>
    </w:p>
    <w:p w:rsidR="00A900F2" w:rsidRPr="0080190B" w:rsidRDefault="00561BA5" w:rsidP="00552588">
      <w:pPr>
        <w:ind w:left="426"/>
        <w:rPr>
          <w:rFonts w:ascii="Verdana" w:hAnsi="Verdana" w:cs="Arial"/>
          <w:sz w:val="22"/>
          <w:szCs w:val="22"/>
        </w:rPr>
      </w:pPr>
      <w:r w:rsidRPr="0080190B">
        <w:rPr>
          <w:rFonts w:ascii="Verdana" w:hAnsi="Verdana" w:cs="Arial"/>
          <w:sz w:val="22"/>
          <w:szCs w:val="22"/>
        </w:rPr>
        <w:t>A</w:t>
      </w:r>
      <w:r w:rsidR="00A900F2" w:rsidRPr="0080190B">
        <w:rPr>
          <w:rFonts w:ascii="Verdana" w:hAnsi="Verdana" w:cs="Arial"/>
          <w:sz w:val="22"/>
          <w:szCs w:val="22"/>
        </w:rPr>
        <w:t xml:space="preserve"> form of abuse which may involve hitting, shaking, throwing, poisoning, burning or scalding, drowning, suffocating or otherwise causing physical harm to a child. Physical harm may also be caused when a parent or c</w:t>
      </w:r>
      <w:r w:rsidR="0040154A" w:rsidRPr="0080190B">
        <w:rPr>
          <w:rFonts w:ascii="Verdana" w:hAnsi="Verdana" w:cs="Arial"/>
          <w:sz w:val="22"/>
          <w:szCs w:val="22"/>
        </w:rPr>
        <w:t>arer fabricates the symptoms of,</w:t>
      </w:r>
      <w:r w:rsidR="00A900F2" w:rsidRPr="0080190B">
        <w:rPr>
          <w:rFonts w:ascii="Verdana" w:hAnsi="Verdana" w:cs="Arial"/>
          <w:sz w:val="22"/>
          <w:szCs w:val="22"/>
        </w:rPr>
        <w:t xml:space="preserve"> or deliberately </w:t>
      </w:r>
      <w:r w:rsidR="0040154A" w:rsidRPr="0080190B">
        <w:rPr>
          <w:rFonts w:ascii="Verdana" w:hAnsi="Verdana" w:cs="Arial"/>
          <w:sz w:val="22"/>
          <w:szCs w:val="22"/>
        </w:rPr>
        <w:t>induces</w:t>
      </w:r>
      <w:r w:rsidR="00A900F2" w:rsidRPr="0080190B">
        <w:rPr>
          <w:rFonts w:ascii="Verdana" w:hAnsi="Verdana" w:cs="Arial"/>
          <w:sz w:val="22"/>
          <w:szCs w:val="22"/>
        </w:rPr>
        <w:t xml:space="preserve"> illness in a child. </w:t>
      </w:r>
    </w:p>
    <w:p w:rsidR="00A900F2" w:rsidRPr="0080190B" w:rsidRDefault="00A900F2" w:rsidP="00552588">
      <w:pPr>
        <w:ind w:left="426"/>
        <w:rPr>
          <w:rFonts w:ascii="Verdana" w:hAnsi="Verdana" w:cs="Arial"/>
          <w:sz w:val="22"/>
          <w:szCs w:val="22"/>
        </w:rPr>
      </w:pPr>
    </w:p>
    <w:p w:rsidR="002E194A" w:rsidRDefault="002E194A" w:rsidP="00552588">
      <w:pPr>
        <w:ind w:left="426"/>
        <w:rPr>
          <w:rFonts w:ascii="Verdana" w:hAnsi="Verdana" w:cs="Arial"/>
          <w:b/>
          <w:bCs/>
          <w:sz w:val="22"/>
          <w:szCs w:val="22"/>
        </w:rPr>
      </w:pPr>
    </w:p>
    <w:p w:rsidR="002E194A" w:rsidRDefault="002E194A" w:rsidP="00552588">
      <w:pPr>
        <w:ind w:left="426"/>
        <w:rPr>
          <w:rFonts w:ascii="Verdana" w:hAnsi="Verdana" w:cs="Arial"/>
          <w:b/>
          <w:bCs/>
          <w:sz w:val="22"/>
          <w:szCs w:val="22"/>
        </w:rPr>
      </w:pPr>
    </w:p>
    <w:p w:rsidR="00703AC4" w:rsidRPr="0080190B" w:rsidRDefault="00A900F2" w:rsidP="00552588">
      <w:pPr>
        <w:ind w:left="426"/>
        <w:rPr>
          <w:rFonts w:ascii="Verdana" w:hAnsi="Verdana" w:cs="Arial"/>
          <w:sz w:val="22"/>
          <w:szCs w:val="22"/>
        </w:rPr>
      </w:pPr>
      <w:r w:rsidRPr="0080190B">
        <w:rPr>
          <w:rFonts w:ascii="Verdana" w:hAnsi="Verdana" w:cs="Arial"/>
          <w:b/>
          <w:bCs/>
          <w:sz w:val="22"/>
          <w:szCs w:val="22"/>
        </w:rPr>
        <w:t>Emotional abuse</w:t>
      </w:r>
      <w:r w:rsidRPr="0080190B">
        <w:rPr>
          <w:rFonts w:ascii="Verdana" w:hAnsi="Verdana" w:cs="Arial"/>
          <w:sz w:val="22"/>
          <w:szCs w:val="22"/>
        </w:rPr>
        <w:t xml:space="preserve"> </w:t>
      </w:r>
    </w:p>
    <w:p w:rsidR="00A900F2" w:rsidRPr="0080190B" w:rsidRDefault="00561BA5" w:rsidP="00552588">
      <w:pPr>
        <w:ind w:left="426"/>
        <w:rPr>
          <w:rFonts w:ascii="Verdana" w:hAnsi="Verdana" w:cs="Arial"/>
          <w:sz w:val="22"/>
          <w:szCs w:val="22"/>
        </w:rPr>
      </w:pPr>
      <w:r w:rsidRPr="0080190B">
        <w:rPr>
          <w:rFonts w:ascii="Verdana" w:hAnsi="Verdana"/>
          <w:sz w:val="22"/>
          <w:szCs w:val="22"/>
        </w:rPr>
        <w:t>T</w:t>
      </w:r>
      <w:r w:rsidR="00A900F2" w:rsidRPr="0080190B">
        <w:rPr>
          <w:rFonts w:ascii="Verdana" w:hAnsi="Verdana" w:cs="Arial"/>
          <w:sz w:val="22"/>
          <w:szCs w:val="22"/>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0190B">
        <w:rPr>
          <w:rFonts w:ascii="Verdana" w:hAnsi="Verdana" w:cs="Arial"/>
          <w:sz w:val="22"/>
          <w:szCs w:val="22"/>
        </w:rPr>
        <w:t xml:space="preserve"> ab</w:t>
      </w:r>
      <w:r w:rsidR="00A900F2" w:rsidRPr="0080190B">
        <w:rPr>
          <w:rFonts w:ascii="Verdana" w:hAnsi="Verdana" w:cs="Arial"/>
          <w:sz w:val="22"/>
          <w:szCs w:val="22"/>
        </w:rPr>
        <w:t xml:space="preserve">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w:t>
      </w:r>
      <w:r w:rsidR="00A900F2" w:rsidRPr="0080190B">
        <w:rPr>
          <w:rFonts w:ascii="Verdana" w:hAnsi="Verdana" w:cs="Arial"/>
          <w:sz w:val="22"/>
          <w:szCs w:val="22"/>
        </w:rPr>
        <w:lastRenderedPageBreak/>
        <w:t>children. Some level of emotional abuse is involved in all t</w:t>
      </w:r>
      <w:r w:rsidR="0040154A" w:rsidRPr="0080190B">
        <w:rPr>
          <w:rFonts w:ascii="Verdana" w:hAnsi="Verdana" w:cs="Arial"/>
          <w:sz w:val="22"/>
          <w:szCs w:val="22"/>
        </w:rPr>
        <w:t>ypes of maltreatment of a child</w:t>
      </w:r>
      <w:r w:rsidR="00A900F2" w:rsidRPr="0080190B">
        <w:rPr>
          <w:rFonts w:ascii="Verdana" w:hAnsi="Verdana" w:cs="Arial"/>
          <w:sz w:val="22"/>
          <w:szCs w:val="22"/>
        </w:rPr>
        <w:t xml:space="preserve"> although it may occur alone. </w:t>
      </w:r>
    </w:p>
    <w:p w:rsidR="00A900F2" w:rsidRPr="0080190B" w:rsidRDefault="00A900F2" w:rsidP="00552588">
      <w:pPr>
        <w:ind w:left="426"/>
        <w:rPr>
          <w:rFonts w:ascii="Verdana" w:hAnsi="Verdana" w:cs="Arial"/>
          <w:sz w:val="22"/>
          <w:szCs w:val="22"/>
        </w:rPr>
      </w:pPr>
    </w:p>
    <w:p w:rsidR="00703AC4" w:rsidRPr="0080190B" w:rsidRDefault="00A900F2" w:rsidP="00552588">
      <w:pPr>
        <w:ind w:left="426"/>
        <w:rPr>
          <w:rFonts w:ascii="Verdana" w:hAnsi="Verdana" w:cs="Arial"/>
          <w:sz w:val="22"/>
          <w:szCs w:val="22"/>
        </w:rPr>
      </w:pPr>
      <w:r w:rsidRPr="0080190B">
        <w:rPr>
          <w:rFonts w:ascii="Verdana" w:hAnsi="Verdana" w:cs="Arial"/>
          <w:b/>
          <w:bCs/>
          <w:sz w:val="22"/>
          <w:szCs w:val="22"/>
        </w:rPr>
        <w:t>Sexual abuse</w:t>
      </w:r>
    </w:p>
    <w:p w:rsidR="00A900F2" w:rsidRPr="0080190B" w:rsidRDefault="00561BA5" w:rsidP="00552588">
      <w:pPr>
        <w:ind w:left="426"/>
        <w:rPr>
          <w:rFonts w:ascii="Verdana" w:hAnsi="Verdana" w:cs="Arial"/>
          <w:sz w:val="22"/>
          <w:szCs w:val="22"/>
        </w:rPr>
      </w:pPr>
      <w:r w:rsidRPr="0080190B">
        <w:rPr>
          <w:rFonts w:ascii="Verdana" w:hAnsi="Verdana"/>
          <w:sz w:val="22"/>
          <w:szCs w:val="22"/>
        </w:rPr>
        <w:t>I</w:t>
      </w:r>
      <w:r w:rsidR="00A900F2" w:rsidRPr="0080190B">
        <w:rPr>
          <w:rFonts w:ascii="Verdana" w:hAnsi="Verdana" w:cs="Arial"/>
          <w:sz w:val="22"/>
          <w:szCs w:val="22"/>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0190B">
        <w:rPr>
          <w:rFonts w:ascii="Verdana" w:hAnsi="Verdana" w:cs="Arial"/>
          <w:sz w:val="22"/>
          <w:szCs w:val="22"/>
        </w:rPr>
        <w:t xml:space="preserve"> include non-contact activities</w:t>
      </w:r>
      <w:r w:rsidR="00A900F2" w:rsidRPr="0080190B">
        <w:rPr>
          <w:rFonts w:ascii="Verdana" w:hAnsi="Verdana" w:cs="Arial"/>
          <w:sz w:val="22"/>
          <w:szCs w:val="22"/>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0190B">
        <w:rPr>
          <w:rFonts w:ascii="Verdana" w:hAnsi="Verdana" w:cs="Arial"/>
          <w:sz w:val="22"/>
          <w:szCs w:val="22"/>
        </w:rPr>
        <w:t xml:space="preserve"> by establishing a close relationship or friendship.  </w:t>
      </w:r>
      <w:r w:rsidR="00A900F2" w:rsidRPr="0080190B">
        <w:rPr>
          <w:rFonts w:ascii="Verdana" w:hAnsi="Verdana" w:cs="Arial"/>
          <w:sz w:val="22"/>
          <w:szCs w:val="22"/>
        </w:rPr>
        <w:t>Sexual abuse is not sol</w:t>
      </w:r>
      <w:r w:rsidR="00A23B0D" w:rsidRPr="0080190B">
        <w:rPr>
          <w:rFonts w:ascii="Verdana" w:hAnsi="Verdana" w:cs="Arial"/>
          <w:sz w:val="22"/>
          <w:szCs w:val="22"/>
        </w:rPr>
        <w:t xml:space="preserve">ely perpetrated by adult </w:t>
      </w:r>
      <w:r w:rsidR="0028589F" w:rsidRPr="0080190B">
        <w:rPr>
          <w:rFonts w:ascii="Verdana" w:hAnsi="Verdana" w:cs="Arial"/>
          <w:sz w:val="22"/>
          <w:szCs w:val="22"/>
        </w:rPr>
        <w:t>males;</w:t>
      </w:r>
      <w:r w:rsidR="00A23B0D" w:rsidRPr="0080190B">
        <w:rPr>
          <w:rFonts w:ascii="Verdana" w:hAnsi="Verdana" w:cs="Arial"/>
          <w:sz w:val="22"/>
          <w:szCs w:val="22"/>
        </w:rPr>
        <w:t xml:space="preserve"> w</w:t>
      </w:r>
      <w:r w:rsidR="00A900F2" w:rsidRPr="0080190B">
        <w:rPr>
          <w:rFonts w:ascii="Verdana" w:hAnsi="Verdana" w:cs="Arial"/>
          <w:sz w:val="22"/>
          <w:szCs w:val="22"/>
        </w:rPr>
        <w:t xml:space="preserve">omen can also commit acts of sexual abuse as can other children. </w:t>
      </w:r>
    </w:p>
    <w:p w:rsidR="00A900F2" w:rsidRPr="0080190B" w:rsidRDefault="00A900F2" w:rsidP="00552588">
      <w:pPr>
        <w:ind w:left="426"/>
        <w:rPr>
          <w:rFonts w:ascii="Verdana" w:hAnsi="Verdana" w:cs="Arial"/>
          <w:sz w:val="22"/>
          <w:szCs w:val="22"/>
        </w:rPr>
      </w:pPr>
    </w:p>
    <w:p w:rsidR="00703AC4" w:rsidRPr="0080190B" w:rsidRDefault="00A900F2" w:rsidP="00552588">
      <w:pPr>
        <w:ind w:left="426"/>
        <w:rPr>
          <w:rFonts w:ascii="Verdana" w:hAnsi="Verdana" w:cs="Arial"/>
          <w:sz w:val="22"/>
          <w:szCs w:val="22"/>
        </w:rPr>
      </w:pPr>
      <w:r w:rsidRPr="0080190B">
        <w:rPr>
          <w:rFonts w:ascii="Verdana" w:hAnsi="Verdana" w:cs="Arial"/>
          <w:b/>
          <w:bCs/>
          <w:sz w:val="22"/>
          <w:szCs w:val="22"/>
        </w:rPr>
        <w:t>Neglect</w:t>
      </w:r>
      <w:r w:rsidRPr="0080190B">
        <w:rPr>
          <w:rFonts w:ascii="Verdana" w:hAnsi="Verdana" w:cs="Arial"/>
          <w:sz w:val="22"/>
          <w:szCs w:val="22"/>
        </w:rPr>
        <w:t xml:space="preserve"> </w:t>
      </w:r>
    </w:p>
    <w:p w:rsidR="00A900F2" w:rsidRPr="0080190B" w:rsidRDefault="00561BA5" w:rsidP="00552588">
      <w:pPr>
        <w:ind w:left="426"/>
        <w:rPr>
          <w:rFonts w:ascii="Verdana" w:hAnsi="Verdana" w:cs="Arial"/>
          <w:sz w:val="22"/>
          <w:szCs w:val="22"/>
        </w:rPr>
      </w:pPr>
      <w:r w:rsidRPr="0080190B">
        <w:rPr>
          <w:rFonts w:ascii="Verdana" w:hAnsi="Verdana" w:cs="Arial"/>
          <w:sz w:val="22"/>
          <w:szCs w:val="22"/>
        </w:rPr>
        <w:t>T</w:t>
      </w:r>
      <w:r w:rsidR="00A900F2" w:rsidRPr="0080190B">
        <w:rPr>
          <w:rFonts w:ascii="Verdana" w:hAnsi="Verdana" w:cs="Arial"/>
          <w:sz w:val="22"/>
          <w:szCs w:val="22"/>
        </w:rPr>
        <w:t>he persistent failure to meet a child’s basic phys</w:t>
      </w:r>
      <w:r w:rsidR="00ED497D" w:rsidRPr="0080190B">
        <w:rPr>
          <w:rFonts w:ascii="Verdana" w:hAnsi="Verdana" w:cs="Arial"/>
          <w:sz w:val="22"/>
          <w:szCs w:val="22"/>
        </w:rPr>
        <w:t>ical and/or psychological needs</w:t>
      </w:r>
      <w:r w:rsidR="001E3771" w:rsidRPr="0080190B">
        <w:rPr>
          <w:rFonts w:ascii="Verdana" w:hAnsi="Verdana" w:cs="Arial"/>
          <w:sz w:val="22"/>
          <w:szCs w:val="22"/>
        </w:rPr>
        <w:t>,</w:t>
      </w:r>
      <w:r w:rsidR="00A900F2" w:rsidRPr="0080190B">
        <w:rPr>
          <w:rFonts w:ascii="Verdana" w:hAnsi="Verdana" w:cs="Arial"/>
          <w:sz w:val="22"/>
          <w:szCs w:val="22"/>
        </w:rPr>
        <w:t xml:space="preserve"> likely to result in the serious impairment of the child’s health or development. Neglect may occur during pregnancy as a result of maternal substa</w:t>
      </w:r>
      <w:r w:rsidR="00ED497D" w:rsidRPr="0080190B">
        <w:rPr>
          <w:rFonts w:ascii="Verdana" w:hAnsi="Verdana" w:cs="Arial"/>
          <w:sz w:val="22"/>
          <w:szCs w:val="22"/>
        </w:rPr>
        <w:t>nce abuse. Once a child is born</w:t>
      </w:r>
      <w:r w:rsidR="00A900F2" w:rsidRPr="0080190B">
        <w:rPr>
          <w:rFonts w:ascii="Verdana" w:hAnsi="Verdana" w:cs="Arial"/>
          <w:sz w:val="22"/>
          <w:szCs w:val="22"/>
        </w:rPr>
        <w:t xml:space="preserve"> neglect may involve a parent or carer failing to: provide adequate food, clothing and shelter (including excl</w:t>
      </w:r>
      <w:r w:rsidR="00ED497D" w:rsidRPr="0080190B">
        <w:rPr>
          <w:rFonts w:ascii="Verdana" w:hAnsi="Verdana" w:cs="Arial"/>
          <w:sz w:val="22"/>
          <w:szCs w:val="22"/>
        </w:rPr>
        <w:t>usion from home or abandonment),</w:t>
      </w:r>
      <w:r w:rsidR="00A900F2" w:rsidRPr="0080190B">
        <w:rPr>
          <w:rFonts w:ascii="Verdana" w:hAnsi="Verdana" w:cs="Arial"/>
          <w:sz w:val="22"/>
          <w:szCs w:val="22"/>
        </w:rPr>
        <w:t xml:space="preserve"> protect a child from physic</w:t>
      </w:r>
      <w:r w:rsidR="00ED497D" w:rsidRPr="0080190B">
        <w:rPr>
          <w:rFonts w:ascii="Verdana" w:hAnsi="Verdana" w:cs="Arial"/>
          <w:sz w:val="22"/>
          <w:szCs w:val="22"/>
        </w:rPr>
        <w:t>al and emotional harm or danger,</w:t>
      </w:r>
      <w:r w:rsidR="00A900F2" w:rsidRPr="0080190B">
        <w:rPr>
          <w:rFonts w:ascii="Verdana" w:hAnsi="Verdana" w:cs="Arial"/>
          <w:sz w:val="22"/>
          <w:szCs w:val="22"/>
        </w:rPr>
        <w:t xml:space="preserve"> ensure adequate supervision (including the</w:t>
      </w:r>
      <w:r w:rsidR="00ED497D" w:rsidRPr="0080190B">
        <w:rPr>
          <w:rFonts w:ascii="Verdana" w:hAnsi="Verdana" w:cs="Arial"/>
          <w:sz w:val="22"/>
          <w:szCs w:val="22"/>
        </w:rPr>
        <w:t xml:space="preserve"> use of inadequate care-givers),</w:t>
      </w:r>
      <w:r w:rsidR="00A900F2" w:rsidRPr="0080190B">
        <w:rPr>
          <w:rFonts w:ascii="Verdana" w:hAnsi="Verdana" w:cs="Arial"/>
          <w:sz w:val="22"/>
          <w:szCs w:val="22"/>
        </w:rPr>
        <w:t xml:space="preserve"> or ensure access to appropriate medical care or treatment. It may also include neglect of, or unresponsiveness to, a child’s basic emotional needs. </w:t>
      </w:r>
    </w:p>
    <w:p w:rsidR="007032F6" w:rsidRPr="0080190B" w:rsidRDefault="007032F6" w:rsidP="00552588">
      <w:pPr>
        <w:ind w:left="426"/>
        <w:rPr>
          <w:rFonts w:ascii="Verdana" w:hAnsi="Verdana" w:cs="Arial"/>
          <w:sz w:val="22"/>
          <w:szCs w:val="22"/>
        </w:rPr>
      </w:pPr>
    </w:p>
    <w:p w:rsidR="00DE012E" w:rsidRPr="002E194A" w:rsidRDefault="004A39FF" w:rsidP="002E194A">
      <w:pPr>
        <w:pStyle w:val="Heading2"/>
      </w:pPr>
      <w:bookmarkStart w:id="72" w:name="_Toc15055547"/>
      <w:r>
        <w:t xml:space="preserve">18.2 </w:t>
      </w:r>
      <w:r w:rsidR="00166453" w:rsidRPr="0080190B">
        <w:t>PHYSICAL ABUSE</w:t>
      </w:r>
      <w:bookmarkEnd w:id="72"/>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0190B" w:rsidRDefault="005374CC" w:rsidP="00552588">
      <w:pPr>
        <w:ind w:left="426"/>
        <w:rPr>
          <w:rFonts w:ascii="Verdana" w:hAnsi="Verdana" w:cs="Arial"/>
          <w:b/>
          <w:bCs/>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b/>
          <w:bCs/>
          <w:sz w:val="22"/>
          <w:szCs w:val="22"/>
          <w:u w:val="single"/>
        </w:rPr>
        <w:t>Indicators in the child</w:t>
      </w:r>
      <w:r w:rsidRPr="0080190B">
        <w:rPr>
          <w:rFonts w:ascii="Verdana" w:hAnsi="Verdana" w:cs="Arial"/>
          <w:b/>
          <w:sz w:val="22"/>
          <w:szCs w:val="22"/>
          <w:u w:val="single"/>
        </w:rPr>
        <w:t xml:space="preserve">  </w:t>
      </w:r>
    </w:p>
    <w:p w:rsidR="00166453" w:rsidRPr="0080190B" w:rsidRDefault="00166453" w:rsidP="00552588">
      <w:pPr>
        <w:widowControl w:val="0"/>
        <w:autoSpaceDE w:val="0"/>
        <w:autoSpaceDN w:val="0"/>
        <w:adjustRightInd w:val="0"/>
        <w:ind w:left="426"/>
        <w:rPr>
          <w:rFonts w:ascii="Verdana" w:hAnsi="Verdana" w:cs="Arial"/>
          <w:b/>
          <w:bCs/>
          <w:sz w:val="22"/>
          <w:szCs w:val="22"/>
        </w:rPr>
      </w:pP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b/>
          <w:bCs/>
          <w:sz w:val="22"/>
          <w:szCs w:val="22"/>
        </w:rPr>
        <w:t>Bruising</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 xml:space="preserve">It is often possible to differentiate between accidental and inflicted bruises.  The following must be considered as </w:t>
      </w:r>
      <w:r w:rsidR="001C17C5" w:rsidRPr="0080190B">
        <w:rPr>
          <w:rFonts w:ascii="Verdana" w:hAnsi="Verdana" w:cs="Arial"/>
          <w:sz w:val="22"/>
          <w:szCs w:val="22"/>
        </w:rPr>
        <w:t>non-accidental</w:t>
      </w:r>
      <w:r w:rsidRPr="0080190B">
        <w:rPr>
          <w:rFonts w:ascii="Verdana" w:hAnsi="Verdana" w:cs="Arial"/>
          <w:sz w:val="22"/>
          <w:szCs w:val="22"/>
        </w:rPr>
        <w:t xml:space="preserve"> unless there is evidence or an adequate explanation provided:</w:t>
      </w:r>
    </w:p>
    <w:p w:rsidR="008905B8" w:rsidRPr="0080190B" w:rsidRDefault="008905B8" w:rsidP="00552588">
      <w:pPr>
        <w:widowControl w:val="0"/>
        <w:autoSpaceDE w:val="0"/>
        <w:autoSpaceDN w:val="0"/>
        <w:adjustRightInd w:val="0"/>
        <w:ind w:left="426"/>
        <w:rPr>
          <w:rFonts w:ascii="Verdana" w:hAnsi="Verdana" w:cs="Arial"/>
          <w:sz w:val="22"/>
          <w:szCs w:val="22"/>
        </w:rPr>
      </w:pPr>
    </w:p>
    <w:p w:rsidR="00166453" w:rsidRPr="0080190B" w:rsidRDefault="000F0207" w:rsidP="00552588">
      <w:pPr>
        <w:widowControl w:val="0"/>
        <w:numPr>
          <w:ilvl w:val="0"/>
          <w:numId w:val="10"/>
        </w:numPr>
        <w:autoSpaceDE w:val="0"/>
        <w:autoSpaceDN w:val="0"/>
        <w:adjustRightInd w:val="0"/>
        <w:ind w:left="709" w:hanging="283"/>
        <w:rPr>
          <w:rFonts w:ascii="Verdana" w:hAnsi="Verdana" w:cs="Arial"/>
          <w:sz w:val="22"/>
          <w:szCs w:val="22"/>
        </w:rPr>
      </w:pPr>
      <w:r w:rsidRPr="0080190B">
        <w:rPr>
          <w:rFonts w:ascii="Verdana" w:hAnsi="Verdana" w:cs="Arial"/>
          <w:sz w:val="22"/>
          <w:szCs w:val="22"/>
        </w:rPr>
        <w:t>b</w:t>
      </w:r>
      <w:r w:rsidR="00166453" w:rsidRPr="0080190B">
        <w:rPr>
          <w:rFonts w:ascii="Verdana" w:hAnsi="Verdana" w:cs="Arial"/>
          <w:sz w:val="22"/>
          <w:szCs w:val="22"/>
        </w:rPr>
        <w:t>ruising in or around the mouth</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wo simultaneous bruised eyes, without bruising to the forehead, (rarely accidental, though a single bruised eye can be accidental or abusive)</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epeated or multiple bruising on the head or on sites unli</w:t>
      </w:r>
      <w:r w:rsidRPr="0080190B">
        <w:rPr>
          <w:rFonts w:ascii="Verdana" w:hAnsi="Verdana" w:cs="Arial"/>
          <w:sz w:val="22"/>
          <w:szCs w:val="22"/>
        </w:rPr>
        <w:t>kely to be injured accidentally</w:t>
      </w:r>
      <w:r w:rsidR="00166453" w:rsidRPr="0080190B">
        <w:rPr>
          <w:rFonts w:ascii="Verdana" w:hAnsi="Verdana" w:cs="Arial"/>
          <w:sz w:val="22"/>
          <w:szCs w:val="22"/>
        </w:rPr>
        <w:t xml:space="preserve"> for example the back, mouth, cheek, ear, stomach, chest, under the arm, neck, genital and rectal areas</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lastRenderedPageBreak/>
        <w:t>v</w:t>
      </w:r>
      <w:r w:rsidR="00166453" w:rsidRPr="0080190B">
        <w:rPr>
          <w:rFonts w:ascii="Verdana" w:hAnsi="Verdana" w:cs="Arial"/>
          <w:sz w:val="22"/>
          <w:szCs w:val="22"/>
        </w:rPr>
        <w:t>ariation in colour possibly indicating injuries caused at different times</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he outline of an object used e.g. belt marks, hand prints or a hair brush</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inear bruising at any site particularly on the buttocks, back or face</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bruising or tears around</w:t>
      </w:r>
      <w:r w:rsidR="00166453" w:rsidRPr="0080190B">
        <w:rPr>
          <w:rFonts w:ascii="Verdana" w:hAnsi="Verdana" w:cs="Arial"/>
          <w:sz w:val="22"/>
          <w:szCs w:val="22"/>
        </w:rPr>
        <w:t xml:space="preserve"> or behind, the earlobe/s indicating injury by pulling or twisting</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b</w:t>
      </w:r>
      <w:r w:rsidR="00166453" w:rsidRPr="0080190B">
        <w:rPr>
          <w:rFonts w:ascii="Verdana" w:hAnsi="Verdana" w:cs="Arial"/>
          <w:sz w:val="22"/>
          <w:szCs w:val="22"/>
        </w:rPr>
        <w:t>ruising around the face</w:t>
      </w:r>
    </w:p>
    <w:p w:rsidR="00166453" w:rsidRPr="0080190B" w:rsidRDefault="000F0207"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g</w:t>
      </w:r>
      <w:r w:rsidR="00166453" w:rsidRPr="0080190B">
        <w:rPr>
          <w:rFonts w:ascii="Verdana" w:hAnsi="Verdana" w:cs="Arial"/>
          <w:sz w:val="22"/>
          <w:szCs w:val="22"/>
        </w:rPr>
        <w:t xml:space="preserve">rasp marks to the upper arms, forearms or leg </w:t>
      </w:r>
    </w:p>
    <w:p w:rsidR="00166453" w:rsidRPr="0080190B" w:rsidRDefault="00BA2B6B" w:rsidP="00552588">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petechial</w:t>
      </w:r>
      <w:r w:rsidR="00166453" w:rsidRPr="0080190B">
        <w:rPr>
          <w:rFonts w:ascii="Verdana" w:hAnsi="Verdana" w:cs="Arial"/>
          <w:sz w:val="22"/>
          <w:szCs w:val="22"/>
        </w:rPr>
        <w:t xml:space="preserve"> haemorrhages (pinpoint blood spots un</w:t>
      </w:r>
      <w:r w:rsidR="000F0207" w:rsidRPr="0080190B">
        <w:rPr>
          <w:rFonts w:ascii="Verdana" w:hAnsi="Verdana" w:cs="Arial"/>
          <w:sz w:val="22"/>
          <w:szCs w:val="22"/>
        </w:rPr>
        <w:t>der the skin) c</w:t>
      </w:r>
      <w:r w:rsidR="00166453" w:rsidRPr="0080190B">
        <w:rPr>
          <w:rFonts w:ascii="Verdana" w:hAnsi="Verdana" w:cs="Arial"/>
          <w:sz w:val="22"/>
          <w:szCs w:val="22"/>
        </w:rPr>
        <w:t>ommonly associated with slapping, smothering/suffocation, strangling and squeezing</w:t>
      </w:r>
    </w:p>
    <w:p w:rsidR="00251C78" w:rsidRPr="0080190B" w:rsidRDefault="00251C78" w:rsidP="00552588">
      <w:pPr>
        <w:ind w:left="426"/>
        <w:rPr>
          <w:rFonts w:ascii="Verdana" w:hAnsi="Verdana" w:cs="Arial"/>
          <w:b/>
          <w:sz w:val="22"/>
          <w:szCs w:val="22"/>
        </w:rPr>
      </w:pPr>
    </w:p>
    <w:p w:rsidR="00166453" w:rsidRPr="0080190B" w:rsidRDefault="00166453" w:rsidP="00552588">
      <w:pPr>
        <w:ind w:left="426"/>
        <w:rPr>
          <w:rFonts w:ascii="Verdana" w:hAnsi="Verdana" w:cs="Arial"/>
          <w:b/>
          <w:sz w:val="22"/>
          <w:szCs w:val="22"/>
        </w:rPr>
      </w:pPr>
      <w:r w:rsidRPr="0080190B">
        <w:rPr>
          <w:rFonts w:ascii="Verdana" w:hAnsi="Verdana" w:cs="Arial"/>
          <w:b/>
          <w:sz w:val="22"/>
          <w:szCs w:val="22"/>
        </w:rPr>
        <w:t>Fractures</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Fractures may cause pain, swelling and discolouration over a bone or joint.  It is unlikely that a child will have had a fracture without the carers being aware of the child's distress.</w:t>
      </w:r>
      <w:r w:rsidR="00251C78" w:rsidRPr="0080190B">
        <w:rPr>
          <w:rFonts w:ascii="Verdana" w:hAnsi="Verdana" w:cs="Arial"/>
          <w:sz w:val="22"/>
          <w:szCs w:val="22"/>
        </w:rPr>
        <w:t xml:space="preserve"> </w:t>
      </w:r>
      <w:r w:rsidRPr="0080190B">
        <w:rPr>
          <w:rFonts w:ascii="Verdana" w:hAnsi="Verdana" w:cs="Arial"/>
          <w:sz w:val="22"/>
          <w:szCs w:val="22"/>
        </w:rPr>
        <w:t>If the child is not using a limb, has pain on movement and/or swelling of the limb, there may be a fracture.</w:t>
      </w:r>
    </w:p>
    <w:p w:rsidR="00251C78" w:rsidRPr="0080190B" w:rsidRDefault="00251C78"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There are grounds for concern if:</w:t>
      </w:r>
    </w:p>
    <w:p w:rsidR="008905B8" w:rsidRPr="0080190B" w:rsidRDefault="008905B8" w:rsidP="00552588">
      <w:pPr>
        <w:widowControl w:val="0"/>
        <w:autoSpaceDE w:val="0"/>
        <w:autoSpaceDN w:val="0"/>
        <w:adjustRightInd w:val="0"/>
        <w:ind w:left="426"/>
        <w:rPr>
          <w:rFonts w:ascii="Verdana" w:hAnsi="Verdana" w:cs="Arial"/>
          <w:sz w:val="22"/>
          <w:szCs w:val="22"/>
        </w:rPr>
      </w:pPr>
    </w:p>
    <w:p w:rsidR="00166453" w:rsidRPr="0080190B" w:rsidRDefault="004F3798" w:rsidP="00552588">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 xml:space="preserve">he history provided is vague, non-existent or inconsistent </w:t>
      </w:r>
    </w:p>
    <w:p w:rsidR="00166453" w:rsidRPr="0080190B" w:rsidRDefault="004F3798" w:rsidP="00552588">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here are associated old fractures</w:t>
      </w:r>
    </w:p>
    <w:p w:rsidR="00166453" w:rsidRPr="0080190B" w:rsidRDefault="004F3798" w:rsidP="00552588">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edical attention is sought after a period of delay when the fracture has caused symptoms such as swelling, pain or loss of movement</w:t>
      </w:r>
      <w:r w:rsidRPr="0080190B">
        <w:rPr>
          <w:rFonts w:ascii="Verdana" w:hAnsi="Verdana" w:cs="Arial"/>
          <w:sz w:val="22"/>
          <w:szCs w:val="22"/>
        </w:rPr>
        <w:t>.</w:t>
      </w:r>
    </w:p>
    <w:p w:rsidR="00A97956" w:rsidRPr="0080190B" w:rsidRDefault="00A97956"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Rib fractures are only caused in major trauma such as in a road traffic accident, a severe shaking injury or a direct injury such as a kick.</w:t>
      </w:r>
    </w:p>
    <w:p w:rsidR="00A97956" w:rsidRPr="0080190B" w:rsidRDefault="00A97956"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0190B" w:rsidRDefault="005374CC"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b/>
          <w:bCs/>
          <w:sz w:val="22"/>
          <w:szCs w:val="22"/>
        </w:rPr>
        <w:t>Mouth Injuries</w:t>
      </w: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0190B" w:rsidRDefault="00166453" w:rsidP="00552588">
      <w:pPr>
        <w:widowControl w:val="0"/>
        <w:autoSpaceDE w:val="0"/>
        <w:autoSpaceDN w:val="0"/>
        <w:adjustRightInd w:val="0"/>
        <w:ind w:left="426"/>
        <w:rPr>
          <w:rFonts w:ascii="Verdana" w:hAnsi="Verdana" w:cs="Arial"/>
          <w:b/>
          <w:bCs/>
          <w:sz w:val="22"/>
          <w:szCs w:val="22"/>
        </w:rPr>
      </w:pP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b/>
          <w:bCs/>
          <w:sz w:val="22"/>
          <w:szCs w:val="22"/>
        </w:rPr>
        <w:t>Poisoning</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 xml:space="preserve">Ingestion of tablets or domestic poisoning in children under 5 is usually due to the carelessness of a parent or carer but it may be </w:t>
      </w:r>
      <w:r w:rsidR="00E12756" w:rsidRPr="0080190B">
        <w:rPr>
          <w:rFonts w:ascii="Verdana" w:hAnsi="Verdana" w:cs="Arial"/>
          <w:sz w:val="22"/>
          <w:szCs w:val="22"/>
        </w:rPr>
        <w:t>self-harm</w:t>
      </w:r>
      <w:r w:rsidRPr="0080190B">
        <w:rPr>
          <w:rFonts w:ascii="Verdana" w:hAnsi="Verdana" w:cs="Arial"/>
          <w:sz w:val="22"/>
          <w:szCs w:val="22"/>
        </w:rPr>
        <w:t xml:space="preserve"> even in young children.</w:t>
      </w:r>
    </w:p>
    <w:p w:rsidR="00166453" w:rsidRPr="0080190B" w:rsidRDefault="00166453" w:rsidP="00552588">
      <w:pPr>
        <w:ind w:left="426"/>
        <w:rPr>
          <w:rFonts w:ascii="Verdana" w:hAnsi="Verdana" w:cs="Arial"/>
          <w:sz w:val="22"/>
          <w:szCs w:val="22"/>
        </w:rPr>
      </w:pPr>
    </w:p>
    <w:p w:rsidR="00561BA5" w:rsidRPr="0080190B" w:rsidRDefault="00561BA5" w:rsidP="00552588">
      <w:pPr>
        <w:widowControl w:val="0"/>
        <w:autoSpaceDE w:val="0"/>
        <w:autoSpaceDN w:val="0"/>
        <w:adjustRightInd w:val="0"/>
        <w:rPr>
          <w:rFonts w:ascii="Verdana" w:hAnsi="Verdana" w:cs="Arial"/>
          <w:b/>
          <w:bCs/>
          <w:sz w:val="22"/>
          <w:szCs w:val="22"/>
        </w:rPr>
      </w:pP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b/>
          <w:bCs/>
          <w:sz w:val="22"/>
          <w:szCs w:val="22"/>
        </w:rPr>
        <w:t>Bite Marks</w:t>
      </w: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sz w:val="22"/>
          <w:szCs w:val="22"/>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0190B">
        <w:rPr>
          <w:rFonts w:ascii="Verdana" w:hAnsi="Verdana" w:cs="Arial"/>
          <w:sz w:val="22"/>
          <w:szCs w:val="22"/>
        </w:rPr>
        <w:t xml:space="preserve">  </w:t>
      </w:r>
      <w:r w:rsidRPr="0080190B">
        <w:rPr>
          <w:rFonts w:ascii="Verdana" w:hAnsi="Verdana" w:cs="Arial"/>
          <w:sz w:val="22"/>
          <w:szCs w:val="22"/>
        </w:rPr>
        <w:t>A medical/dental opinion, preferably within the first 24 hours, should be sought where there is any doubt over the origin of the bite.</w:t>
      </w:r>
    </w:p>
    <w:p w:rsidR="00166453" w:rsidRPr="0080190B" w:rsidRDefault="00166453" w:rsidP="00552588">
      <w:pPr>
        <w:widowControl w:val="0"/>
        <w:autoSpaceDE w:val="0"/>
        <w:autoSpaceDN w:val="0"/>
        <w:adjustRightInd w:val="0"/>
        <w:ind w:left="426"/>
        <w:rPr>
          <w:rFonts w:ascii="Verdana" w:hAnsi="Verdana" w:cs="Arial"/>
          <w:b/>
          <w:bCs/>
          <w:sz w:val="22"/>
          <w:szCs w:val="22"/>
        </w:rPr>
      </w:pP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b/>
          <w:bCs/>
          <w:sz w:val="22"/>
          <w:szCs w:val="22"/>
        </w:rPr>
        <w:t>Burns and Scalds</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 xml:space="preserve">It can be difficult to distinguish between accidental and non-accidental burns and scalds.  Scalds are the most common intentional burn injury recorded.  </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0190B" w:rsidRDefault="00166453" w:rsidP="00552588">
      <w:pPr>
        <w:widowControl w:val="0"/>
        <w:autoSpaceDE w:val="0"/>
        <w:autoSpaceDN w:val="0"/>
        <w:adjustRightInd w:val="0"/>
        <w:ind w:left="426"/>
        <w:rPr>
          <w:rFonts w:ascii="Verdana" w:hAnsi="Verdana" w:cs="Arial"/>
          <w:sz w:val="22"/>
          <w:szCs w:val="22"/>
        </w:rPr>
      </w:pPr>
    </w:p>
    <w:p w:rsidR="00166453" w:rsidRPr="0080190B" w:rsidRDefault="006D424B" w:rsidP="00552588">
      <w:pPr>
        <w:widowControl w:val="0"/>
        <w:tabs>
          <w:tab w:val="left" w:pos="220"/>
          <w:tab w:val="left" w:pos="720"/>
        </w:tabs>
        <w:autoSpaceDE w:val="0"/>
        <w:autoSpaceDN w:val="0"/>
        <w:adjustRightInd w:val="0"/>
        <w:ind w:left="426"/>
        <w:rPr>
          <w:rFonts w:ascii="Verdana" w:hAnsi="Verdana" w:cs="Arial"/>
          <w:sz w:val="22"/>
          <w:szCs w:val="22"/>
        </w:rPr>
      </w:pPr>
      <w:r w:rsidRPr="0080190B">
        <w:rPr>
          <w:rFonts w:ascii="Verdana" w:hAnsi="Verdana" w:cs="Arial"/>
          <w:sz w:val="22"/>
          <w:szCs w:val="22"/>
        </w:rPr>
        <w:t>O</w:t>
      </w:r>
      <w:r w:rsidR="00166453" w:rsidRPr="0080190B">
        <w:rPr>
          <w:rFonts w:ascii="Verdana" w:hAnsi="Verdana" w:cs="Arial"/>
          <w:sz w:val="22"/>
          <w:szCs w:val="22"/>
        </w:rPr>
        <w:t>ld scars indicating previous burns/scalds</w:t>
      </w:r>
      <w:r w:rsidR="001E3771" w:rsidRPr="0080190B">
        <w:rPr>
          <w:rFonts w:ascii="Verdana" w:hAnsi="Verdana" w:cs="Arial"/>
          <w:sz w:val="22"/>
          <w:szCs w:val="22"/>
        </w:rPr>
        <w:t>,</w:t>
      </w:r>
      <w:r w:rsidR="00166453" w:rsidRPr="0080190B">
        <w:rPr>
          <w:rFonts w:ascii="Verdana" w:hAnsi="Verdana" w:cs="Arial"/>
          <w:sz w:val="22"/>
          <w:szCs w:val="22"/>
        </w:rPr>
        <w:t xml:space="preserve"> which did not have appropriate treatment or adequate explanation.  Scalds to the buttocks of a child, particularly in the absence of burns to the feet, are indicative of dipping into a hot liquid or bath.</w:t>
      </w:r>
    </w:p>
    <w:p w:rsidR="00166453" w:rsidRPr="0080190B" w:rsidRDefault="00166453"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The following points are also worth remembering:</w:t>
      </w:r>
    </w:p>
    <w:p w:rsidR="00166453" w:rsidRPr="0080190B" w:rsidRDefault="006D424B" w:rsidP="00552588">
      <w:pPr>
        <w:widowControl w:val="0"/>
        <w:numPr>
          <w:ilvl w:val="0"/>
          <w:numId w:val="13"/>
        </w:numPr>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 xml:space="preserve"> responsible adult checks the temperature of the bath before the child gets in.</w:t>
      </w:r>
    </w:p>
    <w:p w:rsidR="00166453" w:rsidRPr="0080190B" w:rsidRDefault="006D424B" w:rsidP="00552588">
      <w:pPr>
        <w:widowControl w:val="0"/>
        <w:numPr>
          <w:ilvl w:val="0"/>
          <w:numId w:val="13"/>
        </w:numPr>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 xml:space="preserve"> child is unlikely to sit down voluntarily in a hot bath and cannot accidentally scald its bottom without also scalding his or her feet.</w:t>
      </w:r>
    </w:p>
    <w:p w:rsidR="00EE06AF" w:rsidRPr="002E194A" w:rsidRDefault="00166453" w:rsidP="002E194A">
      <w:pPr>
        <w:widowControl w:val="0"/>
        <w:numPr>
          <w:ilvl w:val="0"/>
          <w:numId w:val="13"/>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A child getting into too hot water of his or her own accord will struggle to get </w:t>
      </w:r>
      <w:r w:rsidR="001B5BC3" w:rsidRPr="0080190B">
        <w:rPr>
          <w:rFonts w:ascii="Verdana" w:hAnsi="Verdana" w:cs="Arial"/>
          <w:sz w:val="22"/>
          <w:szCs w:val="22"/>
        </w:rPr>
        <w:t xml:space="preserve">out </w:t>
      </w:r>
      <w:r w:rsidRPr="0080190B">
        <w:rPr>
          <w:rFonts w:ascii="Verdana" w:hAnsi="Verdana" w:cs="Arial"/>
          <w:sz w:val="22"/>
          <w:szCs w:val="22"/>
        </w:rPr>
        <w:t>and there will be splash marks</w:t>
      </w:r>
      <w:r w:rsidR="006D424B" w:rsidRPr="0080190B">
        <w:rPr>
          <w:rFonts w:ascii="Verdana" w:hAnsi="Verdana" w:cs="Arial"/>
          <w:sz w:val="22"/>
          <w:szCs w:val="22"/>
        </w:rPr>
        <w:t>.</w:t>
      </w:r>
    </w:p>
    <w:p w:rsidR="00166453" w:rsidRPr="0080190B" w:rsidRDefault="00166453" w:rsidP="00552588">
      <w:pPr>
        <w:widowControl w:val="0"/>
        <w:autoSpaceDE w:val="0"/>
        <w:autoSpaceDN w:val="0"/>
        <w:adjustRightInd w:val="0"/>
        <w:ind w:left="426"/>
        <w:rPr>
          <w:rFonts w:ascii="Verdana" w:hAnsi="Verdana" w:cs="Arial"/>
          <w:b/>
          <w:bCs/>
          <w:sz w:val="22"/>
          <w:szCs w:val="22"/>
        </w:rPr>
      </w:pPr>
      <w:r w:rsidRPr="0080190B">
        <w:rPr>
          <w:rFonts w:ascii="Verdana" w:hAnsi="Verdana" w:cs="Arial"/>
          <w:b/>
          <w:bCs/>
          <w:sz w:val="22"/>
          <w:szCs w:val="22"/>
        </w:rPr>
        <w:t>Scars</w:t>
      </w: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A large number of scars or scars of different sizes or ages, or on different parts of the body, or unusually shaped, may suggest abuse.</w:t>
      </w:r>
    </w:p>
    <w:p w:rsidR="00166453" w:rsidRPr="0080190B" w:rsidRDefault="00166453" w:rsidP="00552588">
      <w:pPr>
        <w:ind w:left="426"/>
        <w:rPr>
          <w:rFonts w:ascii="Verdana" w:hAnsi="Verdana" w:cs="Arial"/>
          <w:b/>
          <w:sz w:val="22"/>
          <w:szCs w:val="22"/>
        </w:rPr>
      </w:pPr>
    </w:p>
    <w:p w:rsidR="00166453" w:rsidRPr="0080190B" w:rsidRDefault="00166453" w:rsidP="00552588">
      <w:pPr>
        <w:ind w:left="426"/>
        <w:rPr>
          <w:rFonts w:ascii="Verdana" w:hAnsi="Verdana" w:cs="Arial"/>
          <w:b/>
          <w:sz w:val="22"/>
          <w:szCs w:val="22"/>
        </w:rPr>
      </w:pPr>
      <w:r w:rsidRPr="0080190B">
        <w:rPr>
          <w:rFonts w:ascii="Verdana" w:hAnsi="Verdana" w:cs="Arial"/>
          <w:b/>
          <w:sz w:val="22"/>
          <w:szCs w:val="22"/>
        </w:rPr>
        <w:t>Emotional</w:t>
      </w:r>
      <w:r w:rsidR="00A45387" w:rsidRPr="0080190B">
        <w:rPr>
          <w:rFonts w:ascii="Verdana" w:hAnsi="Verdana" w:cs="Arial"/>
          <w:b/>
          <w:sz w:val="22"/>
          <w:szCs w:val="22"/>
        </w:rPr>
        <w:t xml:space="preserve"> </w:t>
      </w:r>
      <w:r w:rsidRPr="0080190B">
        <w:rPr>
          <w:rFonts w:ascii="Verdana" w:hAnsi="Verdana" w:cs="Arial"/>
          <w:b/>
          <w:sz w:val="22"/>
          <w:szCs w:val="22"/>
        </w:rPr>
        <w:t>/</w:t>
      </w:r>
      <w:r w:rsidR="00A45387" w:rsidRPr="0080190B">
        <w:rPr>
          <w:rFonts w:ascii="Verdana" w:hAnsi="Verdana" w:cs="Arial"/>
          <w:b/>
          <w:sz w:val="22"/>
          <w:szCs w:val="22"/>
        </w:rPr>
        <w:t xml:space="preserve"> </w:t>
      </w:r>
      <w:r w:rsidRPr="0080190B">
        <w:rPr>
          <w:rFonts w:ascii="Verdana" w:hAnsi="Verdana" w:cs="Arial"/>
          <w:b/>
          <w:sz w:val="22"/>
          <w:szCs w:val="22"/>
        </w:rPr>
        <w:t>behavioural presentation</w:t>
      </w:r>
      <w:r w:rsidR="00587302" w:rsidRPr="0080190B">
        <w:rPr>
          <w:rFonts w:ascii="Verdana" w:hAnsi="Verdana" w:cs="Arial"/>
          <w:b/>
          <w:sz w:val="22"/>
          <w:szCs w:val="22"/>
        </w:rPr>
        <w:t>:</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efusal to discuss injuries</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dmission of punishment which appears excessive</w:t>
      </w:r>
    </w:p>
    <w:p w:rsidR="00166453" w:rsidRPr="0080190B" w:rsidRDefault="00974651" w:rsidP="00552588">
      <w:pPr>
        <w:pStyle w:val="ListParagraph"/>
        <w:numPr>
          <w:ilvl w:val="0"/>
          <w:numId w:val="18"/>
        </w:numPr>
        <w:ind w:left="426" w:firstLine="0"/>
        <w:rPr>
          <w:rFonts w:ascii="Verdana" w:hAnsi="Verdana" w:cs="Arial"/>
          <w:b/>
          <w:sz w:val="22"/>
          <w:szCs w:val="22"/>
        </w:rPr>
      </w:pPr>
      <w:r w:rsidRPr="0080190B">
        <w:rPr>
          <w:rFonts w:ascii="Verdana" w:hAnsi="Verdana" w:cs="Arial"/>
          <w:sz w:val="22"/>
          <w:szCs w:val="22"/>
        </w:rPr>
        <w:t>f</w:t>
      </w:r>
      <w:r w:rsidR="00166453" w:rsidRPr="0080190B">
        <w:rPr>
          <w:rFonts w:ascii="Verdana" w:hAnsi="Verdana" w:cs="Arial"/>
          <w:sz w:val="22"/>
          <w:szCs w:val="22"/>
        </w:rPr>
        <w:t>ear of parents being contacted and fear of returning home</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ithdrawal from physical contact</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rms and legs kept covered in hot weather</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 xml:space="preserve">ear of medical help </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ggression towards others</w:t>
      </w:r>
    </w:p>
    <w:p w:rsidR="00166453" w:rsidRPr="0080190B" w:rsidRDefault="00974651" w:rsidP="00552588">
      <w:pPr>
        <w:pStyle w:val="ListParagraph"/>
        <w:numPr>
          <w:ilvl w:val="0"/>
          <w:numId w:val="18"/>
        </w:numPr>
        <w:ind w:left="426" w:firstLine="0"/>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requently absent from school</w:t>
      </w:r>
    </w:p>
    <w:p w:rsidR="00166453" w:rsidRPr="0080190B" w:rsidRDefault="00974651" w:rsidP="00552588">
      <w:pPr>
        <w:pStyle w:val="ListParagraph"/>
        <w:numPr>
          <w:ilvl w:val="0"/>
          <w:numId w:val="18"/>
        </w:numPr>
        <w:autoSpaceDE w:val="0"/>
        <w:autoSpaceDN w:val="0"/>
        <w:adjustRightInd w:val="0"/>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n explanation which is inconsistent with an injury</w:t>
      </w:r>
    </w:p>
    <w:p w:rsidR="00166453" w:rsidRPr="0080190B" w:rsidRDefault="00974651" w:rsidP="00552588">
      <w:pPr>
        <w:pStyle w:val="ListParagraph"/>
        <w:numPr>
          <w:ilvl w:val="0"/>
          <w:numId w:val="18"/>
        </w:numPr>
        <w:autoSpaceDE w:val="0"/>
        <w:autoSpaceDN w:val="0"/>
        <w:adjustRightInd w:val="0"/>
        <w:ind w:left="426" w:firstLine="0"/>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everal different explanations provided for an injury</w:t>
      </w:r>
      <w:r w:rsidRPr="0080190B">
        <w:rPr>
          <w:rFonts w:ascii="Verdana" w:hAnsi="Verdana" w:cs="Arial"/>
          <w:sz w:val="22"/>
          <w:szCs w:val="22"/>
        </w:rPr>
        <w:t>.</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b/>
          <w:bCs/>
          <w:sz w:val="22"/>
          <w:szCs w:val="22"/>
        </w:rPr>
        <w:t>Indicators in the parent</w:t>
      </w:r>
      <w:r w:rsidR="00587302" w:rsidRPr="0080190B">
        <w:rPr>
          <w:rFonts w:ascii="Verdana" w:hAnsi="Verdana" w:cs="Arial"/>
          <w:b/>
          <w:sz w:val="22"/>
          <w:szCs w:val="22"/>
        </w:rPr>
        <w:t>:</w:t>
      </w:r>
      <w:r w:rsidRPr="0080190B">
        <w:rPr>
          <w:rFonts w:ascii="Verdana" w:hAnsi="Verdana" w:cs="Arial"/>
          <w:b/>
          <w:sz w:val="22"/>
          <w:szCs w:val="22"/>
        </w:rPr>
        <w:t xml:space="preserve">  </w:t>
      </w:r>
    </w:p>
    <w:p w:rsidR="00166453" w:rsidRPr="0080190B" w:rsidRDefault="00974651" w:rsidP="00552588">
      <w:pPr>
        <w:pStyle w:val="ListParagraph"/>
        <w:numPr>
          <w:ilvl w:val="0"/>
          <w:numId w:val="19"/>
        </w:numPr>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ay have injuries themselves that suggest domestic violence</w:t>
      </w:r>
    </w:p>
    <w:p w:rsidR="00166453" w:rsidRPr="0080190B" w:rsidRDefault="00974651" w:rsidP="00552588">
      <w:pPr>
        <w:pStyle w:val="ListParagraph"/>
        <w:numPr>
          <w:ilvl w:val="0"/>
          <w:numId w:val="1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n</w:t>
      </w:r>
      <w:r w:rsidR="00166453" w:rsidRPr="0080190B">
        <w:rPr>
          <w:rFonts w:ascii="Verdana" w:hAnsi="Verdana" w:cs="Arial"/>
          <w:sz w:val="22"/>
          <w:szCs w:val="22"/>
        </w:rPr>
        <w:t>ot seeking medical help/unexplained delay in seeking treatment</w:t>
      </w:r>
      <w:r w:rsidRPr="0080190B">
        <w:rPr>
          <w:rFonts w:ascii="Verdana" w:hAnsi="Verdana" w:cs="Arial"/>
          <w:sz w:val="22"/>
          <w:szCs w:val="22"/>
        </w:rPr>
        <w:t xml:space="preserve"> r</w:t>
      </w:r>
      <w:r w:rsidR="00166453" w:rsidRPr="0080190B">
        <w:rPr>
          <w:rFonts w:ascii="Verdana" w:hAnsi="Verdana" w:cs="Arial"/>
          <w:sz w:val="22"/>
          <w:szCs w:val="22"/>
        </w:rPr>
        <w:t>eluctant to give information or mention previous injuries</w:t>
      </w:r>
    </w:p>
    <w:p w:rsidR="00166453" w:rsidRPr="0080190B" w:rsidRDefault="00974651" w:rsidP="00552588">
      <w:pPr>
        <w:pStyle w:val="ListParagraph"/>
        <w:numPr>
          <w:ilvl w:val="0"/>
          <w:numId w:val="1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bsent without good reason when their child is presented for treatment</w:t>
      </w:r>
    </w:p>
    <w:p w:rsidR="00166453" w:rsidRPr="0080190B" w:rsidRDefault="00974651" w:rsidP="00552588">
      <w:pPr>
        <w:pStyle w:val="ListParagraph"/>
        <w:numPr>
          <w:ilvl w:val="0"/>
          <w:numId w:val="1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isinterested or undisturbed by accident or injury</w:t>
      </w:r>
    </w:p>
    <w:p w:rsidR="00166453" w:rsidRPr="0080190B" w:rsidRDefault="00974651" w:rsidP="00552588">
      <w:pPr>
        <w:pStyle w:val="ListParagraph"/>
        <w:numPr>
          <w:ilvl w:val="0"/>
          <w:numId w:val="19"/>
        </w:numPr>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ggressive towards child or others</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u</w:t>
      </w:r>
      <w:r w:rsidR="00166453" w:rsidRPr="0080190B">
        <w:rPr>
          <w:rFonts w:ascii="Verdana" w:hAnsi="Verdana" w:cs="Arial"/>
          <w:sz w:val="22"/>
          <w:szCs w:val="22"/>
        </w:rPr>
        <w:t>nauthorised attempts to administer medication</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ries to draw the child into their own illness</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 xml:space="preserve">ast history of childhood abuse, </w:t>
      </w:r>
      <w:r w:rsidR="00E12756" w:rsidRPr="0080190B">
        <w:rPr>
          <w:rFonts w:ascii="Verdana" w:hAnsi="Verdana" w:cs="Arial"/>
          <w:sz w:val="22"/>
          <w:szCs w:val="22"/>
        </w:rPr>
        <w:t>self-harm</w:t>
      </w:r>
      <w:r w:rsidR="00166453" w:rsidRPr="0080190B">
        <w:rPr>
          <w:rFonts w:ascii="Verdana" w:hAnsi="Verdana" w:cs="Arial"/>
          <w:sz w:val="22"/>
          <w:szCs w:val="22"/>
        </w:rPr>
        <w:t>, somatising disorder or false allegations of physical or sexual assault</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arent/carer may be over involved in participating in medical tests, taking temperatures and measuring bodily fluids</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lastRenderedPageBreak/>
        <w:t>o</w:t>
      </w:r>
      <w:r w:rsidR="00166453" w:rsidRPr="0080190B">
        <w:rPr>
          <w:rFonts w:ascii="Verdana" w:hAnsi="Verdana" w:cs="Arial"/>
          <w:sz w:val="22"/>
          <w:szCs w:val="22"/>
        </w:rPr>
        <w:t>bserved to be intensely involved with their children, never taking a much needed break nor allowing anyone else to undertake their child's care.</w:t>
      </w:r>
    </w:p>
    <w:p w:rsidR="00166453" w:rsidRPr="0080190B" w:rsidRDefault="00974651" w:rsidP="00552588">
      <w:pPr>
        <w:pStyle w:val="ListParagraph"/>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ay appear unusually concerned about the results of investigations which may indicate physical illness in the child</w:t>
      </w:r>
    </w:p>
    <w:p w:rsidR="00166453" w:rsidRPr="0080190B" w:rsidRDefault="00974651" w:rsidP="00552588">
      <w:pPr>
        <w:pStyle w:val="ListParagraph"/>
        <w:widowControl w:val="0"/>
        <w:numPr>
          <w:ilvl w:val="0"/>
          <w:numId w:val="1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ider parenting difficulties may (or may not) be ass</w:t>
      </w:r>
      <w:r w:rsidRPr="0080190B">
        <w:rPr>
          <w:rFonts w:ascii="Verdana" w:hAnsi="Verdana" w:cs="Arial"/>
          <w:sz w:val="22"/>
          <w:szCs w:val="22"/>
        </w:rPr>
        <w:t>ociated with this form of abuse</w:t>
      </w:r>
    </w:p>
    <w:p w:rsidR="00166453" w:rsidRPr="0080190B" w:rsidRDefault="00974651" w:rsidP="00552588">
      <w:pPr>
        <w:pStyle w:val="ListParagraph"/>
        <w:widowControl w:val="0"/>
        <w:numPr>
          <w:ilvl w:val="0"/>
          <w:numId w:val="1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arent/carer has</w:t>
      </w:r>
      <w:r w:rsidR="00251C78" w:rsidRPr="0080190B">
        <w:rPr>
          <w:rFonts w:ascii="Verdana" w:hAnsi="Verdana" w:cs="Arial"/>
          <w:sz w:val="22"/>
          <w:szCs w:val="22"/>
        </w:rPr>
        <w:t xml:space="preserve"> convictions for violent crimes</w:t>
      </w:r>
      <w:r w:rsidRPr="0080190B">
        <w:rPr>
          <w:rFonts w:ascii="Verdana" w:hAnsi="Verdana" w:cs="Arial"/>
          <w:sz w:val="22"/>
          <w:szCs w:val="22"/>
        </w:rPr>
        <w:t>.</w:t>
      </w:r>
    </w:p>
    <w:p w:rsidR="00166453" w:rsidRPr="0080190B" w:rsidRDefault="00166453" w:rsidP="00552588">
      <w:pPr>
        <w:widowControl w:val="0"/>
        <w:autoSpaceDE w:val="0"/>
        <w:autoSpaceDN w:val="0"/>
        <w:adjustRightInd w:val="0"/>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b/>
          <w:bCs/>
          <w:sz w:val="22"/>
          <w:szCs w:val="22"/>
        </w:rPr>
        <w:t>Indicators in the family/environment</w:t>
      </w:r>
      <w:r w:rsidR="00587302" w:rsidRPr="0080190B">
        <w:rPr>
          <w:rFonts w:ascii="Verdana" w:hAnsi="Verdana" w:cs="Arial"/>
          <w:b/>
          <w:bCs/>
          <w:sz w:val="22"/>
          <w:szCs w:val="22"/>
        </w:rPr>
        <w:t>:</w:t>
      </w:r>
      <w:r w:rsidRPr="0080190B">
        <w:rPr>
          <w:rFonts w:ascii="Verdana" w:hAnsi="Verdana" w:cs="Arial"/>
          <w:b/>
          <w:sz w:val="22"/>
          <w:szCs w:val="22"/>
        </w:rPr>
        <w:t xml:space="preserve"> </w:t>
      </w:r>
    </w:p>
    <w:p w:rsidR="00166453" w:rsidRPr="0080190B" w:rsidRDefault="000E2789" w:rsidP="00552588">
      <w:pPr>
        <w:pStyle w:val="ListParagraph"/>
        <w:numPr>
          <w:ilvl w:val="0"/>
          <w:numId w:val="20"/>
        </w:numPr>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arginalised or isolated by the community</w:t>
      </w:r>
    </w:p>
    <w:p w:rsidR="00166453" w:rsidRPr="0080190B" w:rsidRDefault="000E2789" w:rsidP="00552588">
      <w:pPr>
        <w:pStyle w:val="ListParagraph"/>
        <w:numPr>
          <w:ilvl w:val="0"/>
          <w:numId w:val="20"/>
        </w:numPr>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 xml:space="preserve">istory of mental </w:t>
      </w:r>
      <w:r w:rsidR="00A45387" w:rsidRPr="0080190B">
        <w:rPr>
          <w:rFonts w:ascii="Verdana" w:hAnsi="Verdana" w:cs="Arial"/>
          <w:sz w:val="22"/>
          <w:szCs w:val="22"/>
        </w:rPr>
        <w:t>health</w:t>
      </w:r>
      <w:r w:rsidR="00166453" w:rsidRPr="0080190B">
        <w:rPr>
          <w:rFonts w:ascii="Verdana" w:hAnsi="Verdana" w:cs="Arial"/>
          <w:sz w:val="22"/>
          <w:szCs w:val="22"/>
        </w:rPr>
        <w:t>, alcohol or drug misuse or domestic violence</w:t>
      </w:r>
    </w:p>
    <w:p w:rsidR="00166453" w:rsidRPr="0080190B" w:rsidRDefault="000E2789" w:rsidP="00552588">
      <w:pPr>
        <w:pStyle w:val="ListParagraph"/>
        <w:widowControl w:val="0"/>
        <w:numPr>
          <w:ilvl w:val="0"/>
          <w:numId w:val="20"/>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unexplained death, illness or multiple surgery in parents and/or siblings of the family</w:t>
      </w:r>
    </w:p>
    <w:p w:rsidR="00166453" w:rsidRPr="0080190B" w:rsidRDefault="000E2789" w:rsidP="00552588">
      <w:pPr>
        <w:pStyle w:val="ListParagraph"/>
        <w:widowControl w:val="0"/>
        <w:numPr>
          <w:ilvl w:val="0"/>
          <w:numId w:val="20"/>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ast history of childhood abuse, self</w:t>
      </w:r>
      <w:r w:rsidR="00A45387" w:rsidRPr="0080190B">
        <w:rPr>
          <w:rFonts w:ascii="Verdana" w:hAnsi="Verdana" w:cs="Arial"/>
          <w:sz w:val="22"/>
          <w:szCs w:val="22"/>
        </w:rPr>
        <w:t>-</w:t>
      </w:r>
      <w:r w:rsidR="00166453" w:rsidRPr="0080190B">
        <w:rPr>
          <w:rFonts w:ascii="Verdana" w:hAnsi="Verdana" w:cs="Arial"/>
          <w:sz w:val="22"/>
          <w:szCs w:val="22"/>
        </w:rPr>
        <w:t>harm, somatising disorder or false allegations of physical or sexual assault or a c</w:t>
      </w:r>
      <w:r w:rsidR="00251C78" w:rsidRPr="0080190B">
        <w:rPr>
          <w:rFonts w:ascii="Verdana" w:hAnsi="Verdana" w:cs="Arial"/>
          <w:sz w:val="22"/>
          <w:szCs w:val="22"/>
        </w:rPr>
        <w:t>ulture of physical chastisement</w:t>
      </w:r>
      <w:r w:rsidRPr="0080190B">
        <w:rPr>
          <w:rFonts w:ascii="Verdana" w:hAnsi="Verdana" w:cs="Arial"/>
          <w:sz w:val="22"/>
          <w:szCs w:val="22"/>
        </w:rPr>
        <w:t>.</w:t>
      </w:r>
    </w:p>
    <w:p w:rsidR="00DE012E" w:rsidRPr="0080190B" w:rsidRDefault="00DE012E" w:rsidP="00DE012E">
      <w:pPr>
        <w:widowControl w:val="0"/>
        <w:tabs>
          <w:tab w:val="left" w:pos="220"/>
          <w:tab w:val="left" w:pos="720"/>
        </w:tabs>
        <w:autoSpaceDE w:val="0"/>
        <w:autoSpaceDN w:val="0"/>
        <w:adjustRightInd w:val="0"/>
        <w:rPr>
          <w:rFonts w:ascii="Verdana" w:hAnsi="Verdana" w:cs="Arial"/>
          <w:sz w:val="22"/>
          <w:szCs w:val="22"/>
        </w:rPr>
      </w:pPr>
    </w:p>
    <w:p w:rsidR="00DE012E" w:rsidRPr="002E194A" w:rsidRDefault="004A39FF" w:rsidP="002E194A">
      <w:pPr>
        <w:pStyle w:val="Heading2"/>
      </w:pPr>
      <w:bookmarkStart w:id="73" w:name="_Toc15055548"/>
      <w:r>
        <w:t xml:space="preserve">18.3 </w:t>
      </w:r>
      <w:r w:rsidR="00DE012E" w:rsidRPr="0080190B">
        <w:t>Perplexing cases which may indicate a possibility of fabricated or Induced Illness (FFI)</w:t>
      </w:r>
      <w:bookmarkEnd w:id="73"/>
    </w:p>
    <w:p w:rsidR="00DE012E" w:rsidRPr="0080190B" w:rsidRDefault="00DE012E" w:rsidP="00DE012E">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 xml:space="preserve">Professionals may be concerned at the possibility of a child suffering </w:t>
      </w:r>
      <w:hyperlink r:id="rId67" w:history="1">
        <w:r w:rsidRPr="0080190B">
          <w:rPr>
            <w:rFonts w:ascii="Verdana" w:hAnsi="Verdana" w:cs="Arial"/>
            <w:bCs/>
            <w:sz w:val="22"/>
            <w:szCs w:val="22"/>
          </w:rPr>
          <w:t>significant harm</w:t>
        </w:r>
      </w:hyperlink>
      <w:r w:rsidRPr="0080190B">
        <w:rPr>
          <w:rFonts w:ascii="Verdana" w:hAnsi="Verdana" w:cs="Arial"/>
          <w:sz w:val="22"/>
          <w:szCs w:val="22"/>
        </w:rPr>
        <w:t xml:space="preserve"> as a result of having illness fabricated or induced by their carer.  Possible concerns are:</w:t>
      </w:r>
    </w:p>
    <w:p w:rsidR="00DE012E" w:rsidRPr="0080190B" w:rsidRDefault="00DE012E" w:rsidP="00DE012E">
      <w:pPr>
        <w:widowControl w:val="0"/>
        <w:autoSpaceDE w:val="0"/>
        <w:autoSpaceDN w:val="0"/>
        <w:adjustRightInd w:val="0"/>
        <w:ind w:left="426"/>
        <w:rPr>
          <w:rFonts w:ascii="Verdana" w:hAnsi="Verdana" w:cs="Arial"/>
          <w:sz w:val="22"/>
          <w:szCs w:val="22"/>
        </w:rPr>
      </w:pPr>
    </w:p>
    <w:p w:rsidR="00DE012E" w:rsidRPr="0080190B" w:rsidRDefault="00DE012E" w:rsidP="00DE012E">
      <w:pPr>
        <w:widowControl w:val="0"/>
        <w:numPr>
          <w:ilvl w:val="0"/>
          <w:numId w:val="14"/>
        </w:numPr>
        <w:autoSpaceDE w:val="0"/>
        <w:autoSpaceDN w:val="0"/>
        <w:adjustRightInd w:val="0"/>
        <w:ind w:left="709" w:hanging="283"/>
        <w:rPr>
          <w:rFonts w:ascii="Verdana" w:hAnsi="Verdana" w:cs="Arial"/>
          <w:sz w:val="22"/>
          <w:szCs w:val="22"/>
        </w:rPr>
      </w:pPr>
      <w:r w:rsidRPr="0080190B">
        <w:rPr>
          <w:rFonts w:ascii="Verdana" w:hAnsi="Verdana" w:cs="Arial"/>
          <w:sz w:val="22"/>
          <w:szCs w:val="22"/>
        </w:rPr>
        <w:t>discrepancies between reported and observed medical conditions, such as the incidence of fits</w:t>
      </w:r>
    </w:p>
    <w:p w:rsidR="00DE012E" w:rsidRPr="0080190B" w:rsidRDefault="00DE012E" w:rsidP="00DE012E">
      <w:pPr>
        <w:widowControl w:val="0"/>
        <w:numPr>
          <w:ilvl w:val="0"/>
          <w:numId w:val="14"/>
        </w:numPr>
        <w:autoSpaceDE w:val="0"/>
        <w:autoSpaceDN w:val="0"/>
        <w:adjustRightInd w:val="0"/>
        <w:ind w:left="709" w:hanging="283"/>
        <w:rPr>
          <w:rFonts w:ascii="Verdana" w:hAnsi="Verdana" w:cs="Arial"/>
          <w:sz w:val="22"/>
          <w:szCs w:val="22"/>
        </w:rPr>
      </w:pPr>
      <w:r w:rsidRPr="0080190B">
        <w:rPr>
          <w:rFonts w:ascii="Verdana" w:hAnsi="Verdana" w:cs="Arial"/>
          <w:sz w:val="22"/>
          <w:szCs w:val="22"/>
        </w:rPr>
        <w:t>attendance at various hospitals, in different geographical areas</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development of feeding / eating disorders, as a result of unpleasant feeding interactions</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the child developing abnormal attitudes to their own health</w:t>
      </w:r>
    </w:p>
    <w:p w:rsidR="00DE012E" w:rsidRPr="0080190B" w:rsidRDefault="00DE012E" w:rsidP="00DE012E">
      <w:pPr>
        <w:widowControl w:val="0"/>
        <w:numPr>
          <w:ilvl w:val="0"/>
          <w:numId w:val="12"/>
        </w:numPr>
        <w:autoSpaceDE w:val="0"/>
        <w:autoSpaceDN w:val="0"/>
        <w:adjustRightInd w:val="0"/>
        <w:ind w:left="709" w:hanging="283"/>
        <w:rPr>
          <w:rFonts w:ascii="Verdana" w:hAnsi="Verdana" w:cs="Arial"/>
          <w:sz w:val="22"/>
          <w:szCs w:val="22"/>
        </w:rPr>
      </w:pPr>
      <w:r w:rsidRPr="0080190B">
        <w:rPr>
          <w:rFonts w:ascii="Verdana" w:hAnsi="Verdana" w:cs="Arial"/>
          <w:sz w:val="22"/>
          <w:szCs w:val="22"/>
        </w:rPr>
        <w:t xml:space="preserve">non organic failure to thrive - a child does not put on weight and grow and there is no underlying medical cause </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speech, language or motor developmental delays</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dislike of close physical contact</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attachment disorders</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low self esteem</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poor quality or no relationships with peers because social interactions are restricted</w:t>
      </w:r>
    </w:p>
    <w:p w:rsidR="00DE012E" w:rsidRPr="0080190B" w:rsidRDefault="00DE012E" w:rsidP="00DE012E">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poor attendance at school and under-achievement.</w:t>
      </w:r>
    </w:p>
    <w:p w:rsidR="00DE012E" w:rsidRPr="0080190B" w:rsidRDefault="00DE012E" w:rsidP="00DE012E">
      <w:pPr>
        <w:widowControl w:val="0"/>
        <w:tabs>
          <w:tab w:val="left" w:pos="220"/>
        </w:tabs>
        <w:autoSpaceDE w:val="0"/>
        <w:autoSpaceDN w:val="0"/>
        <w:adjustRightInd w:val="0"/>
        <w:rPr>
          <w:rFonts w:ascii="Verdana" w:hAnsi="Verdana" w:cs="Arial"/>
          <w:sz w:val="22"/>
          <w:szCs w:val="22"/>
        </w:rPr>
      </w:pPr>
    </w:p>
    <w:p w:rsidR="00DE012E" w:rsidRPr="0080190B" w:rsidRDefault="00DE012E" w:rsidP="00DE012E">
      <w:pPr>
        <w:widowControl w:val="0"/>
        <w:tabs>
          <w:tab w:val="left" w:pos="220"/>
        </w:tabs>
        <w:autoSpaceDE w:val="0"/>
        <w:autoSpaceDN w:val="0"/>
        <w:adjustRightInd w:val="0"/>
        <w:ind w:left="360"/>
        <w:rPr>
          <w:rFonts w:ascii="Verdana" w:hAnsi="Verdana" w:cs="Arial"/>
          <w:b/>
          <w:sz w:val="22"/>
          <w:szCs w:val="22"/>
        </w:rPr>
      </w:pPr>
      <w:r w:rsidRPr="0080190B">
        <w:rPr>
          <w:rFonts w:ascii="Verdana" w:hAnsi="Verdana" w:cs="Arial"/>
          <w:sz w:val="22"/>
          <w:szCs w:val="22"/>
        </w:rPr>
        <w:t xml:space="preserve">These cases are very complex and for a case to be considered as FFI is after careful and detailed review by a consultant paediatrician. Please Pan-Sussex Child Protection Procedures for further information  </w:t>
      </w:r>
      <w:hyperlink r:id="rId68" w:history="1">
        <w:r w:rsidRPr="0080190B">
          <w:rPr>
            <w:rStyle w:val="Hyperlink"/>
            <w:rFonts w:ascii="Verdana" w:hAnsi="Verdana" w:cs="Arial"/>
            <w:b/>
            <w:sz w:val="22"/>
            <w:szCs w:val="22"/>
          </w:rPr>
          <w:t>here</w:t>
        </w:r>
      </w:hyperlink>
      <w:r w:rsidRPr="0080190B">
        <w:rPr>
          <w:rFonts w:ascii="Verdana" w:hAnsi="Verdana" w:cs="Arial"/>
          <w:b/>
          <w:sz w:val="22"/>
          <w:szCs w:val="22"/>
        </w:rPr>
        <w:t xml:space="preserve"> </w:t>
      </w:r>
    </w:p>
    <w:p w:rsidR="00DE012E" w:rsidRPr="0080190B" w:rsidRDefault="00DE012E" w:rsidP="00DE012E">
      <w:pPr>
        <w:widowControl w:val="0"/>
        <w:tabs>
          <w:tab w:val="left" w:pos="220"/>
        </w:tabs>
        <w:autoSpaceDE w:val="0"/>
        <w:autoSpaceDN w:val="0"/>
        <w:adjustRightInd w:val="0"/>
        <w:ind w:left="360"/>
        <w:rPr>
          <w:rFonts w:ascii="Verdana" w:hAnsi="Verdana" w:cs="Arial"/>
          <w:b/>
          <w:sz w:val="22"/>
          <w:szCs w:val="22"/>
        </w:rPr>
      </w:pPr>
    </w:p>
    <w:p w:rsidR="00DE012E" w:rsidRDefault="00DE012E" w:rsidP="00DE012E">
      <w:pPr>
        <w:widowControl w:val="0"/>
        <w:tabs>
          <w:tab w:val="left" w:pos="220"/>
        </w:tabs>
        <w:autoSpaceDE w:val="0"/>
        <w:autoSpaceDN w:val="0"/>
        <w:adjustRightInd w:val="0"/>
        <w:ind w:left="360"/>
        <w:rPr>
          <w:rFonts w:ascii="Verdana" w:hAnsi="Verdana" w:cs="Arial"/>
          <w:sz w:val="22"/>
          <w:szCs w:val="22"/>
        </w:rPr>
      </w:pPr>
      <w:r w:rsidRPr="0080190B">
        <w:rPr>
          <w:rFonts w:ascii="Verdana" w:hAnsi="Verdana" w:cs="Arial"/>
          <w:sz w:val="22"/>
          <w:szCs w:val="22"/>
        </w:rPr>
        <w:t xml:space="preserve">Where any school or college has concerns in this area they must speak with their school nurse in the first instance. </w:t>
      </w:r>
    </w:p>
    <w:p w:rsidR="004C5630" w:rsidRPr="0080190B" w:rsidRDefault="004C5630" w:rsidP="00DE012E">
      <w:pPr>
        <w:widowControl w:val="0"/>
        <w:tabs>
          <w:tab w:val="left" w:pos="220"/>
        </w:tabs>
        <w:autoSpaceDE w:val="0"/>
        <w:autoSpaceDN w:val="0"/>
        <w:adjustRightInd w:val="0"/>
        <w:ind w:left="360"/>
        <w:rPr>
          <w:rFonts w:ascii="Verdana" w:hAnsi="Verdana" w:cs="Arial"/>
          <w:sz w:val="22"/>
          <w:szCs w:val="22"/>
        </w:rPr>
      </w:pPr>
    </w:p>
    <w:p w:rsidR="00166453" w:rsidRPr="0080190B" w:rsidRDefault="004A39FF" w:rsidP="00106D0C">
      <w:pPr>
        <w:pStyle w:val="Heading2"/>
      </w:pPr>
      <w:bookmarkStart w:id="74" w:name="_Toc15055549"/>
      <w:r>
        <w:lastRenderedPageBreak/>
        <w:t xml:space="preserve">18.4 </w:t>
      </w:r>
      <w:r w:rsidR="00166453" w:rsidRPr="0080190B">
        <w:t>EMOTIONAL ABUSE</w:t>
      </w:r>
      <w:bookmarkEnd w:id="74"/>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Emotional abuse is the persistent emotional maltreatment of a child such as to cause severe and persistent adverse effects on the child’s emotional development.  It may involve conveying to children that they are worthl</w:t>
      </w:r>
      <w:r w:rsidR="009B2475" w:rsidRPr="0080190B">
        <w:rPr>
          <w:rFonts w:ascii="Verdana" w:hAnsi="Verdana" w:cs="Arial"/>
          <w:sz w:val="22"/>
          <w:szCs w:val="22"/>
        </w:rPr>
        <w:t>ess or unloved, inadequate</w:t>
      </w:r>
      <w:r w:rsidRPr="0080190B">
        <w:rPr>
          <w:rFonts w:ascii="Verdana" w:hAnsi="Verdana" w:cs="Arial"/>
          <w:sz w:val="22"/>
          <w:szCs w:val="22"/>
        </w:rPr>
        <w:t xml:space="preserve"> or valued only insofar as they meet the needs of another person. </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It may include not giving the child opportunities to express their views, deliberately silencing them or ‘making fun’ of what they say or how they communicate. </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It may feature age or developmentally inappropriate expectations being imposed on children. These may include interactions that are beyond the child’s developmental capability, as well as overprotection and limitat</w:t>
      </w:r>
      <w:r w:rsidR="006F2DE9" w:rsidRPr="0080190B">
        <w:rPr>
          <w:rFonts w:ascii="Verdana" w:hAnsi="Verdana" w:cs="Arial"/>
          <w:sz w:val="22"/>
          <w:szCs w:val="22"/>
        </w:rPr>
        <w:t>ion of exploration and learning</w:t>
      </w:r>
      <w:r w:rsidRPr="0080190B">
        <w:rPr>
          <w:rFonts w:ascii="Verdana" w:hAnsi="Verdana" w:cs="Arial"/>
          <w:sz w:val="22"/>
          <w:szCs w:val="22"/>
        </w:rPr>
        <w:t xml:space="preserve"> or preventing the child participating in normal social interaction. </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Some level of emotional abuse is involved in all types of maltreatment</w:t>
      </w:r>
      <w:r w:rsidR="006F2DE9" w:rsidRPr="0080190B">
        <w:rPr>
          <w:rFonts w:ascii="Verdana" w:hAnsi="Verdana" w:cs="Arial"/>
          <w:sz w:val="22"/>
          <w:szCs w:val="22"/>
        </w:rPr>
        <w:t xml:space="preserve"> of a child</w:t>
      </w:r>
      <w:r w:rsidRPr="0080190B">
        <w:rPr>
          <w:rFonts w:ascii="Verdana" w:hAnsi="Verdana" w:cs="Arial"/>
          <w:sz w:val="22"/>
          <w:szCs w:val="22"/>
        </w:rPr>
        <w:t xml:space="preserve"> though it may occur alone.</w:t>
      </w:r>
    </w:p>
    <w:p w:rsidR="00166453" w:rsidRPr="0080190B" w:rsidRDefault="00166453" w:rsidP="00552588">
      <w:pPr>
        <w:widowControl w:val="0"/>
        <w:autoSpaceDE w:val="0"/>
        <w:autoSpaceDN w:val="0"/>
        <w:adjustRightInd w:val="0"/>
        <w:ind w:left="426"/>
        <w:rPr>
          <w:rFonts w:ascii="Verdana" w:hAnsi="Verdana" w:cs="Arial"/>
          <w:sz w:val="22"/>
          <w:szCs w:val="22"/>
        </w:rPr>
      </w:pPr>
    </w:p>
    <w:p w:rsidR="00166453" w:rsidRPr="0080190B" w:rsidRDefault="00587302" w:rsidP="00552588">
      <w:pPr>
        <w:widowControl w:val="0"/>
        <w:autoSpaceDE w:val="0"/>
        <w:autoSpaceDN w:val="0"/>
        <w:adjustRightInd w:val="0"/>
        <w:ind w:left="426"/>
        <w:rPr>
          <w:rFonts w:ascii="Verdana" w:hAnsi="Verdana" w:cs="Arial"/>
          <w:b/>
          <w:sz w:val="22"/>
          <w:szCs w:val="22"/>
        </w:rPr>
      </w:pPr>
      <w:r w:rsidRPr="0080190B">
        <w:rPr>
          <w:rFonts w:ascii="Verdana" w:hAnsi="Verdana" w:cs="Arial"/>
          <w:b/>
          <w:sz w:val="22"/>
          <w:szCs w:val="22"/>
        </w:rPr>
        <w:t>Indicators in the child:</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evelopmental delay</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bnormal attachment between a child and parent/carer e.g. anxious, indiscriminate or no attachment</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ggressive behaviour towards others</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hild scapegoated within the family</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rozen watchfulness, particularly in pre-school children</w:t>
      </w:r>
    </w:p>
    <w:p w:rsidR="00166453" w:rsidRPr="0080190B" w:rsidRDefault="00587302" w:rsidP="00552588">
      <w:pPr>
        <w:pStyle w:val="ListParagraph"/>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ow self</w:t>
      </w:r>
      <w:r w:rsidR="00A45387" w:rsidRPr="0080190B">
        <w:rPr>
          <w:rFonts w:ascii="Verdana" w:hAnsi="Verdana" w:cs="Arial"/>
          <w:sz w:val="22"/>
          <w:szCs w:val="22"/>
        </w:rPr>
        <w:t>-</w:t>
      </w:r>
      <w:r w:rsidR="00166453" w:rsidRPr="0080190B">
        <w:rPr>
          <w:rFonts w:ascii="Verdana" w:hAnsi="Verdana" w:cs="Arial"/>
          <w:sz w:val="22"/>
          <w:szCs w:val="22"/>
        </w:rPr>
        <w:t>esteem and lack of confidence</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ithdrawn or seen as a 'loner' - difficulty relating to others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o</w:t>
      </w:r>
      <w:r w:rsidR="00166453" w:rsidRPr="0080190B">
        <w:rPr>
          <w:rFonts w:ascii="Verdana" w:hAnsi="Verdana" w:cs="Arial"/>
          <w:sz w:val="22"/>
          <w:szCs w:val="22"/>
        </w:rPr>
        <w:t>ver-reaction to mistakes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ear of new situations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nappropriate emotional responses to painful situations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n</w:t>
      </w:r>
      <w:r w:rsidR="00166453" w:rsidRPr="0080190B">
        <w:rPr>
          <w:rFonts w:ascii="Verdana" w:hAnsi="Verdana" w:cs="Arial"/>
          <w:sz w:val="22"/>
          <w:szCs w:val="22"/>
        </w:rPr>
        <w:t>eurotic behaviour (e.g. rocking, hair twisting, thumb sucking)</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elf</w:t>
      </w:r>
      <w:r w:rsidR="00A45387" w:rsidRPr="0080190B">
        <w:rPr>
          <w:rFonts w:ascii="Verdana" w:hAnsi="Verdana" w:cs="Arial"/>
          <w:sz w:val="22"/>
          <w:szCs w:val="22"/>
        </w:rPr>
        <w:t>-</w:t>
      </w:r>
      <w:r w:rsidR="00166453" w:rsidRPr="0080190B">
        <w:rPr>
          <w:rFonts w:ascii="Verdana" w:hAnsi="Verdana" w:cs="Arial"/>
          <w:sz w:val="22"/>
          <w:szCs w:val="22"/>
        </w:rPr>
        <w:t>harm</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ear of parents being contacted</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e</w:t>
      </w:r>
      <w:r w:rsidR="00166453" w:rsidRPr="0080190B">
        <w:rPr>
          <w:rFonts w:ascii="Verdana" w:hAnsi="Verdana" w:cs="Arial"/>
          <w:sz w:val="22"/>
          <w:szCs w:val="22"/>
        </w:rPr>
        <w:t>xtremes of passivity or aggression</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rug/solvent abuse</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hronic running away</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ompulsive stealing</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 xml:space="preserve">ow self-esteem </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ir of detachment – ‘don’t care’ attitude</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ocial isolation – does not join in and has few friends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epression, withdrawal</w:t>
      </w:r>
    </w:p>
    <w:p w:rsidR="00166453" w:rsidRPr="0080190B" w:rsidRDefault="00587302" w:rsidP="00552588">
      <w:pPr>
        <w:pStyle w:val="ListParagraph"/>
        <w:numPr>
          <w:ilvl w:val="0"/>
          <w:numId w:val="21"/>
        </w:numPr>
        <w:autoSpaceDE w:val="0"/>
        <w:autoSpaceDN w:val="0"/>
        <w:adjustRightInd w:val="0"/>
        <w:ind w:left="709" w:hanging="283"/>
        <w:rPr>
          <w:rFonts w:ascii="Verdana" w:hAnsi="Verdana" w:cs="Arial"/>
          <w:sz w:val="22"/>
          <w:szCs w:val="22"/>
        </w:rPr>
      </w:pPr>
      <w:r w:rsidRPr="0080190B">
        <w:rPr>
          <w:rFonts w:ascii="Verdana" w:hAnsi="Verdana" w:cs="Arial"/>
          <w:sz w:val="22"/>
          <w:szCs w:val="22"/>
        </w:rPr>
        <w:t>b</w:t>
      </w:r>
      <w:r w:rsidR="00166453" w:rsidRPr="0080190B">
        <w:rPr>
          <w:rFonts w:ascii="Verdana" w:hAnsi="Verdana" w:cs="Arial"/>
          <w:sz w:val="22"/>
          <w:szCs w:val="22"/>
        </w:rPr>
        <w:t>ehavioural problems e.g. aggression, attention seeking, hyperactivity, poor attention</w:t>
      </w:r>
    </w:p>
    <w:p w:rsidR="00166453" w:rsidRPr="0080190B" w:rsidRDefault="00587302" w:rsidP="00552588">
      <w:pPr>
        <w:pStyle w:val="ListParagraph"/>
        <w:numPr>
          <w:ilvl w:val="0"/>
          <w:numId w:val="21"/>
        </w:numPr>
        <w:autoSpaceDE w:val="0"/>
        <w:autoSpaceDN w:val="0"/>
        <w:adjustRightInd w:val="0"/>
        <w:ind w:left="709" w:hanging="283"/>
        <w:rPr>
          <w:rFonts w:ascii="Verdana" w:hAnsi="Verdana" w:cs="Arial"/>
          <w:sz w:val="22"/>
          <w:szCs w:val="22"/>
        </w:rPr>
      </w:pPr>
      <w:r w:rsidRPr="0080190B">
        <w:rPr>
          <w:rFonts w:ascii="Verdana" w:hAnsi="Verdana" w:cs="Arial"/>
          <w:sz w:val="22"/>
          <w:szCs w:val="22"/>
        </w:rPr>
        <w:lastRenderedPageBreak/>
        <w:t>l</w:t>
      </w:r>
      <w:r w:rsidR="00166453" w:rsidRPr="0080190B">
        <w:rPr>
          <w:rFonts w:ascii="Verdana" w:hAnsi="Verdana" w:cs="Arial"/>
          <w:sz w:val="22"/>
          <w:szCs w:val="22"/>
        </w:rPr>
        <w:t>ow self</w:t>
      </w:r>
      <w:r w:rsidR="00A45387" w:rsidRPr="0080190B">
        <w:rPr>
          <w:rFonts w:ascii="Verdana" w:hAnsi="Verdana" w:cs="Arial"/>
          <w:sz w:val="22"/>
          <w:szCs w:val="22"/>
        </w:rPr>
        <w:t>-</w:t>
      </w:r>
      <w:r w:rsidR="00166453" w:rsidRPr="0080190B">
        <w:rPr>
          <w:rFonts w:ascii="Verdana" w:hAnsi="Verdana" w:cs="Arial"/>
          <w:sz w:val="22"/>
          <w:szCs w:val="22"/>
        </w:rPr>
        <w:t>esteem, lack of confidence, fearful, distressed, anxious</w:t>
      </w:r>
    </w:p>
    <w:p w:rsidR="00166453" w:rsidRPr="0080190B" w:rsidRDefault="00587302" w:rsidP="00552588">
      <w:pPr>
        <w:pStyle w:val="ListParagraph"/>
        <w:numPr>
          <w:ilvl w:val="0"/>
          <w:numId w:val="21"/>
        </w:numPr>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oor peer relationships including withdrawn or isolated behaviour</w:t>
      </w:r>
      <w:r w:rsidRPr="0080190B">
        <w:rPr>
          <w:rFonts w:ascii="Verdana" w:hAnsi="Verdana" w:cs="Arial"/>
          <w:sz w:val="22"/>
          <w:szCs w:val="22"/>
        </w:rPr>
        <w:t>.</w:t>
      </w:r>
    </w:p>
    <w:p w:rsidR="00166453" w:rsidRPr="0080190B" w:rsidRDefault="00166453" w:rsidP="00552588">
      <w:pPr>
        <w:ind w:left="426"/>
        <w:rPr>
          <w:rFonts w:ascii="Verdana" w:hAnsi="Verdana" w:cs="Arial"/>
          <w:sz w:val="22"/>
          <w:szCs w:val="22"/>
        </w:rPr>
      </w:pPr>
    </w:p>
    <w:p w:rsidR="00166453" w:rsidRPr="0080190B" w:rsidRDefault="00587302" w:rsidP="00552588">
      <w:pPr>
        <w:ind w:left="426"/>
        <w:rPr>
          <w:rFonts w:ascii="Verdana" w:hAnsi="Verdana" w:cs="Arial"/>
          <w:sz w:val="22"/>
          <w:szCs w:val="22"/>
        </w:rPr>
      </w:pPr>
      <w:r w:rsidRPr="0080190B">
        <w:rPr>
          <w:rFonts w:ascii="Verdana" w:hAnsi="Verdana" w:cs="Arial"/>
          <w:b/>
          <w:sz w:val="22"/>
          <w:szCs w:val="22"/>
        </w:rPr>
        <w:t>Indicators in the parent:</w:t>
      </w:r>
    </w:p>
    <w:p w:rsidR="00166453" w:rsidRPr="0080190B" w:rsidRDefault="00587302" w:rsidP="00552588">
      <w:pPr>
        <w:pStyle w:val="ListParagraph"/>
        <w:numPr>
          <w:ilvl w:val="0"/>
          <w:numId w:val="22"/>
        </w:numPr>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omestic abuse, adult mental health problems and parental substance misuse may be features in families where children are exposed</w:t>
      </w:r>
      <w:r w:rsidR="00251C78" w:rsidRPr="0080190B">
        <w:rPr>
          <w:rFonts w:ascii="Verdana" w:hAnsi="Verdana" w:cs="Arial"/>
          <w:sz w:val="22"/>
          <w:szCs w:val="22"/>
        </w:rPr>
        <w:t xml:space="preserve"> to abuse</w:t>
      </w:r>
    </w:p>
    <w:p w:rsidR="00166453" w:rsidRPr="0080190B" w:rsidRDefault="00587302" w:rsidP="00552588">
      <w:pPr>
        <w:pStyle w:val="ListParagraph"/>
        <w:numPr>
          <w:ilvl w:val="0"/>
          <w:numId w:val="22"/>
        </w:numPr>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bnormal attachment to child e.g. overly anxious or disinterest in the child</w:t>
      </w:r>
    </w:p>
    <w:p w:rsidR="00166453" w:rsidRPr="0080190B" w:rsidRDefault="00587302" w:rsidP="00552588">
      <w:pPr>
        <w:pStyle w:val="ListParagraph"/>
        <w:numPr>
          <w:ilvl w:val="0"/>
          <w:numId w:val="22"/>
        </w:numPr>
        <w:ind w:left="709" w:hanging="283"/>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capegoats one child in the family</w:t>
      </w:r>
    </w:p>
    <w:p w:rsidR="00166453" w:rsidRPr="0080190B" w:rsidRDefault="00587302" w:rsidP="00552588">
      <w:pPr>
        <w:pStyle w:val="ListParagraph"/>
        <w:numPr>
          <w:ilvl w:val="0"/>
          <w:numId w:val="22"/>
        </w:numPr>
        <w:ind w:left="709" w:hanging="283"/>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mposes inappropriate expectations on the child e.g. prevents the child’s developmental exploration or learning, or normal social int</w:t>
      </w:r>
      <w:r w:rsidR="00251C78" w:rsidRPr="0080190B">
        <w:rPr>
          <w:rFonts w:ascii="Verdana" w:hAnsi="Verdana" w:cs="Arial"/>
          <w:sz w:val="22"/>
          <w:szCs w:val="22"/>
        </w:rPr>
        <w:t>eraction through overprotection</w:t>
      </w:r>
    </w:p>
    <w:p w:rsidR="00166453" w:rsidRPr="0080190B" w:rsidRDefault="00587302" w:rsidP="00552588">
      <w:pPr>
        <w:pStyle w:val="ListParagraph"/>
        <w:widowControl w:val="0"/>
        <w:numPr>
          <w:ilvl w:val="0"/>
          <w:numId w:val="22"/>
        </w:numPr>
        <w:autoSpaceDE w:val="0"/>
        <w:autoSpaceDN w:val="0"/>
        <w:adjustRightInd w:val="0"/>
        <w:ind w:left="709" w:hanging="283"/>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w:t>
      </w:r>
      <w:r w:rsidRPr="0080190B">
        <w:rPr>
          <w:rFonts w:ascii="Verdana" w:hAnsi="Verdana" w:cs="Arial"/>
          <w:sz w:val="22"/>
          <w:szCs w:val="22"/>
        </w:rPr>
        <w:t>der parenting difficulties may, or may not,</w:t>
      </w:r>
      <w:r w:rsidR="00166453" w:rsidRPr="0080190B">
        <w:rPr>
          <w:rFonts w:ascii="Verdana" w:hAnsi="Verdana" w:cs="Arial"/>
          <w:sz w:val="22"/>
          <w:szCs w:val="22"/>
        </w:rPr>
        <w:t xml:space="preserve"> be ass</w:t>
      </w:r>
      <w:r w:rsidR="00251C78" w:rsidRPr="0080190B">
        <w:rPr>
          <w:rFonts w:ascii="Verdana" w:hAnsi="Verdana" w:cs="Arial"/>
          <w:sz w:val="22"/>
          <w:szCs w:val="22"/>
        </w:rPr>
        <w:t>ociated with this form of abuse</w:t>
      </w:r>
      <w:r w:rsidRPr="0080190B">
        <w:rPr>
          <w:rFonts w:ascii="Verdana" w:hAnsi="Verdana" w:cs="Arial"/>
          <w:sz w:val="22"/>
          <w:szCs w:val="22"/>
        </w:rPr>
        <w:t>.</w:t>
      </w:r>
    </w:p>
    <w:p w:rsidR="00166453" w:rsidRPr="0080190B" w:rsidRDefault="00166453" w:rsidP="00552588">
      <w:pPr>
        <w:ind w:left="426"/>
        <w:rPr>
          <w:rFonts w:ascii="Verdana" w:hAnsi="Verdana" w:cs="Arial"/>
          <w:b/>
          <w:sz w:val="22"/>
          <w:szCs w:val="22"/>
          <w:u w:val="single"/>
        </w:rPr>
      </w:pPr>
    </w:p>
    <w:p w:rsidR="00166453" w:rsidRPr="0080190B" w:rsidRDefault="00166453" w:rsidP="00552588">
      <w:pPr>
        <w:ind w:left="426"/>
        <w:rPr>
          <w:rFonts w:ascii="Verdana" w:hAnsi="Verdana" w:cs="Arial"/>
          <w:sz w:val="22"/>
          <w:szCs w:val="22"/>
        </w:rPr>
      </w:pPr>
      <w:r w:rsidRPr="0080190B">
        <w:rPr>
          <w:rFonts w:ascii="Verdana" w:hAnsi="Verdana" w:cs="Arial"/>
          <w:b/>
          <w:sz w:val="22"/>
          <w:szCs w:val="22"/>
        </w:rPr>
        <w:t>Indicators of in the family</w:t>
      </w:r>
      <w:r w:rsidR="00587302" w:rsidRPr="0080190B">
        <w:rPr>
          <w:rFonts w:ascii="Verdana" w:hAnsi="Verdana" w:cs="Arial"/>
          <w:b/>
          <w:sz w:val="22"/>
          <w:szCs w:val="22"/>
        </w:rPr>
        <w:t>/</w:t>
      </w:r>
      <w:r w:rsidRPr="0080190B">
        <w:rPr>
          <w:rFonts w:ascii="Verdana" w:hAnsi="Verdana" w:cs="Arial"/>
          <w:b/>
          <w:sz w:val="22"/>
          <w:szCs w:val="22"/>
        </w:rPr>
        <w:t>environment</w:t>
      </w:r>
      <w:r w:rsidR="00587302" w:rsidRPr="0080190B">
        <w:rPr>
          <w:rFonts w:ascii="Verdana" w:hAnsi="Verdana" w:cs="Arial"/>
          <w:sz w:val="22"/>
          <w:szCs w:val="22"/>
        </w:rPr>
        <w:t>:</w:t>
      </w:r>
      <w:r w:rsidRPr="0080190B">
        <w:rPr>
          <w:rFonts w:ascii="Verdana" w:hAnsi="Verdana" w:cs="Arial"/>
          <w:sz w:val="22"/>
          <w:szCs w:val="22"/>
        </w:rPr>
        <w:t xml:space="preserve"> </w:t>
      </w:r>
    </w:p>
    <w:p w:rsidR="00166453" w:rsidRPr="0080190B" w:rsidRDefault="00587302" w:rsidP="00552588">
      <w:pPr>
        <w:pStyle w:val="ListParagraph"/>
        <w:numPr>
          <w:ilvl w:val="0"/>
          <w:numId w:val="23"/>
        </w:numPr>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ack of suppor</w:t>
      </w:r>
      <w:r w:rsidR="00251C78" w:rsidRPr="0080190B">
        <w:rPr>
          <w:rFonts w:ascii="Verdana" w:hAnsi="Verdana" w:cs="Arial"/>
          <w:sz w:val="22"/>
          <w:szCs w:val="22"/>
        </w:rPr>
        <w:t>t from family or social network</w:t>
      </w:r>
    </w:p>
    <w:p w:rsidR="00166453" w:rsidRPr="0080190B" w:rsidRDefault="00587302" w:rsidP="00552588">
      <w:pPr>
        <w:pStyle w:val="ListParagraph"/>
        <w:numPr>
          <w:ilvl w:val="0"/>
          <w:numId w:val="23"/>
        </w:numPr>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arginalis</w:t>
      </w:r>
      <w:r w:rsidR="00251C78" w:rsidRPr="0080190B">
        <w:rPr>
          <w:rFonts w:ascii="Verdana" w:hAnsi="Verdana" w:cs="Arial"/>
          <w:sz w:val="22"/>
          <w:szCs w:val="22"/>
        </w:rPr>
        <w:t>ed or isolated by the community</w:t>
      </w:r>
    </w:p>
    <w:p w:rsidR="00166453" w:rsidRPr="0080190B" w:rsidRDefault="00587302" w:rsidP="00552588">
      <w:pPr>
        <w:pStyle w:val="ListParagraph"/>
        <w:numPr>
          <w:ilvl w:val="0"/>
          <w:numId w:val="23"/>
        </w:numPr>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mental hea</w:t>
      </w:r>
      <w:r w:rsidR="00E12756" w:rsidRPr="0080190B">
        <w:rPr>
          <w:rFonts w:ascii="Verdana" w:hAnsi="Verdana" w:cs="Arial"/>
          <w:sz w:val="22"/>
          <w:szCs w:val="22"/>
        </w:rPr>
        <w:t>l</w:t>
      </w:r>
      <w:r w:rsidR="00166453" w:rsidRPr="0080190B">
        <w:rPr>
          <w:rFonts w:ascii="Verdana" w:hAnsi="Verdana" w:cs="Arial"/>
          <w:sz w:val="22"/>
          <w:szCs w:val="22"/>
        </w:rPr>
        <w:t>th, alcohol or d</w:t>
      </w:r>
      <w:r w:rsidR="00251C78" w:rsidRPr="0080190B">
        <w:rPr>
          <w:rFonts w:ascii="Verdana" w:hAnsi="Verdana" w:cs="Arial"/>
          <w:sz w:val="22"/>
          <w:szCs w:val="22"/>
        </w:rPr>
        <w:t>rug misuse or domestic violence</w:t>
      </w:r>
    </w:p>
    <w:p w:rsidR="00166453" w:rsidRPr="0080190B" w:rsidRDefault="00587302" w:rsidP="00552588">
      <w:pPr>
        <w:pStyle w:val="ListParagraph"/>
        <w:widowControl w:val="0"/>
        <w:numPr>
          <w:ilvl w:val="0"/>
          <w:numId w:val="23"/>
        </w:numPr>
        <w:tabs>
          <w:tab w:val="left" w:pos="426"/>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unexplained death, illness or multiple surgery in parents and/or siblings of the family</w:t>
      </w:r>
    </w:p>
    <w:p w:rsidR="00166453" w:rsidRPr="0080190B" w:rsidRDefault="00587302" w:rsidP="00552588">
      <w:pPr>
        <w:pStyle w:val="ListParagraph"/>
        <w:widowControl w:val="0"/>
        <w:numPr>
          <w:ilvl w:val="0"/>
          <w:numId w:val="23"/>
        </w:numPr>
        <w:tabs>
          <w:tab w:val="left" w:pos="426"/>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ast h</w:t>
      </w:r>
      <w:r w:rsidR="00E12756" w:rsidRPr="0080190B">
        <w:rPr>
          <w:rFonts w:ascii="Verdana" w:hAnsi="Verdana" w:cs="Arial"/>
          <w:sz w:val="22"/>
          <w:szCs w:val="22"/>
        </w:rPr>
        <w:t>istory of childhood abuse, self-</w:t>
      </w:r>
      <w:r w:rsidR="00166453" w:rsidRPr="0080190B">
        <w:rPr>
          <w:rFonts w:ascii="Verdana" w:hAnsi="Verdana" w:cs="Arial"/>
          <w:sz w:val="22"/>
          <w:szCs w:val="22"/>
        </w:rPr>
        <w:t>harm, somatising disorder or false allegations of physical or sexual assault or a c</w:t>
      </w:r>
      <w:r w:rsidR="00251C78" w:rsidRPr="0080190B">
        <w:rPr>
          <w:rFonts w:ascii="Verdana" w:hAnsi="Verdana" w:cs="Arial"/>
          <w:sz w:val="22"/>
          <w:szCs w:val="22"/>
        </w:rPr>
        <w:t>ulture of physical chastisement</w:t>
      </w:r>
      <w:r w:rsidRPr="0080190B">
        <w:rPr>
          <w:rFonts w:ascii="Verdana" w:hAnsi="Verdana" w:cs="Arial"/>
          <w:sz w:val="22"/>
          <w:szCs w:val="22"/>
        </w:rPr>
        <w:t>.</w:t>
      </w:r>
    </w:p>
    <w:p w:rsidR="00251C78" w:rsidRPr="0080190B" w:rsidRDefault="00251C78" w:rsidP="00552588">
      <w:pPr>
        <w:widowControl w:val="0"/>
        <w:tabs>
          <w:tab w:val="left" w:pos="220"/>
          <w:tab w:val="left" w:pos="720"/>
        </w:tabs>
        <w:autoSpaceDE w:val="0"/>
        <w:autoSpaceDN w:val="0"/>
        <w:adjustRightInd w:val="0"/>
        <w:rPr>
          <w:rFonts w:ascii="Verdana" w:hAnsi="Verdana" w:cs="Arial"/>
          <w:b/>
          <w:sz w:val="22"/>
          <w:szCs w:val="22"/>
        </w:rPr>
      </w:pPr>
    </w:p>
    <w:p w:rsidR="0027352E" w:rsidRPr="002E194A" w:rsidRDefault="004A39FF" w:rsidP="002E194A">
      <w:pPr>
        <w:pStyle w:val="Heading2"/>
      </w:pPr>
      <w:bookmarkStart w:id="75" w:name="_Toc15055550"/>
      <w:r>
        <w:t xml:space="preserve">18.5 </w:t>
      </w:r>
      <w:r w:rsidR="00166453" w:rsidRPr="0080190B">
        <w:t>NEGLECT</w:t>
      </w:r>
      <w:bookmarkEnd w:id="75"/>
      <w:r w:rsidR="0027352E" w:rsidRPr="0080190B">
        <w:t xml:space="preserve"> </w:t>
      </w:r>
    </w:p>
    <w:p w:rsidR="00166453" w:rsidRPr="0080190B" w:rsidRDefault="00166453" w:rsidP="00A41DB8">
      <w:pPr>
        <w:ind w:left="426"/>
        <w:rPr>
          <w:rFonts w:ascii="Verdana" w:hAnsi="Verdana" w:cs="Arial"/>
          <w:sz w:val="22"/>
          <w:szCs w:val="22"/>
        </w:rPr>
      </w:pPr>
      <w:r w:rsidRPr="0080190B">
        <w:rPr>
          <w:rFonts w:ascii="Verdana" w:hAnsi="Verdana" w:cs="Arial"/>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166453" w:rsidRPr="0080190B" w:rsidRDefault="00166453" w:rsidP="00552588">
      <w:pPr>
        <w:rPr>
          <w:rFonts w:ascii="Verdana" w:hAnsi="Verdana" w:cs="Arial"/>
          <w:b/>
          <w:sz w:val="22"/>
          <w:szCs w:val="22"/>
        </w:rPr>
      </w:pPr>
    </w:p>
    <w:p w:rsidR="0027352E" w:rsidRPr="0080190B" w:rsidRDefault="004A39FF" w:rsidP="00106D0C">
      <w:pPr>
        <w:pStyle w:val="Heading2"/>
      </w:pPr>
      <w:bookmarkStart w:id="76" w:name="_Toc15055551"/>
      <w:r>
        <w:t xml:space="preserve">18.6 </w:t>
      </w:r>
      <w:r w:rsidRPr="0080190B">
        <w:t xml:space="preserve">NEGLECT </w:t>
      </w:r>
      <w:r>
        <w:t xml:space="preserve">-  </w:t>
      </w:r>
      <w:r w:rsidR="0027352E" w:rsidRPr="0080190B">
        <w:t>Using the Neglect Identification and Management Tool (NIMT)</w:t>
      </w:r>
      <w:bookmarkEnd w:id="76"/>
      <w:r w:rsidR="002E194A">
        <w:t>, until the ‘Life in a Day’ assessment tool becomes available</w:t>
      </w:r>
    </w:p>
    <w:p w:rsidR="000C5868" w:rsidRDefault="0027352E" w:rsidP="00552588">
      <w:pPr>
        <w:ind w:left="426"/>
        <w:rPr>
          <w:rFonts w:ascii="Verdana" w:hAnsi="Verdana" w:cs="Arial"/>
          <w:sz w:val="22"/>
          <w:szCs w:val="22"/>
        </w:rPr>
      </w:pPr>
      <w:r w:rsidRPr="0080190B">
        <w:rPr>
          <w:rFonts w:ascii="Verdana" w:hAnsi="Verdana" w:cs="Arial"/>
          <w:sz w:val="22"/>
          <w:szCs w:val="22"/>
        </w:rPr>
        <w:t xml:space="preserve">In order to assist </w:t>
      </w:r>
      <w:proofErr w:type="gramStart"/>
      <w:r w:rsidR="0028589F" w:rsidRPr="0080190B">
        <w:rPr>
          <w:rFonts w:ascii="Verdana" w:hAnsi="Verdana" w:cs="Arial"/>
          <w:sz w:val="22"/>
          <w:szCs w:val="22"/>
        </w:rPr>
        <w:t>professionals</w:t>
      </w:r>
      <w:proofErr w:type="gramEnd"/>
      <w:r w:rsidRPr="0080190B">
        <w:rPr>
          <w:rFonts w:ascii="Verdana" w:hAnsi="Verdana" w:cs="Arial"/>
          <w:sz w:val="22"/>
          <w:szCs w:val="22"/>
        </w:rPr>
        <w:t xml:space="preserve"> identify and respond to neglect, West Sussex Safeguarding Children Board have adopted the </w:t>
      </w:r>
      <w:r w:rsidR="0028589F" w:rsidRPr="0080190B">
        <w:rPr>
          <w:rFonts w:ascii="Verdana" w:hAnsi="Verdana" w:cs="Arial"/>
          <w:sz w:val="22"/>
          <w:szCs w:val="22"/>
        </w:rPr>
        <w:t>Neglect</w:t>
      </w:r>
      <w:r w:rsidRPr="0080190B">
        <w:rPr>
          <w:rFonts w:ascii="Verdana" w:hAnsi="Verdana" w:cs="Arial"/>
          <w:sz w:val="22"/>
          <w:szCs w:val="22"/>
        </w:rPr>
        <w:t xml:space="preserve"> identification &amp; Management Tool (NIMT)</w:t>
      </w:r>
      <w:r w:rsidR="005A1C16" w:rsidRPr="0080190B">
        <w:rPr>
          <w:rFonts w:ascii="Verdana" w:hAnsi="Verdana" w:cs="Arial"/>
          <w:sz w:val="22"/>
          <w:szCs w:val="22"/>
        </w:rPr>
        <w:t>.</w:t>
      </w:r>
      <w:r w:rsidR="00FF1FA4" w:rsidRPr="0080190B">
        <w:rPr>
          <w:rFonts w:ascii="Verdana" w:hAnsi="Verdana" w:cs="Arial"/>
          <w:sz w:val="22"/>
          <w:szCs w:val="22"/>
        </w:rPr>
        <w:t xml:space="preserve"> </w:t>
      </w:r>
      <w:r w:rsidR="00FF1FA4" w:rsidRPr="0080190B">
        <w:rPr>
          <w:rFonts w:ascii="Verdana" w:hAnsi="Verdana" w:cs="Arial"/>
          <w:b/>
          <w:sz w:val="22"/>
          <w:szCs w:val="22"/>
        </w:rPr>
        <w:t>Our school is</w:t>
      </w:r>
      <w:r w:rsidRPr="0080190B">
        <w:rPr>
          <w:rFonts w:ascii="Verdana" w:hAnsi="Verdana" w:cs="Arial"/>
          <w:b/>
          <w:sz w:val="22"/>
          <w:szCs w:val="22"/>
        </w:rPr>
        <w:t xml:space="preserve"> committed</w:t>
      </w:r>
      <w:r w:rsidRPr="0080190B">
        <w:rPr>
          <w:rFonts w:ascii="Verdana" w:hAnsi="Verdana" w:cs="Arial"/>
          <w:sz w:val="22"/>
          <w:szCs w:val="22"/>
        </w:rPr>
        <w:t xml:space="preserve"> to using this tool to assess concerns </w:t>
      </w:r>
      <w:r w:rsidR="005A1C16" w:rsidRPr="0080190B">
        <w:rPr>
          <w:rFonts w:ascii="Verdana" w:hAnsi="Verdana" w:cs="Arial"/>
          <w:sz w:val="22"/>
          <w:szCs w:val="22"/>
        </w:rPr>
        <w:t xml:space="preserve">and identify support for those children at risk of </w:t>
      </w:r>
      <w:r w:rsidRPr="0080190B">
        <w:rPr>
          <w:rFonts w:ascii="Verdana" w:hAnsi="Verdana" w:cs="Arial"/>
          <w:sz w:val="22"/>
          <w:szCs w:val="22"/>
        </w:rPr>
        <w:t>neglect</w:t>
      </w:r>
      <w:r w:rsidR="002E194A">
        <w:rPr>
          <w:rFonts w:ascii="Verdana" w:hAnsi="Verdana" w:cs="Arial"/>
          <w:sz w:val="22"/>
          <w:szCs w:val="22"/>
        </w:rPr>
        <w:t xml:space="preserve"> (until a new tool is recommended</w:t>
      </w:r>
      <w:proofErr w:type="gramStart"/>
      <w:r w:rsidR="002E194A">
        <w:rPr>
          <w:rFonts w:ascii="Verdana" w:hAnsi="Verdana" w:cs="Arial"/>
          <w:sz w:val="22"/>
          <w:szCs w:val="22"/>
        </w:rPr>
        <w:t xml:space="preserve">) </w:t>
      </w:r>
      <w:r w:rsidRPr="0080190B">
        <w:rPr>
          <w:rFonts w:ascii="Verdana" w:hAnsi="Verdana" w:cs="Arial"/>
          <w:sz w:val="22"/>
          <w:szCs w:val="22"/>
        </w:rPr>
        <w:t>.</w:t>
      </w:r>
      <w:proofErr w:type="gramEnd"/>
      <w:r w:rsidRPr="0080190B">
        <w:rPr>
          <w:rFonts w:ascii="Verdana" w:hAnsi="Verdana" w:cs="Arial"/>
          <w:sz w:val="22"/>
          <w:szCs w:val="22"/>
        </w:rPr>
        <w:t xml:space="preserve"> </w:t>
      </w:r>
      <w:r w:rsidR="000C5868">
        <w:rPr>
          <w:rFonts w:ascii="Verdana" w:hAnsi="Verdana" w:cs="Arial"/>
          <w:sz w:val="22"/>
          <w:szCs w:val="22"/>
        </w:rPr>
        <w:t xml:space="preserve">As a Governing Body we will monitor use of this tool whenever assessing children who may be at risk of neglect. </w:t>
      </w:r>
    </w:p>
    <w:p w:rsidR="000C5868" w:rsidRDefault="000C5868" w:rsidP="00552588">
      <w:pPr>
        <w:ind w:left="426"/>
        <w:rPr>
          <w:rFonts w:ascii="Verdana" w:hAnsi="Verdana" w:cs="Arial"/>
          <w:sz w:val="22"/>
          <w:szCs w:val="22"/>
        </w:rPr>
      </w:pPr>
    </w:p>
    <w:p w:rsidR="0027352E" w:rsidRPr="0080190B" w:rsidRDefault="0027352E" w:rsidP="00552588">
      <w:pPr>
        <w:ind w:left="426"/>
        <w:rPr>
          <w:rFonts w:ascii="Verdana" w:hAnsi="Verdana" w:cs="Arial"/>
          <w:sz w:val="22"/>
          <w:szCs w:val="22"/>
        </w:rPr>
      </w:pPr>
      <w:r w:rsidRPr="0080190B">
        <w:rPr>
          <w:rFonts w:ascii="Verdana" w:hAnsi="Verdana" w:cs="Arial"/>
          <w:sz w:val="22"/>
          <w:szCs w:val="22"/>
        </w:rPr>
        <w:t xml:space="preserve">Access to the </w:t>
      </w:r>
      <w:r w:rsidR="005A1C16" w:rsidRPr="0080190B">
        <w:rPr>
          <w:rFonts w:ascii="Verdana" w:hAnsi="Verdana" w:cs="Arial"/>
          <w:sz w:val="22"/>
          <w:szCs w:val="22"/>
        </w:rPr>
        <w:t xml:space="preserve">NIMT </w:t>
      </w:r>
      <w:r w:rsidRPr="0080190B">
        <w:rPr>
          <w:rFonts w:ascii="Verdana" w:hAnsi="Verdana" w:cs="Arial"/>
          <w:sz w:val="22"/>
          <w:szCs w:val="22"/>
        </w:rPr>
        <w:t xml:space="preserve">tool can be found </w:t>
      </w:r>
      <w:hyperlink r:id="rId69" w:history="1">
        <w:r w:rsidRPr="0080190B">
          <w:rPr>
            <w:rStyle w:val="Hyperlink"/>
            <w:rFonts w:ascii="Verdana" w:hAnsi="Verdana" w:cs="Arial"/>
            <w:b/>
            <w:sz w:val="22"/>
            <w:szCs w:val="22"/>
          </w:rPr>
          <w:t>here</w:t>
        </w:r>
      </w:hyperlink>
      <w:r w:rsidR="000C5868">
        <w:rPr>
          <w:rStyle w:val="Hyperlink"/>
          <w:rFonts w:ascii="Verdana" w:hAnsi="Verdana" w:cs="Arial"/>
          <w:b/>
          <w:sz w:val="22"/>
          <w:szCs w:val="22"/>
        </w:rPr>
        <w:t xml:space="preserve"> </w:t>
      </w:r>
    </w:p>
    <w:p w:rsidR="0027352E" w:rsidRPr="0080190B" w:rsidRDefault="0027352E"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Once a child is born, neglect may involve a parent or carer failing to:</w:t>
      </w:r>
    </w:p>
    <w:p w:rsidR="00F348F3" w:rsidRPr="0080190B" w:rsidRDefault="00F348F3" w:rsidP="00552588">
      <w:pPr>
        <w:ind w:left="426"/>
        <w:rPr>
          <w:rFonts w:ascii="Verdana" w:hAnsi="Verdana" w:cs="Arial"/>
          <w:sz w:val="22"/>
          <w:szCs w:val="22"/>
        </w:rPr>
      </w:pPr>
    </w:p>
    <w:p w:rsidR="00166453" w:rsidRPr="0080190B" w:rsidRDefault="00166453" w:rsidP="00B829FB">
      <w:pPr>
        <w:numPr>
          <w:ilvl w:val="0"/>
          <w:numId w:val="55"/>
        </w:numPr>
        <w:ind w:left="851" w:hanging="425"/>
        <w:rPr>
          <w:rFonts w:ascii="Verdana" w:hAnsi="Verdana" w:cs="Arial"/>
          <w:sz w:val="22"/>
          <w:szCs w:val="22"/>
        </w:rPr>
      </w:pPr>
      <w:r w:rsidRPr="0080190B">
        <w:rPr>
          <w:rFonts w:ascii="Verdana" w:hAnsi="Verdana" w:cs="Arial"/>
          <w:sz w:val="22"/>
          <w:szCs w:val="22"/>
        </w:rPr>
        <w:t>provide adequate food, clothing and shelter (including excl</w:t>
      </w:r>
      <w:r w:rsidR="00452EF9" w:rsidRPr="0080190B">
        <w:rPr>
          <w:rFonts w:ascii="Verdana" w:hAnsi="Verdana" w:cs="Arial"/>
          <w:sz w:val="22"/>
          <w:szCs w:val="22"/>
        </w:rPr>
        <w:t>usion from home or abandonment)</w:t>
      </w:r>
    </w:p>
    <w:p w:rsidR="00166453" w:rsidRPr="0080190B" w:rsidRDefault="00166453" w:rsidP="00B829FB">
      <w:pPr>
        <w:numPr>
          <w:ilvl w:val="0"/>
          <w:numId w:val="55"/>
        </w:numPr>
        <w:ind w:left="851" w:hanging="425"/>
        <w:rPr>
          <w:rFonts w:ascii="Verdana" w:hAnsi="Verdana" w:cs="Arial"/>
          <w:sz w:val="22"/>
          <w:szCs w:val="22"/>
        </w:rPr>
      </w:pPr>
      <w:r w:rsidRPr="0080190B">
        <w:rPr>
          <w:rFonts w:ascii="Verdana" w:hAnsi="Verdana" w:cs="Arial"/>
          <w:sz w:val="22"/>
          <w:szCs w:val="22"/>
        </w:rPr>
        <w:lastRenderedPageBreak/>
        <w:t>protect a child from physic</w:t>
      </w:r>
      <w:r w:rsidR="00452EF9" w:rsidRPr="0080190B">
        <w:rPr>
          <w:rFonts w:ascii="Verdana" w:hAnsi="Verdana" w:cs="Arial"/>
          <w:sz w:val="22"/>
          <w:szCs w:val="22"/>
        </w:rPr>
        <w:t>al and emotional harm or danger</w:t>
      </w:r>
    </w:p>
    <w:p w:rsidR="00166453" w:rsidRPr="0080190B" w:rsidRDefault="00166453" w:rsidP="00B829FB">
      <w:pPr>
        <w:numPr>
          <w:ilvl w:val="0"/>
          <w:numId w:val="55"/>
        </w:numPr>
        <w:ind w:left="851" w:hanging="425"/>
        <w:rPr>
          <w:rFonts w:ascii="Verdana" w:hAnsi="Verdana" w:cs="Arial"/>
          <w:sz w:val="22"/>
          <w:szCs w:val="22"/>
        </w:rPr>
      </w:pPr>
      <w:r w:rsidRPr="0080190B">
        <w:rPr>
          <w:rFonts w:ascii="Verdana" w:hAnsi="Verdana" w:cs="Arial"/>
          <w:sz w:val="22"/>
          <w:szCs w:val="22"/>
        </w:rPr>
        <w:t>ensure adequate supervision (including the</w:t>
      </w:r>
      <w:r w:rsidR="00452EF9" w:rsidRPr="0080190B">
        <w:rPr>
          <w:rFonts w:ascii="Verdana" w:hAnsi="Verdana" w:cs="Arial"/>
          <w:sz w:val="22"/>
          <w:szCs w:val="22"/>
        </w:rPr>
        <w:t xml:space="preserve"> use of inadequate care-givers) </w:t>
      </w:r>
    </w:p>
    <w:p w:rsidR="00166453" w:rsidRPr="0080190B" w:rsidRDefault="00166453" w:rsidP="00B829FB">
      <w:pPr>
        <w:numPr>
          <w:ilvl w:val="0"/>
          <w:numId w:val="55"/>
        </w:numPr>
        <w:ind w:left="851" w:hanging="425"/>
        <w:rPr>
          <w:rFonts w:ascii="Verdana" w:hAnsi="Verdana" w:cs="Arial"/>
          <w:sz w:val="22"/>
          <w:szCs w:val="22"/>
        </w:rPr>
      </w:pPr>
      <w:r w:rsidRPr="0080190B">
        <w:rPr>
          <w:rFonts w:ascii="Verdana" w:hAnsi="Verdana" w:cs="Arial"/>
          <w:sz w:val="22"/>
          <w:szCs w:val="22"/>
        </w:rPr>
        <w:t>ensure access to appropriate medical care or treatment.</w:t>
      </w:r>
    </w:p>
    <w:p w:rsidR="00166453" w:rsidRPr="0080190B" w:rsidRDefault="00166453" w:rsidP="00552588">
      <w:pPr>
        <w:ind w:left="360"/>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It may also include neglect of, or unresponsiveness to, a child’s basic emotional needs.</w:t>
      </w:r>
    </w:p>
    <w:p w:rsidR="00504D7D" w:rsidRPr="0080190B" w:rsidRDefault="00504D7D" w:rsidP="00552588">
      <w:pPr>
        <w:ind w:left="426"/>
        <w:rPr>
          <w:rFonts w:ascii="Verdana" w:hAnsi="Verdana" w:cs="Arial"/>
          <w:sz w:val="22"/>
          <w:szCs w:val="22"/>
        </w:rPr>
      </w:pPr>
    </w:p>
    <w:p w:rsidR="00504D7D" w:rsidRPr="0080190B" w:rsidRDefault="00504D7D" w:rsidP="00552588">
      <w:pPr>
        <w:ind w:left="426"/>
        <w:rPr>
          <w:rFonts w:ascii="Verdana" w:hAnsi="Verdana" w:cs="Arial"/>
          <w:sz w:val="22"/>
          <w:szCs w:val="22"/>
        </w:rPr>
      </w:pPr>
      <w:r w:rsidRPr="0080190B">
        <w:rPr>
          <w:rFonts w:ascii="Verdana" w:hAnsi="Verdana" w:cs="Arial"/>
          <w:sz w:val="22"/>
          <w:szCs w:val="22"/>
        </w:rPr>
        <w:t xml:space="preserve">If </w:t>
      </w:r>
      <w:r w:rsidR="0028589F" w:rsidRPr="0080190B">
        <w:rPr>
          <w:rFonts w:ascii="Verdana" w:hAnsi="Verdana" w:cs="Arial"/>
          <w:sz w:val="22"/>
          <w:szCs w:val="22"/>
        </w:rPr>
        <w:t>neglect</w:t>
      </w:r>
      <w:r w:rsidR="00A41DB8" w:rsidRPr="0080190B">
        <w:rPr>
          <w:rFonts w:ascii="Verdana" w:hAnsi="Verdana" w:cs="Arial"/>
          <w:sz w:val="22"/>
          <w:szCs w:val="22"/>
        </w:rPr>
        <w:t xml:space="preserve"> is suspected:</w:t>
      </w:r>
      <w:r w:rsidRPr="0080190B">
        <w:rPr>
          <w:rFonts w:ascii="Verdana" w:hAnsi="Verdana" w:cs="Arial"/>
          <w:sz w:val="22"/>
          <w:szCs w:val="22"/>
        </w:rPr>
        <w:t xml:space="preserve"> </w:t>
      </w:r>
    </w:p>
    <w:p w:rsidR="00166453" w:rsidRPr="0080190B" w:rsidRDefault="00166453" w:rsidP="00552588">
      <w:pPr>
        <w:widowControl w:val="0"/>
        <w:autoSpaceDE w:val="0"/>
        <w:autoSpaceDN w:val="0"/>
        <w:adjustRightInd w:val="0"/>
        <w:ind w:left="426"/>
        <w:rPr>
          <w:rFonts w:ascii="Verdana" w:hAnsi="Verdana" w:cs="Arial"/>
          <w:b/>
          <w:bCs/>
          <w:sz w:val="22"/>
          <w:szCs w:val="22"/>
          <w:u w:val="single"/>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b/>
          <w:bCs/>
          <w:sz w:val="22"/>
          <w:szCs w:val="22"/>
        </w:rPr>
        <w:t xml:space="preserve">Indicators in the child </w:t>
      </w:r>
    </w:p>
    <w:p w:rsidR="00166453" w:rsidRPr="0080190B" w:rsidRDefault="00166453" w:rsidP="00552588">
      <w:pPr>
        <w:widowControl w:val="0"/>
        <w:autoSpaceDE w:val="0"/>
        <w:autoSpaceDN w:val="0"/>
        <w:adjustRightInd w:val="0"/>
        <w:ind w:left="426"/>
        <w:rPr>
          <w:rFonts w:ascii="Verdana" w:hAnsi="Verdana" w:cs="Arial"/>
          <w:bCs/>
          <w:sz w:val="22"/>
          <w:szCs w:val="22"/>
        </w:rPr>
      </w:pPr>
      <w:r w:rsidRPr="0080190B">
        <w:rPr>
          <w:rFonts w:ascii="Verdana" w:hAnsi="Verdana" w:cs="Arial"/>
          <w:bCs/>
          <w:sz w:val="22"/>
          <w:szCs w:val="22"/>
        </w:rPr>
        <w:t>Physical presentation</w:t>
      </w:r>
      <w:r w:rsidR="00452EF9" w:rsidRPr="0080190B">
        <w:rPr>
          <w:rFonts w:ascii="Verdana" w:hAnsi="Verdana" w:cs="Arial"/>
          <w:bCs/>
          <w:sz w:val="22"/>
          <w:szCs w:val="22"/>
        </w:rPr>
        <w:t>:</w:t>
      </w:r>
    </w:p>
    <w:p w:rsidR="00F348F3" w:rsidRPr="0080190B" w:rsidRDefault="00F348F3" w:rsidP="00552588">
      <w:pPr>
        <w:widowControl w:val="0"/>
        <w:autoSpaceDE w:val="0"/>
        <w:autoSpaceDN w:val="0"/>
        <w:adjustRightInd w:val="0"/>
        <w:ind w:left="426"/>
        <w:rPr>
          <w:rFonts w:ascii="Verdana" w:hAnsi="Verdana" w:cs="Arial"/>
          <w:bCs/>
          <w:sz w:val="22"/>
          <w:szCs w:val="22"/>
        </w:rPr>
      </w:pP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ailure to thrive or, in older children, short stature</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u</w:t>
      </w:r>
      <w:r w:rsidR="00166453" w:rsidRPr="0080190B">
        <w:rPr>
          <w:rFonts w:ascii="Verdana" w:hAnsi="Verdana" w:cs="Arial"/>
          <w:sz w:val="22"/>
          <w:szCs w:val="22"/>
        </w:rPr>
        <w:t>nderweight</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requent hunger</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irty, unkempt condition</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nadequately clothed, clothing in a poor state of repair</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ed/purple mottled skin, particularly on the hands and feet, seen in the winter due to cold</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wollen limbs with sores that are slow to heal, usually associated with cold injury</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 xml:space="preserve">bnormal voracious appetite </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ry, sparse hair</w:t>
      </w:r>
    </w:p>
    <w:p w:rsidR="00166453" w:rsidRPr="0080190B" w:rsidRDefault="00452EF9" w:rsidP="00552588">
      <w:pPr>
        <w:pStyle w:val="ListParagraph"/>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ecurrent</w:t>
      </w:r>
      <w:r w:rsidRPr="0080190B">
        <w:rPr>
          <w:rFonts w:ascii="Verdana" w:hAnsi="Verdana" w:cs="Arial"/>
          <w:sz w:val="22"/>
          <w:szCs w:val="22"/>
        </w:rPr>
        <w:t>/</w:t>
      </w:r>
      <w:r w:rsidR="00166453" w:rsidRPr="0080190B">
        <w:rPr>
          <w:rFonts w:ascii="Verdana" w:hAnsi="Verdana" w:cs="Arial"/>
          <w:sz w:val="22"/>
          <w:szCs w:val="22"/>
        </w:rPr>
        <w:t>untreated infections or skin conditions e.g. severe nappy rash,</w:t>
      </w:r>
      <w:r w:rsidRPr="0080190B">
        <w:rPr>
          <w:rFonts w:ascii="Verdana" w:hAnsi="Verdana" w:cs="Arial"/>
          <w:sz w:val="22"/>
          <w:szCs w:val="22"/>
        </w:rPr>
        <w:t xml:space="preserve"> eczema or persistent head lice/</w:t>
      </w:r>
      <w:r w:rsidR="00166453" w:rsidRPr="0080190B">
        <w:rPr>
          <w:rFonts w:ascii="Verdana" w:hAnsi="Verdana" w:cs="Arial"/>
          <w:sz w:val="22"/>
          <w:szCs w:val="22"/>
        </w:rPr>
        <w:t>scabies/diarrhoea</w:t>
      </w:r>
    </w:p>
    <w:p w:rsidR="00166453" w:rsidRPr="0080190B" w:rsidRDefault="00452EF9" w:rsidP="00552588">
      <w:pPr>
        <w:pStyle w:val="ListParagraph"/>
        <w:numPr>
          <w:ilvl w:val="0"/>
          <w:numId w:val="24"/>
        </w:numPr>
        <w:autoSpaceDE w:val="0"/>
        <w:autoSpaceDN w:val="0"/>
        <w:adjustRightInd w:val="0"/>
        <w:ind w:left="709" w:hanging="283"/>
        <w:rPr>
          <w:rFonts w:ascii="Verdana" w:hAnsi="Verdana" w:cs="Arial"/>
          <w:sz w:val="22"/>
          <w:szCs w:val="22"/>
        </w:rPr>
      </w:pPr>
      <w:r w:rsidRPr="0080190B">
        <w:rPr>
          <w:rFonts w:ascii="Verdana" w:hAnsi="Verdana" w:cs="Arial"/>
          <w:sz w:val="22"/>
          <w:szCs w:val="22"/>
        </w:rPr>
        <w:t>u</w:t>
      </w:r>
      <w:r w:rsidR="00166453" w:rsidRPr="0080190B">
        <w:rPr>
          <w:rFonts w:ascii="Verdana" w:hAnsi="Verdana" w:cs="Arial"/>
          <w:sz w:val="22"/>
          <w:szCs w:val="22"/>
        </w:rPr>
        <w:t>nmanaged / untreated health</w:t>
      </w:r>
      <w:r w:rsidRPr="0080190B">
        <w:rPr>
          <w:rFonts w:ascii="Verdana" w:hAnsi="Verdana" w:cs="Arial"/>
          <w:sz w:val="22"/>
          <w:szCs w:val="22"/>
        </w:rPr>
        <w:t>/</w:t>
      </w:r>
      <w:r w:rsidR="00166453" w:rsidRPr="0080190B">
        <w:rPr>
          <w:rFonts w:ascii="Verdana" w:hAnsi="Verdana" w:cs="Arial"/>
          <w:sz w:val="22"/>
          <w:szCs w:val="22"/>
        </w:rPr>
        <w:t>medical conditions including poor dental health</w:t>
      </w:r>
    </w:p>
    <w:p w:rsidR="00166453" w:rsidRPr="0080190B" w:rsidRDefault="00452EF9" w:rsidP="00552588">
      <w:pPr>
        <w:pStyle w:val="ListParagraph"/>
        <w:numPr>
          <w:ilvl w:val="0"/>
          <w:numId w:val="24"/>
        </w:numPr>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requent accidents or injuries</w:t>
      </w:r>
      <w:r w:rsidRPr="0080190B">
        <w:rPr>
          <w:rFonts w:ascii="Verdana" w:hAnsi="Verdana" w:cs="Arial"/>
          <w:sz w:val="22"/>
          <w:szCs w:val="22"/>
        </w:rPr>
        <w:t>.</w:t>
      </w:r>
    </w:p>
    <w:p w:rsidR="00166453" w:rsidRPr="0080190B" w:rsidRDefault="00166453" w:rsidP="00552588">
      <w:pPr>
        <w:widowControl w:val="0"/>
        <w:tabs>
          <w:tab w:val="left" w:pos="220"/>
          <w:tab w:val="left" w:pos="720"/>
        </w:tabs>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bCs/>
          <w:sz w:val="22"/>
          <w:szCs w:val="22"/>
        </w:rPr>
      </w:pPr>
      <w:r w:rsidRPr="0080190B">
        <w:rPr>
          <w:rFonts w:ascii="Verdana" w:hAnsi="Verdana" w:cs="Arial"/>
          <w:bCs/>
          <w:sz w:val="22"/>
          <w:szCs w:val="22"/>
        </w:rPr>
        <w:t>Development</w:t>
      </w:r>
      <w:r w:rsidR="00D855EE" w:rsidRPr="0080190B">
        <w:rPr>
          <w:rFonts w:ascii="Verdana" w:hAnsi="Verdana" w:cs="Arial"/>
          <w:bCs/>
          <w:sz w:val="22"/>
          <w:szCs w:val="22"/>
        </w:rPr>
        <w:t>:</w:t>
      </w:r>
    </w:p>
    <w:p w:rsidR="00166453" w:rsidRPr="0080190B" w:rsidRDefault="00D855EE" w:rsidP="00552588">
      <w:pPr>
        <w:pStyle w:val="ListParagraph"/>
        <w:widowControl w:val="0"/>
        <w:numPr>
          <w:ilvl w:val="0"/>
          <w:numId w:val="25"/>
        </w:numPr>
        <w:autoSpaceDE w:val="0"/>
        <w:autoSpaceDN w:val="0"/>
        <w:adjustRightInd w:val="0"/>
        <w:ind w:left="426" w:firstLine="0"/>
        <w:rPr>
          <w:rFonts w:ascii="Verdana" w:hAnsi="Verdana" w:cs="Arial"/>
          <w:b/>
          <w:bCs/>
          <w:sz w:val="22"/>
          <w:szCs w:val="22"/>
        </w:rPr>
      </w:pPr>
      <w:r w:rsidRPr="0080190B">
        <w:rPr>
          <w:rFonts w:ascii="Verdana" w:hAnsi="Verdana" w:cs="Arial"/>
          <w:sz w:val="22"/>
          <w:szCs w:val="22"/>
        </w:rPr>
        <w:t>g</w:t>
      </w:r>
      <w:r w:rsidR="00166453" w:rsidRPr="0080190B">
        <w:rPr>
          <w:rFonts w:ascii="Verdana" w:hAnsi="Verdana" w:cs="Arial"/>
          <w:sz w:val="22"/>
          <w:szCs w:val="22"/>
        </w:rPr>
        <w:t>eneral delay, especially speech and language delay</w:t>
      </w:r>
    </w:p>
    <w:p w:rsidR="00166453" w:rsidRPr="0080190B" w:rsidRDefault="00D855EE" w:rsidP="00552588">
      <w:pPr>
        <w:pStyle w:val="ListParagraph"/>
        <w:widowControl w:val="0"/>
        <w:numPr>
          <w:ilvl w:val="0"/>
          <w:numId w:val="25"/>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nadequate social skills and poor socialization</w:t>
      </w:r>
      <w:r w:rsidRPr="0080190B">
        <w:rPr>
          <w:rFonts w:ascii="Verdana" w:hAnsi="Verdana" w:cs="Arial"/>
          <w:sz w:val="22"/>
          <w:szCs w:val="22"/>
        </w:rPr>
        <w:t>.</w:t>
      </w:r>
    </w:p>
    <w:p w:rsidR="00166453" w:rsidRPr="0080190B" w:rsidRDefault="00166453" w:rsidP="00552588">
      <w:pPr>
        <w:widowControl w:val="0"/>
        <w:tabs>
          <w:tab w:val="left" w:pos="220"/>
          <w:tab w:val="left" w:pos="720"/>
        </w:tabs>
        <w:autoSpaceDE w:val="0"/>
        <w:autoSpaceDN w:val="0"/>
        <w:adjustRightInd w:val="0"/>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Emotional/behavioural presentation</w:t>
      </w:r>
      <w:r w:rsidR="00D855EE" w:rsidRPr="0080190B">
        <w:rPr>
          <w:rFonts w:ascii="Verdana" w:hAnsi="Verdana" w:cs="Arial"/>
          <w:sz w:val="22"/>
          <w:szCs w:val="22"/>
        </w:rPr>
        <w:t>:</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ttachment disorders</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bsence of normal social responsiveness</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ndiscriminate behaviour in relationships with adults</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e</w:t>
      </w:r>
      <w:r w:rsidR="00166453" w:rsidRPr="0080190B">
        <w:rPr>
          <w:rFonts w:ascii="Verdana" w:hAnsi="Verdana" w:cs="Arial"/>
          <w:sz w:val="22"/>
          <w:szCs w:val="22"/>
        </w:rPr>
        <w:t>motionally needy</w:t>
      </w:r>
    </w:p>
    <w:p w:rsidR="00166453" w:rsidRPr="0080190B" w:rsidRDefault="00D855EE" w:rsidP="00552588">
      <w:pPr>
        <w:pStyle w:val="ListParagraph"/>
        <w:numPr>
          <w:ilvl w:val="0"/>
          <w:numId w:val="26"/>
        </w:numPr>
        <w:ind w:left="426" w:firstLine="0"/>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ompulsive stealing</w:t>
      </w:r>
    </w:p>
    <w:p w:rsidR="00166453" w:rsidRPr="0080190B" w:rsidRDefault="00D855EE" w:rsidP="00552588">
      <w:pPr>
        <w:pStyle w:val="ListParagraph"/>
        <w:numPr>
          <w:ilvl w:val="0"/>
          <w:numId w:val="26"/>
        </w:numPr>
        <w:ind w:left="426" w:firstLine="0"/>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onstant tiredness</w:t>
      </w:r>
    </w:p>
    <w:p w:rsidR="00166453" w:rsidRPr="0080190B" w:rsidRDefault="00D855EE" w:rsidP="00552588">
      <w:pPr>
        <w:pStyle w:val="ListParagraph"/>
        <w:numPr>
          <w:ilvl w:val="0"/>
          <w:numId w:val="26"/>
        </w:numPr>
        <w:autoSpaceDE w:val="0"/>
        <w:autoSpaceDN w:val="0"/>
        <w:adjustRightInd w:val="0"/>
        <w:ind w:left="426" w:firstLine="0"/>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requently absent or late at school</w:t>
      </w:r>
    </w:p>
    <w:p w:rsidR="00166453" w:rsidRPr="0080190B" w:rsidRDefault="00D855EE" w:rsidP="00552588">
      <w:pPr>
        <w:pStyle w:val="ListParagraph"/>
        <w:numPr>
          <w:ilvl w:val="0"/>
          <w:numId w:val="26"/>
        </w:numPr>
        <w:autoSpaceDE w:val="0"/>
        <w:autoSpaceDN w:val="0"/>
        <w:adjustRightInd w:val="0"/>
        <w:ind w:left="426" w:firstLine="0"/>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oor self esteem</w:t>
      </w:r>
    </w:p>
    <w:p w:rsidR="00166453" w:rsidRPr="0080190B" w:rsidRDefault="00D855EE" w:rsidP="00552588">
      <w:pPr>
        <w:pStyle w:val="ListParagraph"/>
        <w:numPr>
          <w:ilvl w:val="0"/>
          <w:numId w:val="26"/>
        </w:numPr>
        <w:ind w:left="426" w:firstLine="0"/>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estructive tendencies</w:t>
      </w:r>
    </w:p>
    <w:p w:rsidR="00166453" w:rsidRPr="0080190B" w:rsidRDefault="00D855EE" w:rsidP="00552588">
      <w:pPr>
        <w:pStyle w:val="ListParagraph"/>
        <w:numPr>
          <w:ilvl w:val="0"/>
          <w:numId w:val="26"/>
        </w:numPr>
        <w:ind w:left="426" w:firstLine="0"/>
        <w:rPr>
          <w:rFonts w:ascii="Verdana" w:hAnsi="Verdana" w:cs="Arial"/>
          <w:sz w:val="22"/>
          <w:szCs w:val="22"/>
        </w:rPr>
      </w:pPr>
      <w:r w:rsidRPr="0080190B">
        <w:rPr>
          <w:rFonts w:ascii="Verdana" w:hAnsi="Verdana" w:cs="Arial"/>
          <w:sz w:val="22"/>
          <w:szCs w:val="22"/>
        </w:rPr>
        <w:t>t</w:t>
      </w:r>
      <w:r w:rsidR="00166453" w:rsidRPr="0080190B">
        <w:rPr>
          <w:rFonts w:ascii="Verdana" w:hAnsi="Verdana" w:cs="Arial"/>
          <w:sz w:val="22"/>
          <w:szCs w:val="22"/>
        </w:rPr>
        <w:t>hrives away from home environment</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ggressive and impulsive behaviour</w:t>
      </w:r>
    </w:p>
    <w:p w:rsidR="00166453" w:rsidRPr="0080190B" w:rsidRDefault="00D855EE" w:rsidP="00552588">
      <w:pPr>
        <w:pStyle w:val="ListParagraph"/>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isturbed peer relationships</w:t>
      </w:r>
    </w:p>
    <w:p w:rsidR="00166453" w:rsidRPr="0080190B" w:rsidRDefault="00D855EE" w:rsidP="00552588">
      <w:pPr>
        <w:pStyle w:val="ListParagraph"/>
        <w:widowControl w:val="0"/>
        <w:numPr>
          <w:ilvl w:val="0"/>
          <w:numId w:val="26"/>
        </w:numPr>
        <w:autoSpaceDE w:val="0"/>
        <w:autoSpaceDN w:val="0"/>
        <w:adjustRightInd w:val="0"/>
        <w:ind w:left="426" w:firstLine="0"/>
        <w:rPr>
          <w:rFonts w:ascii="Verdana" w:hAnsi="Verdana" w:cs="Arial"/>
          <w:sz w:val="22"/>
          <w:szCs w:val="22"/>
        </w:rPr>
      </w:pPr>
      <w:r w:rsidRPr="0080190B">
        <w:rPr>
          <w:rFonts w:ascii="Verdana" w:hAnsi="Verdana" w:cs="Arial"/>
          <w:sz w:val="22"/>
          <w:szCs w:val="22"/>
        </w:rPr>
        <w:t>s</w:t>
      </w:r>
      <w:r w:rsidR="00337621" w:rsidRPr="0080190B">
        <w:rPr>
          <w:rFonts w:ascii="Verdana" w:hAnsi="Verdana" w:cs="Arial"/>
          <w:sz w:val="22"/>
          <w:szCs w:val="22"/>
        </w:rPr>
        <w:t>elf-</w:t>
      </w:r>
      <w:r w:rsidR="00166453" w:rsidRPr="0080190B">
        <w:rPr>
          <w:rFonts w:ascii="Verdana" w:hAnsi="Verdana" w:cs="Arial"/>
          <w:sz w:val="22"/>
          <w:szCs w:val="22"/>
        </w:rPr>
        <w:t>harming behaviour</w:t>
      </w:r>
      <w:r w:rsidRPr="0080190B">
        <w:rPr>
          <w:rFonts w:ascii="Verdana" w:hAnsi="Verdana" w:cs="Arial"/>
          <w:sz w:val="22"/>
          <w:szCs w:val="22"/>
        </w:rPr>
        <w:t>.</w:t>
      </w:r>
    </w:p>
    <w:p w:rsidR="005C3371" w:rsidRPr="0080190B" w:rsidRDefault="005C3371" w:rsidP="00552588">
      <w:pPr>
        <w:widowControl w:val="0"/>
        <w:autoSpaceDE w:val="0"/>
        <w:autoSpaceDN w:val="0"/>
        <w:adjustRightInd w:val="0"/>
        <w:ind w:left="426"/>
        <w:rPr>
          <w:rFonts w:ascii="Verdana" w:hAnsi="Verdana" w:cs="Arial"/>
          <w:sz w:val="22"/>
          <w:szCs w:val="22"/>
        </w:rPr>
      </w:pPr>
    </w:p>
    <w:p w:rsidR="004C5630" w:rsidRDefault="004C5630" w:rsidP="00552588">
      <w:pPr>
        <w:ind w:left="426"/>
        <w:rPr>
          <w:rFonts w:ascii="Verdana" w:hAnsi="Verdana" w:cs="Arial"/>
          <w:b/>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b/>
          <w:sz w:val="22"/>
          <w:szCs w:val="22"/>
        </w:rPr>
        <w:lastRenderedPageBreak/>
        <w:t>Indicators in the parent</w:t>
      </w:r>
      <w:r w:rsidR="008D716E" w:rsidRPr="0080190B">
        <w:rPr>
          <w:rFonts w:ascii="Verdana" w:hAnsi="Verdana" w:cs="Arial"/>
          <w:sz w:val="22"/>
          <w:szCs w:val="22"/>
        </w:rPr>
        <w:t>:</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irty, unkempt presentation</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nadequately clothed</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nadequate social skills and poor socialisation</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a</w:t>
      </w:r>
      <w:r w:rsidR="00166453" w:rsidRPr="0080190B">
        <w:rPr>
          <w:rFonts w:ascii="Verdana" w:hAnsi="Verdana" w:cs="Arial"/>
          <w:sz w:val="22"/>
          <w:szCs w:val="22"/>
        </w:rPr>
        <w:t>b</w:t>
      </w:r>
      <w:r w:rsidRPr="0080190B">
        <w:rPr>
          <w:rFonts w:ascii="Verdana" w:hAnsi="Verdana" w:cs="Arial"/>
          <w:sz w:val="22"/>
          <w:szCs w:val="22"/>
        </w:rPr>
        <w:t xml:space="preserve">normal attachment to the child </w:t>
      </w:r>
      <w:r w:rsidR="00166453" w:rsidRPr="0080190B">
        <w:rPr>
          <w:rFonts w:ascii="Verdana" w:hAnsi="Verdana" w:cs="Arial"/>
          <w:sz w:val="22"/>
          <w:szCs w:val="22"/>
        </w:rPr>
        <w:t>e.g. anxious</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ow self</w:t>
      </w:r>
      <w:r w:rsidR="00A45387" w:rsidRPr="0080190B">
        <w:rPr>
          <w:rFonts w:ascii="Verdana" w:hAnsi="Verdana" w:cs="Arial"/>
          <w:sz w:val="22"/>
          <w:szCs w:val="22"/>
        </w:rPr>
        <w:t>-</w:t>
      </w:r>
      <w:r w:rsidR="00166453" w:rsidRPr="0080190B">
        <w:rPr>
          <w:rFonts w:ascii="Verdana" w:hAnsi="Verdana" w:cs="Arial"/>
          <w:sz w:val="22"/>
          <w:szCs w:val="22"/>
        </w:rPr>
        <w:t xml:space="preserve"> esteem and lack of confidence</w:t>
      </w:r>
    </w:p>
    <w:p w:rsidR="00166453" w:rsidRPr="0080190B" w:rsidRDefault="008D716E" w:rsidP="00552588">
      <w:pPr>
        <w:pStyle w:val="ListParagraph"/>
        <w:numPr>
          <w:ilvl w:val="0"/>
          <w:numId w:val="27"/>
        </w:numPr>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ailure to meet the basic essential needs e.g. adequate food, clothes, warmth, hygiene</w:t>
      </w:r>
    </w:p>
    <w:p w:rsidR="00166453" w:rsidRPr="0080190B" w:rsidRDefault="008D716E" w:rsidP="00552588">
      <w:pPr>
        <w:pStyle w:val="ListParagraph"/>
        <w:numPr>
          <w:ilvl w:val="0"/>
          <w:numId w:val="27"/>
        </w:numPr>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0190B" w:rsidRDefault="008D716E" w:rsidP="00552588">
      <w:pPr>
        <w:pStyle w:val="ListParagraph"/>
        <w:numPr>
          <w:ilvl w:val="0"/>
          <w:numId w:val="27"/>
        </w:numPr>
        <w:autoSpaceDE w:val="0"/>
        <w:autoSpaceDN w:val="0"/>
        <w:adjustRightInd w:val="0"/>
        <w:ind w:left="709" w:hanging="283"/>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hild left with adults who are intoxicated or violent</w:t>
      </w:r>
    </w:p>
    <w:p w:rsidR="00166453" w:rsidRPr="0080190B" w:rsidRDefault="008D716E" w:rsidP="00552588">
      <w:pPr>
        <w:pStyle w:val="ListParagraph"/>
        <w:numPr>
          <w:ilvl w:val="0"/>
          <w:numId w:val="27"/>
        </w:numPr>
        <w:ind w:left="709" w:hanging="283"/>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hild abandoned or left alone for excessive periods</w:t>
      </w:r>
    </w:p>
    <w:p w:rsidR="00166453" w:rsidRPr="0080190B" w:rsidRDefault="008D716E" w:rsidP="00552588">
      <w:pPr>
        <w:pStyle w:val="ListParagraph"/>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id</w:t>
      </w:r>
      <w:r w:rsidRPr="0080190B">
        <w:rPr>
          <w:rFonts w:ascii="Verdana" w:hAnsi="Verdana" w:cs="Arial"/>
          <w:sz w:val="22"/>
          <w:szCs w:val="22"/>
        </w:rPr>
        <w:t xml:space="preserve">er parenting difficulties, may or may not </w:t>
      </w:r>
      <w:r w:rsidR="00166453" w:rsidRPr="0080190B">
        <w:rPr>
          <w:rFonts w:ascii="Verdana" w:hAnsi="Verdana" w:cs="Arial"/>
          <w:sz w:val="22"/>
          <w:szCs w:val="22"/>
        </w:rPr>
        <w:t>be associated with this form of abuse</w:t>
      </w:r>
      <w:r w:rsidR="00F84AB2" w:rsidRPr="0080190B">
        <w:rPr>
          <w:rFonts w:ascii="Verdana" w:hAnsi="Verdana" w:cs="Arial"/>
          <w:sz w:val="22"/>
          <w:szCs w:val="22"/>
        </w:rPr>
        <w:t>.</w:t>
      </w:r>
    </w:p>
    <w:p w:rsidR="00166453" w:rsidRPr="0080190B" w:rsidRDefault="00166453" w:rsidP="00552588">
      <w:pPr>
        <w:widowControl w:val="0"/>
        <w:tabs>
          <w:tab w:val="left" w:pos="220"/>
          <w:tab w:val="left" w:pos="720"/>
        </w:tabs>
        <w:autoSpaceDE w:val="0"/>
        <w:autoSpaceDN w:val="0"/>
        <w:adjustRightInd w:val="0"/>
        <w:ind w:left="426"/>
        <w:rPr>
          <w:rFonts w:ascii="Verdana" w:hAnsi="Verdana" w:cs="Arial"/>
          <w:sz w:val="22"/>
          <w:szCs w:val="22"/>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b/>
          <w:sz w:val="22"/>
          <w:szCs w:val="22"/>
        </w:rPr>
        <w:t xml:space="preserve">Indicators in the family/environment </w:t>
      </w:r>
    </w:p>
    <w:p w:rsidR="00166453" w:rsidRPr="0080190B" w:rsidRDefault="00F84AB2" w:rsidP="00552588">
      <w:pPr>
        <w:pStyle w:val="ListParagraph"/>
        <w:widowControl w:val="0"/>
        <w:numPr>
          <w:ilvl w:val="0"/>
          <w:numId w:val="28"/>
        </w:numPr>
        <w:autoSpaceDE w:val="0"/>
        <w:autoSpaceDN w:val="0"/>
        <w:adjustRightInd w:val="0"/>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neglect in the family</w:t>
      </w:r>
    </w:p>
    <w:p w:rsidR="00166453" w:rsidRPr="0080190B" w:rsidRDefault="00F84AB2" w:rsidP="00552588">
      <w:pPr>
        <w:pStyle w:val="ListParagraph"/>
        <w:numPr>
          <w:ilvl w:val="0"/>
          <w:numId w:val="28"/>
        </w:numPr>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amily marginalis</w:t>
      </w:r>
      <w:r w:rsidR="00251C78" w:rsidRPr="0080190B">
        <w:rPr>
          <w:rFonts w:ascii="Verdana" w:hAnsi="Verdana" w:cs="Arial"/>
          <w:sz w:val="22"/>
          <w:szCs w:val="22"/>
        </w:rPr>
        <w:t>ed or isolated by the community</w:t>
      </w:r>
    </w:p>
    <w:p w:rsidR="00166453" w:rsidRPr="0080190B" w:rsidRDefault="00F84AB2" w:rsidP="00552588">
      <w:pPr>
        <w:pStyle w:val="ListParagraph"/>
        <w:numPr>
          <w:ilvl w:val="0"/>
          <w:numId w:val="28"/>
        </w:numPr>
        <w:ind w:left="709" w:hanging="283"/>
        <w:rPr>
          <w:rFonts w:ascii="Verdana" w:hAnsi="Verdana" w:cs="Arial"/>
          <w:b/>
          <w:sz w:val="22"/>
          <w:szCs w:val="22"/>
        </w:rPr>
      </w:pPr>
      <w:r w:rsidRPr="0080190B">
        <w:rPr>
          <w:rFonts w:ascii="Verdana" w:hAnsi="Verdana" w:cs="Arial"/>
          <w:sz w:val="22"/>
          <w:szCs w:val="22"/>
        </w:rPr>
        <w:t>f</w:t>
      </w:r>
      <w:r w:rsidR="00166453" w:rsidRPr="0080190B">
        <w:rPr>
          <w:rFonts w:ascii="Verdana" w:hAnsi="Verdana" w:cs="Arial"/>
          <w:sz w:val="22"/>
          <w:szCs w:val="22"/>
        </w:rPr>
        <w:t xml:space="preserve">amily has history of mental </w:t>
      </w:r>
      <w:r w:rsidR="00337621" w:rsidRPr="0080190B">
        <w:rPr>
          <w:rFonts w:ascii="Verdana" w:hAnsi="Verdana" w:cs="Arial"/>
          <w:sz w:val="22"/>
          <w:szCs w:val="22"/>
        </w:rPr>
        <w:t>health</w:t>
      </w:r>
      <w:r w:rsidR="00166453" w:rsidRPr="0080190B">
        <w:rPr>
          <w:rFonts w:ascii="Verdana" w:hAnsi="Verdana" w:cs="Arial"/>
          <w:sz w:val="22"/>
          <w:szCs w:val="22"/>
        </w:rPr>
        <w:t>, alcohol or drug misuse or domestic violence</w:t>
      </w:r>
    </w:p>
    <w:p w:rsidR="00166453" w:rsidRPr="0080190B" w:rsidRDefault="00F84AB2" w:rsidP="00552588">
      <w:pPr>
        <w:pStyle w:val="ListParagraph"/>
        <w:widowControl w:val="0"/>
        <w:numPr>
          <w:ilvl w:val="0"/>
          <w:numId w:val="28"/>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unexplained death, illness or multiple surgery in parents and/or siblings of the family</w:t>
      </w:r>
    </w:p>
    <w:p w:rsidR="00166453" w:rsidRPr="0080190B" w:rsidRDefault="00F84AB2" w:rsidP="00552588">
      <w:pPr>
        <w:pStyle w:val="ListParagraph"/>
        <w:widowControl w:val="0"/>
        <w:numPr>
          <w:ilvl w:val="0"/>
          <w:numId w:val="28"/>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amily has a past h</w:t>
      </w:r>
      <w:r w:rsidR="00337621" w:rsidRPr="0080190B">
        <w:rPr>
          <w:rFonts w:ascii="Verdana" w:hAnsi="Verdana" w:cs="Arial"/>
          <w:sz w:val="22"/>
          <w:szCs w:val="22"/>
        </w:rPr>
        <w:t>istory of childhood abuse, self-</w:t>
      </w:r>
      <w:r w:rsidR="00166453" w:rsidRPr="0080190B">
        <w:rPr>
          <w:rFonts w:ascii="Verdana" w:hAnsi="Verdana" w:cs="Arial"/>
          <w:sz w:val="22"/>
          <w:szCs w:val="22"/>
        </w:rPr>
        <w:t>harm, somatising disorder or false allegations of physical or sexual assault or a culture of physical chastisement</w:t>
      </w:r>
    </w:p>
    <w:p w:rsidR="00166453" w:rsidRPr="0080190B" w:rsidRDefault="00F84AB2" w:rsidP="00552588">
      <w:pPr>
        <w:pStyle w:val="ListParagraph"/>
        <w:numPr>
          <w:ilvl w:val="0"/>
          <w:numId w:val="28"/>
        </w:numPr>
        <w:autoSpaceDE w:val="0"/>
        <w:autoSpaceDN w:val="0"/>
        <w:adjustRightInd w:val="0"/>
        <w:ind w:left="709" w:hanging="283"/>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angerous or hazardous home environment including failure to use home safety equipment; risk from animals</w:t>
      </w:r>
    </w:p>
    <w:p w:rsidR="00166453" w:rsidRPr="0080190B" w:rsidRDefault="00F84AB2" w:rsidP="00552588">
      <w:pPr>
        <w:pStyle w:val="ListParagraph"/>
        <w:numPr>
          <w:ilvl w:val="0"/>
          <w:numId w:val="28"/>
        </w:numPr>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oor state of home environment e.g. unhygienic facilities, lack of appropriate sleeping arrangements, inadequate ventilation (including passive smoking) and lack of adequate heating</w:t>
      </w:r>
    </w:p>
    <w:p w:rsidR="00166453" w:rsidRPr="0080190B" w:rsidRDefault="00F84AB2" w:rsidP="00552588">
      <w:pPr>
        <w:pStyle w:val="ListParagraph"/>
        <w:numPr>
          <w:ilvl w:val="0"/>
          <w:numId w:val="28"/>
        </w:numPr>
        <w:autoSpaceDE w:val="0"/>
        <w:autoSpaceDN w:val="0"/>
        <w:adjustRightInd w:val="0"/>
        <w:ind w:left="709" w:hanging="283"/>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ack of opportunities for child to play and learn</w:t>
      </w:r>
      <w:r w:rsidRPr="0080190B">
        <w:rPr>
          <w:rFonts w:ascii="Verdana" w:hAnsi="Verdana" w:cs="Arial"/>
          <w:sz w:val="22"/>
          <w:szCs w:val="22"/>
        </w:rPr>
        <w:t>.</w:t>
      </w:r>
    </w:p>
    <w:p w:rsidR="00166453" w:rsidRDefault="00166453" w:rsidP="00552588">
      <w:pPr>
        <w:widowControl w:val="0"/>
        <w:autoSpaceDE w:val="0"/>
        <w:autoSpaceDN w:val="0"/>
        <w:adjustRightInd w:val="0"/>
        <w:ind w:left="426"/>
        <w:rPr>
          <w:rFonts w:ascii="Verdana" w:hAnsi="Verdana" w:cs="Arial"/>
          <w:sz w:val="22"/>
          <w:szCs w:val="22"/>
        </w:rPr>
      </w:pPr>
    </w:p>
    <w:p w:rsidR="002E194A" w:rsidRPr="0080190B" w:rsidRDefault="002E194A" w:rsidP="00552588">
      <w:pPr>
        <w:widowControl w:val="0"/>
        <w:autoSpaceDE w:val="0"/>
        <w:autoSpaceDN w:val="0"/>
        <w:adjustRightInd w:val="0"/>
        <w:ind w:left="426"/>
        <w:rPr>
          <w:rFonts w:ascii="Verdana" w:hAnsi="Verdana" w:cs="Arial"/>
          <w:sz w:val="22"/>
          <w:szCs w:val="22"/>
        </w:rPr>
      </w:pPr>
    </w:p>
    <w:p w:rsidR="00166453" w:rsidRPr="0080190B" w:rsidRDefault="004A39FF" w:rsidP="00106D0C">
      <w:pPr>
        <w:pStyle w:val="Heading2"/>
      </w:pPr>
      <w:bookmarkStart w:id="77" w:name="_Toc15055552"/>
      <w:r>
        <w:t xml:space="preserve">18.7 </w:t>
      </w:r>
      <w:r w:rsidR="00166453" w:rsidRPr="0080190B">
        <w:t>SEXUAL ABUSE</w:t>
      </w:r>
      <w:bookmarkEnd w:id="77"/>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Sexual abuse involves forcing or enticing a child or young person to take part in sexual activities, not necessarily involving a high level of violence, whether or not the child is aware of what is happening. </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The activities may involve physical contact, including assault by penetration (for example, rape or oral sex) or non-penetrative acts such as masturbation, kissing, rubbing and touching outside of clothing. </w:t>
      </w:r>
    </w:p>
    <w:p w:rsidR="00166453" w:rsidRPr="0080190B" w:rsidRDefault="00166453" w:rsidP="00552588">
      <w:pPr>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 xml:space="preserve">They may also include non-contact activities, such as involving children in looking at, or in the production of, sexual images, watching sexual activities, </w:t>
      </w:r>
      <w:r w:rsidRPr="0080190B">
        <w:rPr>
          <w:rFonts w:ascii="Verdana" w:hAnsi="Verdana" w:cs="Arial"/>
          <w:sz w:val="22"/>
          <w:szCs w:val="22"/>
        </w:rPr>
        <w:lastRenderedPageBreak/>
        <w:t xml:space="preserve">encouraging children to behave in sexually inappropriate ways, or grooming a child in preparation for abuse (including via the internet). </w:t>
      </w: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Sexual abuse is not solely perpetrated by adult males</w:t>
      </w:r>
      <w:r w:rsidR="00F84AB2" w:rsidRPr="0080190B">
        <w:rPr>
          <w:rFonts w:ascii="Verdana" w:hAnsi="Verdana" w:cs="Arial"/>
          <w:sz w:val="22"/>
          <w:szCs w:val="22"/>
        </w:rPr>
        <w:t xml:space="preserve"> w</w:t>
      </w:r>
      <w:r w:rsidRPr="0080190B">
        <w:rPr>
          <w:rFonts w:ascii="Verdana" w:hAnsi="Verdana" w:cs="Arial"/>
          <w:sz w:val="22"/>
          <w:szCs w:val="22"/>
        </w:rPr>
        <w:t>omen can also commit acts of sexual abuse, as can other children.</w:t>
      </w:r>
    </w:p>
    <w:p w:rsidR="005C3371" w:rsidRPr="0080190B" w:rsidRDefault="005C3371" w:rsidP="00552588">
      <w:pPr>
        <w:widowControl w:val="0"/>
        <w:autoSpaceDE w:val="0"/>
        <w:autoSpaceDN w:val="0"/>
        <w:adjustRightInd w:val="0"/>
        <w:rPr>
          <w:rFonts w:ascii="Verdana" w:hAnsi="Verdana" w:cs="Arial"/>
          <w:b/>
          <w:sz w:val="22"/>
          <w:szCs w:val="22"/>
          <w:u w:val="single"/>
        </w:rPr>
      </w:pP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b/>
          <w:sz w:val="22"/>
          <w:szCs w:val="22"/>
        </w:rPr>
        <w:t xml:space="preserve">Indicators in the child </w:t>
      </w:r>
    </w:p>
    <w:p w:rsidR="00166453" w:rsidRPr="0080190B" w:rsidRDefault="00166453" w:rsidP="00552588">
      <w:pPr>
        <w:widowControl w:val="0"/>
        <w:autoSpaceDE w:val="0"/>
        <w:autoSpaceDN w:val="0"/>
        <w:adjustRightInd w:val="0"/>
        <w:ind w:left="426"/>
        <w:rPr>
          <w:rFonts w:ascii="Verdana" w:hAnsi="Verdana" w:cs="Arial"/>
          <w:sz w:val="22"/>
          <w:szCs w:val="22"/>
        </w:rPr>
      </w:pPr>
      <w:r w:rsidRPr="0080190B">
        <w:rPr>
          <w:rFonts w:ascii="Verdana" w:hAnsi="Verdana" w:cs="Arial"/>
          <w:sz w:val="22"/>
          <w:szCs w:val="22"/>
        </w:rPr>
        <w:t>Physical presentation</w:t>
      </w:r>
      <w:r w:rsidR="00F84AB2" w:rsidRPr="0080190B">
        <w:rPr>
          <w:rFonts w:ascii="Verdana" w:hAnsi="Verdana" w:cs="Arial"/>
          <w:sz w:val="22"/>
          <w:szCs w:val="22"/>
        </w:rPr>
        <w:t>:</w:t>
      </w:r>
    </w:p>
    <w:p w:rsidR="00166453" w:rsidRPr="0080190B" w:rsidRDefault="00F84AB2" w:rsidP="00552588">
      <w:pPr>
        <w:pStyle w:val="ListParagraph"/>
        <w:numPr>
          <w:ilvl w:val="0"/>
          <w:numId w:val="29"/>
        </w:numPr>
        <w:ind w:left="709" w:hanging="283"/>
        <w:rPr>
          <w:rFonts w:ascii="Verdana" w:hAnsi="Verdana" w:cs="Arial"/>
          <w:sz w:val="22"/>
          <w:szCs w:val="22"/>
        </w:rPr>
      </w:pPr>
      <w:r w:rsidRPr="0080190B">
        <w:rPr>
          <w:rFonts w:ascii="Verdana" w:hAnsi="Verdana" w:cs="Arial"/>
          <w:sz w:val="22"/>
          <w:szCs w:val="22"/>
        </w:rPr>
        <w:t>u</w:t>
      </w:r>
      <w:r w:rsidR="00166453" w:rsidRPr="0080190B">
        <w:rPr>
          <w:rFonts w:ascii="Verdana" w:hAnsi="Verdana" w:cs="Arial"/>
          <w:sz w:val="22"/>
          <w:szCs w:val="22"/>
        </w:rPr>
        <w:t>rinary infections, bleeding or soreness in the genital or anal areas</w:t>
      </w:r>
    </w:p>
    <w:p w:rsidR="00166453" w:rsidRPr="0080190B" w:rsidRDefault="00F84AB2" w:rsidP="00552588">
      <w:pPr>
        <w:pStyle w:val="ListParagraph"/>
        <w:numPr>
          <w:ilvl w:val="0"/>
          <w:numId w:val="29"/>
        </w:numPr>
        <w:ind w:left="709" w:hanging="283"/>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ecurrent pain on passing urine or faeces</w:t>
      </w:r>
    </w:p>
    <w:p w:rsidR="00166453" w:rsidRPr="0080190B" w:rsidRDefault="00F84AB2" w:rsidP="00552588">
      <w:pPr>
        <w:pStyle w:val="ListParagraph"/>
        <w:numPr>
          <w:ilvl w:val="0"/>
          <w:numId w:val="29"/>
        </w:numPr>
        <w:ind w:left="709" w:hanging="283"/>
        <w:rPr>
          <w:rFonts w:ascii="Verdana" w:hAnsi="Verdana" w:cs="Arial"/>
          <w:sz w:val="22"/>
          <w:szCs w:val="22"/>
        </w:rPr>
      </w:pPr>
      <w:r w:rsidRPr="0080190B">
        <w:rPr>
          <w:rFonts w:ascii="Verdana" w:hAnsi="Verdana" w:cs="Arial"/>
          <w:sz w:val="22"/>
          <w:szCs w:val="22"/>
        </w:rPr>
        <w:t>b</w:t>
      </w:r>
      <w:r w:rsidR="00166453" w:rsidRPr="0080190B">
        <w:rPr>
          <w:rFonts w:ascii="Verdana" w:hAnsi="Verdana" w:cs="Arial"/>
          <w:sz w:val="22"/>
          <w:szCs w:val="22"/>
        </w:rPr>
        <w:t>lood on underclothes</w:t>
      </w:r>
    </w:p>
    <w:p w:rsidR="00166453" w:rsidRPr="0080190B" w:rsidRDefault="00F84AB2" w:rsidP="00552588">
      <w:pPr>
        <w:pStyle w:val="ListParagraph"/>
        <w:numPr>
          <w:ilvl w:val="0"/>
          <w:numId w:val="2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exually transmitted infections</w:t>
      </w:r>
    </w:p>
    <w:p w:rsidR="00166453" w:rsidRPr="0080190B" w:rsidRDefault="00F84AB2" w:rsidP="00552588">
      <w:pPr>
        <w:pStyle w:val="ListParagraph"/>
        <w:numPr>
          <w:ilvl w:val="0"/>
          <w:numId w:val="29"/>
        </w:numPr>
        <w:autoSpaceDE w:val="0"/>
        <w:autoSpaceDN w:val="0"/>
        <w:adjustRightInd w:val="0"/>
        <w:ind w:left="709" w:hanging="283"/>
        <w:rPr>
          <w:rFonts w:ascii="Verdana" w:hAnsi="Verdana" w:cs="Arial"/>
          <w:sz w:val="22"/>
          <w:szCs w:val="22"/>
        </w:rPr>
      </w:pPr>
      <w:r w:rsidRPr="0080190B">
        <w:rPr>
          <w:rFonts w:ascii="Verdana" w:hAnsi="Verdana" w:cs="Arial"/>
          <w:sz w:val="22"/>
          <w:szCs w:val="22"/>
        </w:rPr>
        <w:t>v</w:t>
      </w:r>
      <w:r w:rsidR="00166453" w:rsidRPr="0080190B">
        <w:rPr>
          <w:rFonts w:ascii="Verdana" w:hAnsi="Verdana" w:cs="Arial"/>
          <w:sz w:val="22"/>
          <w:szCs w:val="22"/>
        </w:rPr>
        <w:t>aginal soreness or bleeding</w:t>
      </w:r>
    </w:p>
    <w:p w:rsidR="00166453" w:rsidRPr="0080190B" w:rsidRDefault="00F84AB2" w:rsidP="00552588">
      <w:pPr>
        <w:pStyle w:val="ListParagraph"/>
        <w:widowControl w:val="0"/>
        <w:numPr>
          <w:ilvl w:val="0"/>
          <w:numId w:val="2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regnancy in a younger girl where the identity of the father is not disclosed and/or there is secrecy or vagueness about the identity of the father</w:t>
      </w:r>
    </w:p>
    <w:p w:rsidR="00166453" w:rsidRPr="0080190B" w:rsidRDefault="00F84AB2" w:rsidP="00552588">
      <w:pPr>
        <w:pStyle w:val="ListParagraph"/>
        <w:widowControl w:val="0"/>
        <w:numPr>
          <w:ilvl w:val="0"/>
          <w:numId w:val="29"/>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hysical symptoms such as injuries to the genital or anal area, bruising to buttocks, abdomen and thighs, sexually transmitted disease, presence of semen on vagina, anus, external genitalia or clothing</w:t>
      </w:r>
    </w:p>
    <w:p w:rsidR="00166453" w:rsidRPr="0080190B" w:rsidRDefault="00166453" w:rsidP="00552588">
      <w:pPr>
        <w:widowControl w:val="0"/>
        <w:tabs>
          <w:tab w:val="left" w:pos="220"/>
          <w:tab w:val="left" w:pos="720"/>
        </w:tabs>
        <w:autoSpaceDE w:val="0"/>
        <w:autoSpaceDN w:val="0"/>
        <w:adjustRightInd w:val="0"/>
        <w:ind w:left="426"/>
        <w:rPr>
          <w:rFonts w:ascii="Verdana" w:hAnsi="Verdana" w:cs="Arial"/>
          <w:sz w:val="22"/>
          <w:szCs w:val="22"/>
        </w:rPr>
      </w:pPr>
    </w:p>
    <w:p w:rsidR="00166453" w:rsidRPr="0080190B" w:rsidRDefault="00166453" w:rsidP="00552588">
      <w:pPr>
        <w:ind w:left="426"/>
        <w:rPr>
          <w:rFonts w:ascii="Verdana" w:hAnsi="Verdana" w:cs="Arial"/>
          <w:sz w:val="22"/>
          <w:szCs w:val="22"/>
        </w:rPr>
      </w:pPr>
      <w:r w:rsidRPr="0080190B">
        <w:rPr>
          <w:rFonts w:ascii="Verdana" w:hAnsi="Verdana" w:cs="Arial"/>
          <w:sz w:val="22"/>
          <w:szCs w:val="22"/>
        </w:rPr>
        <w:t>Emotional</w:t>
      </w:r>
      <w:r w:rsidR="00A45387" w:rsidRPr="0080190B">
        <w:rPr>
          <w:rFonts w:ascii="Verdana" w:hAnsi="Verdana" w:cs="Arial"/>
          <w:sz w:val="22"/>
          <w:szCs w:val="22"/>
        </w:rPr>
        <w:t xml:space="preserve"> </w:t>
      </w:r>
      <w:r w:rsidRPr="0080190B">
        <w:rPr>
          <w:rFonts w:ascii="Verdana" w:hAnsi="Verdana" w:cs="Arial"/>
          <w:sz w:val="22"/>
          <w:szCs w:val="22"/>
        </w:rPr>
        <w:t>/</w:t>
      </w:r>
      <w:r w:rsidR="00A45387" w:rsidRPr="0080190B">
        <w:rPr>
          <w:rFonts w:ascii="Verdana" w:hAnsi="Verdana" w:cs="Arial"/>
          <w:sz w:val="22"/>
          <w:szCs w:val="22"/>
        </w:rPr>
        <w:t xml:space="preserve"> </w:t>
      </w:r>
      <w:r w:rsidRPr="0080190B">
        <w:rPr>
          <w:rFonts w:ascii="Verdana" w:hAnsi="Verdana" w:cs="Arial"/>
          <w:sz w:val="22"/>
          <w:szCs w:val="22"/>
        </w:rPr>
        <w:t>behavioural presentation</w:t>
      </w:r>
      <w:r w:rsidR="001842B7" w:rsidRPr="0080190B">
        <w:rPr>
          <w:rFonts w:ascii="Verdana" w:hAnsi="Verdana" w:cs="Arial"/>
          <w:sz w:val="22"/>
          <w:szCs w:val="22"/>
        </w:rPr>
        <w:t>:</w:t>
      </w:r>
    </w:p>
    <w:p w:rsidR="00166453" w:rsidRPr="0080190B" w:rsidRDefault="001842B7"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m</w:t>
      </w:r>
      <w:r w:rsidR="00251C78" w:rsidRPr="0080190B">
        <w:rPr>
          <w:rFonts w:ascii="Verdana" w:hAnsi="Verdana" w:cs="Arial"/>
          <w:sz w:val="22"/>
          <w:szCs w:val="22"/>
        </w:rPr>
        <w:t>akes a disclosure</w:t>
      </w:r>
    </w:p>
    <w:p w:rsidR="00166453" w:rsidRPr="0080190B" w:rsidRDefault="001842B7"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 xml:space="preserve">emonstrates sexual knowledge or behaviour inappropriate to age/stage of  development, or that is unusually explicit </w:t>
      </w:r>
    </w:p>
    <w:p w:rsidR="00166453" w:rsidRPr="0080190B" w:rsidRDefault="001842B7"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nexplicable changes in behaviour, such as becoming aggressive or withdrawn</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el</w:t>
      </w:r>
      <w:r w:rsidR="00337621" w:rsidRPr="0080190B">
        <w:rPr>
          <w:rFonts w:ascii="Verdana" w:hAnsi="Verdana" w:cs="Arial"/>
          <w:sz w:val="22"/>
          <w:szCs w:val="22"/>
        </w:rPr>
        <w:t>f-harm - eating disorders, self-</w:t>
      </w:r>
      <w:r w:rsidR="00166453" w:rsidRPr="0080190B">
        <w:rPr>
          <w:rFonts w:ascii="Verdana" w:hAnsi="Verdana" w:cs="Arial"/>
          <w:sz w:val="22"/>
          <w:szCs w:val="22"/>
        </w:rPr>
        <w:t>mutilation and suicide attempts</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oor self-image, self-harm, self-hatred</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 xml:space="preserve">eluctant to undress for PE </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r</w:t>
      </w:r>
      <w:r w:rsidR="00166453" w:rsidRPr="0080190B">
        <w:rPr>
          <w:rFonts w:ascii="Verdana" w:hAnsi="Verdana" w:cs="Arial"/>
          <w:sz w:val="22"/>
          <w:szCs w:val="22"/>
        </w:rPr>
        <w:t>unning away from home</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oor attention / concentration (world of their own)</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udden changes in school work habits, become truant</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ithdrawal, isolation or excessive worrying</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i</w:t>
      </w:r>
      <w:r w:rsidR="00166453" w:rsidRPr="0080190B">
        <w:rPr>
          <w:rFonts w:ascii="Verdana" w:hAnsi="Verdana" w:cs="Arial"/>
          <w:sz w:val="22"/>
          <w:szCs w:val="22"/>
        </w:rPr>
        <w:t>nappropriate sexualised conduct</w:t>
      </w:r>
    </w:p>
    <w:p w:rsidR="00166453" w:rsidRPr="0080190B" w:rsidRDefault="00140FDB" w:rsidP="00552588">
      <w:pPr>
        <w:pStyle w:val="ListParagraph"/>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80190B">
        <w:rPr>
          <w:rFonts w:ascii="Verdana" w:hAnsi="Verdana" w:cs="Arial"/>
          <w:sz w:val="22"/>
          <w:szCs w:val="22"/>
        </w:rPr>
        <w:t>s</w:t>
      </w:r>
      <w:r w:rsidR="00166453" w:rsidRPr="0080190B">
        <w:rPr>
          <w:rFonts w:ascii="Verdana" w:hAnsi="Verdana" w:cs="Arial"/>
          <w:sz w:val="22"/>
          <w:szCs w:val="22"/>
        </w:rPr>
        <w:t>exually exploited or indiscriminate choice of sexual partners</w:t>
      </w:r>
    </w:p>
    <w:p w:rsidR="00166453" w:rsidRPr="0080190B" w:rsidRDefault="00140FDB" w:rsidP="00552588">
      <w:pPr>
        <w:pStyle w:val="ListParagraph"/>
        <w:numPr>
          <w:ilvl w:val="0"/>
          <w:numId w:val="30"/>
        </w:numPr>
        <w:tabs>
          <w:tab w:val="left" w:pos="720"/>
        </w:tabs>
        <w:ind w:left="786"/>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etting or other regressive behaviours e.g. thumb sucking</w:t>
      </w:r>
    </w:p>
    <w:p w:rsidR="00166453" w:rsidRPr="0080190B" w:rsidRDefault="00140FDB" w:rsidP="00552588">
      <w:pPr>
        <w:pStyle w:val="ListParagraph"/>
        <w:numPr>
          <w:ilvl w:val="0"/>
          <w:numId w:val="30"/>
        </w:numPr>
        <w:tabs>
          <w:tab w:val="left" w:pos="720"/>
        </w:tabs>
        <w:ind w:left="786"/>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 xml:space="preserve">raws sexually explicit pictures </w:t>
      </w:r>
    </w:p>
    <w:p w:rsidR="00166453" w:rsidRPr="0080190B" w:rsidRDefault="00140FDB" w:rsidP="00552588">
      <w:pPr>
        <w:pStyle w:val="ListParagraph"/>
        <w:numPr>
          <w:ilvl w:val="0"/>
          <w:numId w:val="30"/>
        </w:numPr>
        <w:tabs>
          <w:tab w:val="left" w:pos="720"/>
        </w:tabs>
        <w:ind w:left="786"/>
        <w:rPr>
          <w:rFonts w:ascii="Verdana" w:hAnsi="Verdana" w:cs="Arial"/>
          <w:sz w:val="22"/>
          <w:szCs w:val="22"/>
        </w:rPr>
      </w:pPr>
      <w:r w:rsidRPr="0080190B">
        <w:rPr>
          <w:rFonts w:ascii="Verdana" w:hAnsi="Verdana" w:cs="Arial"/>
          <w:sz w:val="22"/>
          <w:szCs w:val="22"/>
        </w:rPr>
        <w:t>D</w:t>
      </w:r>
      <w:r w:rsidR="00166453" w:rsidRPr="0080190B">
        <w:rPr>
          <w:rFonts w:ascii="Verdana" w:hAnsi="Verdana" w:cs="Arial"/>
          <w:sz w:val="22"/>
          <w:szCs w:val="22"/>
        </w:rPr>
        <w:t>epression</w:t>
      </w:r>
      <w:r w:rsidRPr="0080190B">
        <w:rPr>
          <w:rFonts w:ascii="Verdana" w:hAnsi="Verdana" w:cs="Arial"/>
          <w:sz w:val="22"/>
          <w:szCs w:val="22"/>
        </w:rPr>
        <w:t>.</w:t>
      </w:r>
    </w:p>
    <w:p w:rsidR="004B23D0" w:rsidRPr="0080190B" w:rsidRDefault="004B23D0" w:rsidP="00552588">
      <w:pPr>
        <w:tabs>
          <w:tab w:val="left" w:pos="720"/>
        </w:tabs>
        <w:ind w:left="426"/>
        <w:rPr>
          <w:rFonts w:ascii="Verdana" w:hAnsi="Verdana" w:cs="Arial"/>
          <w:b/>
          <w:sz w:val="22"/>
          <w:szCs w:val="22"/>
          <w:u w:val="single"/>
        </w:rPr>
      </w:pPr>
    </w:p>
    <w:p w:rsidR="00166453" w:rsidRPr="0080190B" w:rsidRDefault="00166453" w:rsidP="00552588">
      <w:pPr>
        <w:ind w:left="426"/>
        <w:rPr>
          <w:rFonts w:ascii="Verdana" w:hAnsi="Verdana" w:cs="Arial"/>
          <w:sz w:val="22"/>
          <w:szCs w:val="22"/>
        </w:rPr>
      </w:pPr>
      <w:r w:rsidRPr="0080190B">
        <w:rPr>
          <w:rFonts w:ascii="Verdana" w:hAnsi="Verdana" w:cs="Arial"/>
          <w:b/>
          <w:sz w:val="22"/>
          <w:szCs w:val="22"/>
        </w:rPr>
        <w:t>Indicators in the parents</w:t>
      </w:r>
      <w:r w:rsidR="00140FDB" w:rsidRPr="0080190B">
        <w:rPr>
          <w:rFonts w:ascii="Verdana" w:hAnsi="Verdana" w:cs="Arial"/>
          <w:b/>
          <w:sz w:val="22"/>
          <w:szCs w:val="22"/>
        </w:rPr>
        <w:t>:</w:t>
      </w:r>
      <w:r w:rsidRPr="0080190B">
        <w:rPr>
          <w:rFonts w:ascii="Verdana" w:hAnsi="Verdana" w:cs="Arial"/>
          <w:b/>
          <w:sz w:val="22"/>
          <w:szCs w:val="22"/>
        </w:rPr>
        <w:t xml:space="preserve"> </w:t>
      </w:r>
    </w:p>
    <w:p w:rsidR="00166453" w:rsidRPr="0080190B" w:rsidRDefault="00140FDB" w:rsidP="00552588">
      <w:pPr>
        <w:pStyle w:val="ListParagraph"/>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80190B">
        <w:rPr>
          <w:rFonts w:ascii="Verdana" w:hAnsi="Verdana" w:cs="Arial"/>
          <w:sz w:val="22"/>
          <w:szCs w:val="22"/>
        </w:rPr>
        <w:t>c</w:t>
      </w:r>
      <w:r w:rsidR="00166453" w:rsidRPr="0080190B">
        <w:rPr>
          <w:rFonts w:ascii="Verdana" w:hAnsi="Verdana" w:cs="Arial"/>
          <w:sz w:val="22"/>
          <w:szCs w:val="22"/>
        </w:rPr>
        <w:t>omments made by the parent/carer</w:t>
      </w:r>
      <w:r w:rsidRPr="0080190B">
        <w:rPr>
          <w:rFonts w:ascii="Verdana" w:hAnsi="Verdana" w:cs="Arial"/>
          <w:sz w:val="22"/>
          <w:szCs w:val="22"/>
        </w:rPr>
        <w:t xml:space="preserve"> about the child</w:t>
      </w:r>
    </w:p>
    <w:p w:rsidR="00166453" w:rsidRPr="0080190B" w:rsidRDefault="00140FDB" w:rsidP="00552588">
      <w:pPr>
        <w:pStyle w:val="ListParagraph"/>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80190B">
        <w:rPr>
          <w:rFonts w:ascii="Verdana" w:hAnsi="Verdana" w:cs="Arial"/>
          <w:sz w:val="22"/>
          <w:szCs w:val="22"/>
        </w:rPr>
        <w:t>l</w:t>
      </w:r>
      <w:r w:rsidR="00166453" w:rsidRPr="0080190B">
        <w:rPr>
          <w:rFonts w:ascii="Verdana" w:hAnsi="Verdana" w:cs="Arial"/>
          <w:sz w:val="22"/>
          <w:szCs w:val="22"/>
        </w:rPr>
        <w:t>ack of sexual boundaries</w:t>
      </w:r>
    </w:p>
    <w:p w:rsidR="00166453" w:rsidRPr="0080190B" w:rsidRDefault="00140FDB" w:rsidP="00552588">
      <w:pPr>
        <w:pStyle w:val="ListParagraph"/>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80190B">
        <w:rPr>
          <w:rFonts w:ascii="Verdana" w:hAnsi="Verdana" w:cs="Arial"/>
          <w:sz w:val="22"/>
          <w:szCs w:val="22"/>
        </w:rPr>
        <w:t>w</w:t>
      </w:r>
      <w:r w:rsidR="00166453" w:rsidRPr="0080190B">
        <w:rPr>
          <w:rFonts w:ascii="Verdana" w:hAnsi="Verdana" w:cs="Arial"/>
          <w:sz w:val="22"/>
          <w:szCs w:val="22"/>
        </w:rPr>
        <w:t>ider parenting difficulties or vulnerabilities</w:t>
      </w:r>
    </w:p>
    <w:p w:rsidR="00166453" w:rsidRPr="0080190B" w:rsidRDefault="00140FDB" w:rsidP="00552588">
      <w:pPr>
        <w:pStyle w:val="ListParagraph"/>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80190B">
        <w:rPr>
          <w:rFonts w:ascii="Verdana" w:hAnsi="Verdana" w:cs="Arial"/>
          <w:sz w:val="22"/>
          <w:szCs w:val="22"/>
        </w:rPr>
        <w:t>g</w:t>
      </w:r>
      <w:r w:rsidR="00166453" w:rsidRPr="0080190B">
        <w:rPr>
          <w:rFonts w:ascii="Verdana" w:hAnsi="Verdana" w:cs="Arial"/>
          <w:sz w:val="22"/>
          <w:szCs w:val="22"/>
        </w:rPr>
        <w:t xml:space="preserve">rooming behaviour </w:t>
      </w:r>
    </w:p>
    <w:p w:rsidR="00166453" w:rsidRPr="0080190B" w:rsidRDefault="00140FDB" w:rsidP="00552588">
      <w:pPr>
        <w:pStyle w:val="ListParagraph"/>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80190B">
        <w:rPr>
          <w:rFonts w:ascii="Verdana" w:hAnsi="Verdana" w:cs="Arial"/>
          <w:sz w:val="22"/>
          <w:szCs w:val="22"/>
        </w:rPr>
        <w:t>p</w:t>
      </w:r>
      <w:r w:rsidR="00166453" w:rsidRPr="0080190B">
        <w:rPr>
          <w:rFonts w:ascii="Verdana" w:hAnsi="Verdana" w:cs="Arial"/>
          <w:sz w:val="22"/>
          <w:szCs w:val="22"/>
        </w:rPr>
        <w:t>arent is a sex offender</w:t>
      </w:r>
    </w:p>
    <w:p w:rsidR="00166453" w:rsidRPr="0080190B" w:rsidRDefault="00166453" w:rsidP="00552588">
      <w:pPr>
        <w:widowControl w:val="0"/>
        <w:tabs>
          <w:tab w:val="left" w:pos="220"/>
          <w:tab w:val="left" w:pos="720"/>
        </w:tabs>
        <w:autoSpaceDE w:val="0"/>
        <w:autoSpaceDN w:val="0"/>
        <w:adjustRightInd w:val="0"/>
        <w:ind w:left="426" w:hanging="720"/>
        <w:rPr>
          <w:rFonts w:ascii="Verdana" w:hAnsi="Verdana" w:cs="Arial"/>
          <w:sz w:val="22"/>
          <w:szCs w:val="22"/>
        </w:rPr>
      </w:pPr>
    </w:p>
    <w:p w:rsidR="00166453" w:rsidRPr="0080190B" w:rsidRDefault="00166453" w:rsidP="00552588">
      <w:pPr>
        <w:widowControl w:val="0"/>
        <w:tabs>
          <w:tab w:val="left" w:pos="220"/>
          <w:tab w:val="left" w:pos="720"/>
        </w:tabs>
        <w:autoSpaceDE w:val="0"/>
        <w:autoSpaceDN w:val="0"/>
        <w:adjustRightInd w:val="0"/>
        <w:ind w:left="426"/>
        <w:rPr>
          <w:rFonts w:ascii="Verdana" w:hAnsi="Verdana" w:cs="Arial"/>
          <w:b/>
          <w:sz w:val="22"/>
          <w:szCs w:val="22"/>
        </w:rPr>
      </w:pPr>
      <w:r w:rsidRPr="0080190B">
        <w:rPr>
          <w:rFonts w:ascii="Verdana" w:hAnsi="Verdana" w:cs="Arial"/>
          <w:b/>
          <w:sz w:val="22"/>
          <w:szCs w:val="22"/>
        </w:rPr>
        <w:t>Indic</w:t>
      </w:r>
      <w:r w:rsidR="00140FDB" w:rsidRPr="0080190B">
        <w:rPr>
          <w:rFonts w:ascii="Verdana" w:hAnsi="Verdana" w:cs="Arial"/>
          <w:b/>
          <w:sz w:val="22"/>
          <w:szCs w:val="22"/>
        </w:rPr>
        <w:t>ators in the family/environment:</w:t>
      </w:r>
    </w:p>
    <w:p w:rsidR="00166453" w:rsidRPr="0080190B" w:rsidRDefault="00140FDB" w:rsidP="00552588">
      <w:pPr>
        <w:pStyle w:val="ListParagraph"/>
        <w:numPr>
          <w:ilvl w:val="0"/>
          <w:numId w:val="32"/>
        </w:numPr>
        <w:ind w:left="709" w:hanging="283"/>
        <w:rPr>
          <w:rFonts w:ascii="Verdana" w:hAnsi="Verdana" w:cs="Arial"/>
          <w:sz w:val="22"/>
          <w:szCs w:val="22"/>
        </w:rPr>
      </w:pPr>
      <w:r w:rsidRPr="0080190B">
        <w:rPr>
          <w:rFonts w:ascii="Verdana" w:hAnsi="Verdana" w:cs="Arial"/>
          <w:sz w:val="22"/>
          <w:szCs w:val="22"/>
        </w:rPr>
        <w:t>m</w:t>
      </w:r>
      <w:r w:rsidR="00166453" w:rsidRPr="0080190B">
        <w:rPr>
          <w:rFonts w:ascii="Verdana" w:hAnsi="Verdana" w:cs="Arial"/>
          <w:sz w:val="22"/>
          <w:szCs w:val="22"/>
        </w:rPr>
        <w:t>arginalis</w:t>
      </w:r>
      <w:r w:rsidR="00251C78" w:rsidRPr="0080190B">
        <w:rPr>
          <w:rFonts w:ascii="Verdana" w:hAnsi="Verdana" w:cs="Arial"/>
          <w:sz w:val="22"/>
          <w:szCs w:val="22"/>
        </w:rPr>
        <w:t>ed or isolated by the community</w:t>
      </w:r>
    </w:p>
    <w:p w:rsidR="00166453" w:rsidRPr="0080190B" w:rsidRDefault="00140FDB" w:rsidP="00552588">
      <w:pPr>
        <w:pStyle w:val="ListParagraph"/>
        <w:numPr>
          <w:ilvl w:val="0"/>
          <w:numId w:val="32"/>
        </w:numPr>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 xml:space="preserve">istory of mental </w:t>
      </w:r>
      <w:r w:rsidR="00337621" w:rsidRPr="0080190B">
        <w:rPr>
          <w:rFonts w:ascii="Verdana" w:hAnsi="Verdana" w:cs="Arial"/>
          <w:sz w:val="22"/>
          <w:szCs w:val="22"/>
        </w:rPr>
        <w:t>health</w:t>
      </w:r>
      <w:r w:rsidR="00166453" w:rsidRPr="0080190B">
        <w:rPr>
          <w:rFonts w:ascii="Verdana" w:hAnsi="Verdana" w:cs="Arial"/>
          <w:sz w:val="22"/>
          <w:szCs w:val="22"/>
        </w:rPr>
        <w:t>, alcohol or d</w:t>
      </w:r>
      <w:r w:rsidR="00251C78" w:rsidRPr="0080190B">
        <w:rPr>
          <w:rFonts w:ascii="Verdana" w:hAnsi="Verdana" w:cs="Arial"/>
          <w:sz w:val="22"/>
          <w:szCs w:val="22"/>
        </w:rPr>
        <w:t>rug misuse or domestic violence</w:t>
      </w:r>
      <w:r w:rsidR="00166453" w:rsidRPr="0080190B">
        <w:rPr>
          <w:rFonts w:ascii="Verdana" w:hAnsi="Verdana" w:cs="Arial"/>
          <w:sz w:val="22"/>
          <w:szCs w:val="22"/>
        </w:rPr>
        <w:t xml:space="preserve">  </w:t>
      </w:r>
    </w:p>
    <w:p w:rsidR="00166453" w:rsidRPr="0080190B" w:rsidRDefault="00140FDB" w:rsidP="00552588">
      <w:pPr>
        <w:pStyle w:val="ListParagraph"/>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h</w:t>
      </w:r>
      <w:r w:rsidR="00166453" w:rsidRPr="0080190B">
        <w:rPr>
          <w:rFonts w:ascii="Verdana" w:hAnsi="Verdana" w:cs="Arial"/>
          <w:sz w:val="22"/>
          <w:szCs w:val="22"/>
        </w:rPr>
        <w:t>istory of unexplained death, illness or multiple surgery in parents and/or siblings of the family</w:t>
      </w:r>
    </w:p>
    <w:p w:rsidR="00166453" w:rsidRPr="0080190B" w:rsidRDefault="00140FDB" w:rsidP="00552588">
      <w:pPr>
        <w:pStyle w:val="ListParagraph"/>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lastRenderedPageBreak/>
        <w:t>p</w:t>
      </w:r>
      <w:r w:rsidR="00166453" w:rsidRPr="0080190B">
        <w:rPr>
          <w:rFonts w:ascii="Verdana" w:hAnsi="Verdana" w:cs="Arial"/>
          <w:sz w:val="22"/>
          <w:szCs w:val="22"/>
        </w:rPr>
        <w:t xml:space="preserve">ast history of childhood abuse, </w:t>
      </w:r>
      <w:r w:rsidR="00337621" w:rsidRPr="0080190B">
        <w:rPr>
          <w:rFonts w:ascii="Verdana" w:hAnsi="Verdana" w:cs="Arial"/>
          <w:sz w:val="22"/>
          <w:szCs w:val="22"/>
        </w:rPr>
        <w:t>self-harm</w:t>
      </w:r>
      <w:r w:rsidR="00166453" w:rsidRPr="0080190B">
        <w:rPr>
          <w:rFonts w:ascii="Verdana" w:hAnsi="Verdana" w:cs="Arial"/>
          <w:sz w:val="22"/>
          <w:szCs w:val="22"/>
        </w:rPr>
        <w:t>, or a c</w:t>
      </w:r>
      <w:r w:rsidR="00251C78" w:rsidRPr="0080190B">
        <w:rPr>
          <w:rFonts w:ascii="Verdana" w:hAnsi="Verdana" w:cs="Arial"/>
          <w:sz w:val="22"/>
          <w:szCs w:val="22"/>
        </w:rPr>
        <w:t>ulture of physical chastisement</w:t>
      </w:r>
    </w:p>
    <w:p w:rsidR="00842124" w:rsidRPr="002E194A" w:rsidRDefault="00140FDB" w:rsidP="002E194A">
      <w:pPr>
        <w:pStyle w:val="ListParagraph"/>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80190B">
        <w:rPr>
          <w:rFonts w:ascii="Verdana" w:hAnsi="Verdana" w:cs="Arial"/>
          <w:sz w:val="22"/>
          <w:szCs w:val="22"/>
        </w:rPr>
        <w:t>f</w:t>
      </w:r>
      <w:r w:rsidR="00166453" w:rsidRPr="0080190B">
        <w:rPr>
          <w:rFonts w:ascii="Verdana" w:hAnsi="Verdana" w:cs="Arial"/>
          <w:sz w:val="22"/>
          <w:szCs w:val="22"/>
        </w:rPr>
        <w:t xml:space="preserve">amily member is a sex </w:t>
      </w:r>
      <w:r w:rsidR="00251C78" w:rsidRPr="0080190B">
        <w:rPr>
          <w:rFonts w:ascii="Verdana" w:hAnsi="Verdana" w:cs="Arial"/>
          <w:sz w:val="22"/>
          <w:szCs w:val="22"/>
        </w:rPr>
        <w:t>offender</w:t>
      </w:r>
      <w:r w:rsidRPr="0080190B">
        <w:rPr>
          <w:rFonts w:ascii="Verdana" w:hAnsi="Verdana" w:cs="Arial"/>
          <w:sz w:val="22"/>
          <w:szCs w:val="22"/>
        </w:rPr>
        <w:t>.</w:t>
      </w:r>
    </w:p>
    <w:p w:rsidR="007264CD" w:rsidRPr="0080190B" w:rsidRDefault="00473B41" w:rsidP="00552588">
      <w:pPr>
        <w:pStyle w:val="Heading1"/>
        <w:rPr>
          <w:rFonts w:ascii="Verdana" w:hAnsi="Verdana"/>
          <w:sz w:val="22"/>
          <w:szCs w:val="22"/>
        </w:rPr>
      </w:pPr>
      <w:r w:rsidRPr="0080190B">
        <w:rPr>
          <w:rFonts w:ascii="Verdana" w:hAnsi="Verdana"/>
          <w:sz w:val="22"/>
          <w:szCs w:val="22"/>
        </w:rPr>
        <w:t xml:space="preserve"> </w:t>
      </w:r>
      <w:bookmarkStart w:id="78" w:name="_Toc15055553"/>
      <w:r w:rsidR="00657C1D" w:rsidRPr="0080190B">
        <w:rPr>
          <w:rFonts w:ascii="Verdana" w:hAnsi="Verdana"/>
          <w:sz w:val="22"/>
          <w:szCs w:val="22"/>
        </w:rPr>
        <w:t>Sp</w:t>
      </w:r>
      <w:r w:rsidR="00E05489" w:rsidRPr="0080190B">
        <w:rPr>
          <w:rFonts w:ascii="Verdana" w:hAnsi="Verdana"/>
          <w:sz w:val="22"/>
          <w:szCs w:val="22"/>
        </w:rPr>
        <w:t>ecific Safeguarding Issues</w:t>
      </w:r>
      <w:bookmarkEnd w:id="78"/>
      <w:r w:rsidR="00E05489" w:rsidRPr="0080190B">
        <w:rPr>
          <w:rFonts w:ascii="Verdana" w:hAnsi="Verdana"/>
          <w:sz w:val="22"/>
          <w:szCs w:val="22"/>
        </w:rPr>
        <w:t xml:space="preserve"> </w:t>
      </w:r>
    </w:p>
    <w:p w:rsidR="001D7167" w:rsidRPr="0080190B" w:rsidRDefault="00D86085" w:rsidP="00106D0C">
      <w:pPr>
        <w:pStyle w:val="Heading2"/>
      </w:pPr>
      <w:bookmarkStart w:id="79" w:name="_Toc15055554"/>
      <w:r w:rsidRPr="0080190B">
        <w:t>1</w:t>
      </w:r>
      <w:r w:rsidR="00325245">
        <w:t>9</w:t>
      </w:r>
      <w:r w:rsidRPr="0080190B">
        <w:t>.1</w:t>
      </w:r>
      <w:r w:rsidR="00927A62" w:rsidRPr="0080190B">
        <w:t xml:space="preserve"> </w:t>
      </w:r>
      <w:r w:rsidR="001D7167" w:rsidRPr="0080190B">
        <w:t>Children in the court system</w:t>
      </w:r>
      <w:bookmarkEnd w:id="79"/>
      <w:r w:rsidR="001D7167" w:rsidRPr="0080190B">
        <w:t xml:space="preserve"> </w:t>
      </w:r>
      <w:r w:rsidR="00927A62" w:rsidRPr="0080190B">
        <w:t xml:space="preserve">    </w:t>
      </w:r>
    </w:p>
    <w:p w:rsidR="001D7167" w:rsidRPr="0080190B" w:rsidRDefault="00D86085" w:rsidP="00106D0C">
      <w:pPr>
        <w:pStyle w:val="Heading2"/>
        <w:rPr>
          <w:rFonts w:eastAsiaTheme="minorHAnsi"/>
          <w:lang w:eastAsia="en-US"/>
        </w:rPr>
      </w:pPr>
      <w:bookmarkStart w:id="80" w:name="_Toc15055555"/>
      <w:r w:rsidRPr="0080190B">
        <w:t>1</w:t>
      </w:r>
      <w:r w:rsidR="00325245">
        <w:t>9</w:t>
      </w:r>
      <w:r w:rsidRPr="0080190B">
        <w:t xml:space="preserve">.2 </w:t>
      </w:r>
      <w:r w:rsidR="001D7167" w:rsidRPr="0080190B">
        <w:t>Criminal Court</w:t>
      </w:r>
      <w:bookmarkEnd w:id="80"/>
      <w:r w:rsidR="001D7167" w:rsidRPr="0080190B">
        <w:t xml:space="preserve"> </w:t>
      </w:r>
      <w:r w:rsidR="00927A62" w:rsidRPr="0080190B">
        <w:tab/>
      </w:r>
      <w:r w:rsidR="001D7167" w:rsidRPr="0080190B">
        <w:rPr>
          <w:rFonts w:eastAsiaTheme="minorHAnsi"/>
          <w:lang w:eastAsia="en-US"/>
        </w:rPr>
        <w:t xml:space="preserve"> </w:t>
      </w:r>
    </w:p>
    <w:p w:rsidR="001D7167" w:rsidRPr="0080190B" w:rsidRDefault="001E3771" w:rsidP="00B829FB">
      <w:pPr>
        <w:pStyle w:val="ListParagraph"/>
        <w:numPr>
          <w:ilvl w:val="0"/>
          <w:numId w:val="73"/>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O</w:t>
      </w:r>
      <w:r w:rsidR="0037080E">
        <w:rPr>
          <w:rFonts w:ascii="Verdana" w:eastAsiaTheme="minorHAnsi" w:hAnsi="Verdana" w:cstheme="minorBidi"/>
          <w:sz w:val="22"/>
          <w:szCs w:val="22"/>
          <w:lang w:eastAsia="en-US"/>
        </w:rPr>
        <w:t xml:space="preserve">ur </w:t>
      </w:r>
      <w:proofErr w:type="gramStart"/>
      <w:r w:rsidR="0037080E">
        <w:rPr>
          <w:rFonts w:ascii="Verdana" w:eastAsiaTheme="minorHAnsi" w:hAnsi="Verdana" w:cstheme="minorBidi"/>
          <w:sz w:val="22"/>
          <w:szCs w:val="22"/>
          <w:lang w:eastAsia="en-US"/>
        </w:rPr>
        <w:t xml:space="preserve">school </w:t>
      </w:r>
      <w:r w:rsidR="001D7167" w:rsidRPr="0080190B">
        <w:rPr>
          <w:rFonts w:ascii="Verdana" w:eastAsiaTheme="minorHAnsi" w:hAnsi="Verdana" w:cstheme="minorBidi"/>
          <w:sz w:val="22"/>
          <w:szCs w:val="22"/>
          <w:lang w:eastAsia="en-US"/>
        </w:rPr>
        <w:t xml:space="preserve"> will</w:t>
      </w:r>
      <w:proofErr w:type="gramEnd"/>
      <w:r w:rsidR="001D7167" w:rsidRPr="0080190B">
        <w:rPr>
          <w:rFonts w:ascii="Verdana" w:eastAsiaTheme="minorHAnsi" w:hAnsi="Verdana" w:cstheme="minorBidi"/>
          <w:sz w:val="22"/>
          <w:szCs w:val="22"/>
          <w:lang w:eastAsia="en-US"/>
        </w:rPr>
        <w:t xml:space="preserve"> do all we can in supporting any of our children who are required to attend court to give evidence in criminal court. We recognise that maybe because crimes were committed against them or for crimes they have witnessed. </w:t>
      </w:r>
      <w:r w:rsidR="001D7167" w:rsidRPr="0037080E">
        <w:rPr>
          <w:rFonts w:ascii="Verdana" w:eastAsiaTheme="minorHAnsi" w:hAnsi="Verdana" w:cstheme="minorBidi"/>
          <w:sz w:val="22"/>
          <w:szCs w:val="22"/>
          <w:lang w:eastAsia="en-US"/>
        </w:rPr>
        <w:t>There are two age appropriate guides to support children 5-11-year olds.</w:t>
      </w:r>
      <w:r w:rsidR="001D7167" w:rsidRPr="0080190B">
        <w:rPr>
          <w:rFonts w:ascii="Verdana" w:eastAsiaTheme="minorHAnsi" w:hAnsi="Verdana" w:cstheme="minorBidi"/>
          <w:sz w:val="22"/>
          <w:szCs w:val="22"/>
          <w:lang w:eastAsia="en-US"/>
        </w:rPr>
        <w:t xml:space="preserve"> </w:t>
      </w:r>
    </w:p>
    <w:p w:rsidR="001D7167" w:rsidRPr="0080190B" w:rsidRDefault="001E3771" w:rsidP="00B829FB">
      <w:pPr>
        <w:pStyle w:val="ListParagraph"/>
        <w:numPr>
          <w:ilvl w:val="0"/>
          <w:numId w:val="73"/>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O</w:t>
      </w:r>
      <w:r w:rsidR="001D7167" w:rsidRPr="0080190B">
        <w:rPr>
          <w:rFonts w:ascii="Verdana" w:eastAsiaTheme="minorHAnsi" w:hAnsi="Verdana" w:cstheme="minorBidi"/>
          <w:sz w:val="22"/>
          <w:szCs w:val="22"/>
          <w:lang w:eastAsia="en-US"/>
        </w:rPr>
        <w:t xml:space="preserve">ur school will ensure our pupils have access to these booklets. They explain each step of the process and support and special measures that are available. There are diagrams illustrating the courtroom structure and the use of video links is explained. </w:t>
      </w:r>
    </w:p>
    <w:p w:rsidR="001D7167" w:rsidRPr="0080190B" w:rsidRDefault="00D86085" w:rsidP="00106D0C">
      <w:pPr>
        <w:pStyle w:val="Heading2"/>
      </w:pPr>
      <w:bookmarkStart w:id="81" w:name="_Toc15055556"/>
      <w:r w:rsidRPr="0080190B">
        <w:t>1</w:t>
      </w:r>
      <w:r w:rsidR="00325245">
        <w:t>9</w:t>
      </w:r>
      <w:r w:rsidRPr="0080190B">
        <w:t xml:space="preserve">.3 </w:t>
      </w:r>
      <w:r w:rsidR="001D7167" w:rsidRPr="0080190B">
        <w:t>Pre-trial therapy</w:t>
      </w:r>
      <w:bookmarkEnd w:id="81"/>
    </w:p>
    <w:p w:rsidR="001D7167" w:rsidRPr="0080190B" w:rsidRDefault="001D7167" w:rsidP="004A39FF">
      <w:pPr>
        <w:spacing w:after="200" w:line="276" w:lineRule="auto"/>
        <w:ind w:left="567"/>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Our school will always do all we can to support our pupils, which includes providing counselling</w:t>
      </w:r>
      <w:r w:rsidR="0037080E">
        <w:rPr>
          <w:rFonts w:ascii="Verdana" w:eastAsiaTheme="minorHAnsi" w:hAnsi="Verdana" w:cstheme="minorBidi"/>
          <w:sz w:val="22"/>
          <w:szCs w:val="22"/>
          <w:lang w:eastAsia="en-US"/>
        </w:rPr>
        <w:t xml:space="preserve"> (Your Space therapist)</w:t>
      </w:r>
      <w:r w:rsidRPr="0080190B">
        <w:rPr>
          <w:rFonts w:ascii="Verdana" w:eastAsiaTheme="minorHAnsi" w:hAnsi="Verdana" w:cstheme="minorBidi"/>
          <w:sz w:val="22"/>
          <w:szCs w:val="22"/>
          <w:lang w:eastAsia="en-US"/>
        </w:rPr>
        <w:t xml:space="preserve"> and</w:t>
      </w:r>
      <w:r w:rsidR="0037080E">
        <w:rPr>
          <w:rFonts w:ascii="Verdana" w:eastAsiaTheme="minorHAnsi" w:hAnsi="Verdana" w:cstheme="minorBidi"/>
          <w:sz w:val="22"/>
          <w:szCs w:val="22"/>
          <w:lang w:eastAsia="en-US"/>
        </w:rPr>
        <w:t xml:space="preserve"> working with the ELSA, as appropriate</w:t>
      </w:r>
      <w:r w:rsidRPr="0080190B">
        <w:rPr>
          <w:rFonts w:ascii="Verdana" w:eastAsiaTheme="minorHAnsi" w:hAnsi="Verdana" w:cstheme="minorBidi"/>
          <w:sz w:val="22"/>
          <w:szCs w:val="22"/>
          <w:lang w:eastAsia="en-US"/>
        </w:rPr>
        <w:t xml:space="preserve">. We are aware however that where the pupil is a witness in a criminal trial we must ensure relevant guidelines are followed – which can be found </w:t>
      </w:r>
      <w:hyperlink r:id="rId70" w:history="1">
        <w:r w:rsidRPr="0080190B">
          <w:rPr>
            <w:rFonts w:ascii="Verdana" w:eastAsiaTheme="minorHAnsi" w:hAnsi="Verdana" w:cstheme="minorBidi"/>
            <w:color w:val="0000FF" w:themeColor="hyperlink"/>
            <w:sz w:val="22"/>
            <w:szCs w:val="22"/>
            <w:u w:val="single"/>
            <w:lang w:eastAsia="en-US"/>
          </w:rPr>
          <w:t>here</w:t>
        </w:r>
      </w:hyperlink>
      <w:r w:rsidRPr="0080190B">
        <w:rPr>
          <w:rFonts w:ascii="Verdana" w:eastAsiaTheme="minorHAnsi" w:hAnsi="Verdana" w:cstheme="minorBidi"/>
          <w:sz w:val="22"/>
          <w:szCs w:val="22"/>
          <w:lang w:eastAsia="en-US"/>
        </w:rPr>
        <w:t xml:space="preserve">. In any such situation we will be guided by the police in respect of provision of any therapy before trial. </w:t>
      </w:r>
    </w:p>
    <w:p w:rsidR="001D7167" w:rsidRPr="0080190B" w:rsidRDefault="00D86085" w:rsidP="00106D0C">
      <w:pPr>
        <w:pStyle w:val="Heading2"/>
      </w:pPr>
      <w:bookmarkStart w:id="82" w:name="_Toc15055557"/>
      <w:r w:rsidRPr="0080190B">
        <w:t>1</w:t>
      </w:r>
      <w:r w:rsidR="00325245">
        <w:t>9</w:t>
      </w:r>
      <w:r w:rsidRPr="0080190B">
        <w:t xml:space="preserve">.4 </w:t>
      </w:r>
      <w:r w:rsidR="001D7167" w:rsidRPr="0080190B">
        <w:t>Family court</w:t>
      </w:r>
      <w:bookmarkEnd w:id="82"/>
      <w:r w:rsidR="001D7167" w:rsidRPr="0080190B">
        <w:t xml:space="preserve"> </w:t>
      </w:r>
    </w:p>
    <w:p w:rsidR="00927A62" w:rsidRPr="0080190B" w:rsidRDefault="001D7167" w:rsidP="004A39FF">
      <w:pPr>
        <w:spacing w:after="200" w:line="276" w:lineRule="auto"/>
        <w:ind w:left="567"/>
        <w:rPr>
          <w:rFonts w:ascii="Verdana" w:hAnsi="Verdana"/>
          <w:sz w:val="22"/>
          <w:szCs w:val="22"/>
        </w:rPr>
      </w:pPr>
      <w:r w:rsidRPr="0080190B">
        <w:rPr>
          <w:rFonts w:ascii="Verdana" w:eastAsiaTheme="minorHAnsi" w:hAnsi="Verdana" w:cstheme="minorBidi"/>
          <w:sz w:val="22"/>
          <w:szCs w:val="22"/>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71" w:history="1">
        <w:r w:rsidRPr="0080190B">
          <w:rPr>
            <w:rFonts w:ascii="Verdana" w:eastAsiaTheme="minorHAnsi" w:hAnsi="Verdana" w:cstheme="minorBidi"/>
            <w:color w:val="0000FF" w:themeColor="hyperlink"/>
            <w:sz w:val="22"/>
            <w:szCs w:val="22"/>
            <w:u w:val="single"/>
            <w:lang w:eastAsia="en-US"/>
          </w:rPr>
          <w:t>here</w:t>
        </w:r>
      </w:hyperlink>
      <w:r w:rsidR="00473B41" w:rsidRPr="0080190B">
        <w:rPr>
          <w:rFonts w:ascii="Verdana" w:hAnsi="Verdana"/>
          <w:sz w:val="22"/>
          <w:szCs w:val="22"/>
        </w:rPr>
        <w:tab/>
      </w:r>
    </w:p>
    <w:p w:rsidR="00315B63" w:rsidRPr="0037080E" w:rsidRDefault="00D86085" w:rsidP="00106D0C">
      <w:pPr>
        <w:pStyle w:val="Heading2"/>
      </w:pPr>
      <w:bookmarkStart w:id="83" w:name="_Toc15055558"/>
      <w:r w:rsidRPr="0080190B">
        <w:t>1</w:t>
      </w:r>
      <w:r w:rsidR="00325245">
        <w:t>9</w:t>
      </w:r>
      <w:r w:rsidRPr="0080190B">
        <w:t xml:space="preserve">.5 </w:t>
      </w:r>
      <w:r w:rsidR="007733AE" w:rsidRPr="0037080E">
        <w:t>Child</w:t>
      </w:r>
      <w:r w:rsidR="001E3771" w:rsidRPr="0037080E">
        <w:t>ren</w:t>
      </w:r>
      <w:r w:rsidR="007733AE" w:rsidRPr="0037080E">
        <w:t xml:space="preserve"> Missing</w:t>
      </w:r>
      <w:r w:rsidR="00E15891" w:rsidRPr="0037080E">
        <w:t xml:space="preserve"> </w:t>
      </w:r>
      <w:proofErr w:type="gramStart"/>
      <w:r w:rsidR="00E15891" w:rsidRPr="0037080E">
        <w:t>Education</w:t>
      </w:r>
      <w:r w:rsidR="00E05489" w:rsidRPr="0037080E">
        <w:t xml:space="preserve"> </w:t>
      </w:r>
      <w:r w:rsidR="008148FA" w:rsidRPr="0037080E">
        <w:t xml:space="preserve"> -</w:t>
      </w:r>
      <w:proofErr w:type="gramEnd"/>
      <w:r w:rsidR="008148FA" w:rsidRPr="0037080E">
        <w:t xml:space="preserve"> WSCC Policy</w:t>
      </w:r>
      <w:bookmarkEnd w:id="83"/>
      <w:r w:rsidR="008148FA" w:rsidRPr="0037080E">
        <w:t xml:space="preserve"> </w:t>
      </w:r>
    </w:p>
    <w:p w:rsidR="008148FA" w:rsidRPr="0080190B" w:rsidRDefault="00325245" w:rsidP="004A39FF">
      <w:pPr>
        <w:ind w:left="567"/>
        <w:rPr>
          <w:rFonts w:ascii="Verdana" w:hAnsi="Verdana"/>
          <w:sz w:val="22"/>
          <w:szCs w:val="22"/>
        </w:rPr>
      </w:pPr>
      <w:r w:rsidRPr="0037080E">
        <w:rPr>
          <w:rFonts w:ascii="Verdana" w:hAnsi="Verdana"/>
          <w:sz w:val="22"/>
          <w:szCs w:val="22"/>
        </w:rPr>
        <w:t xml:space="preserve">Our school will adopt the WSCC policy and guidance in respect of </w:t>
      </w:r>
      <w:r w:rsidR="008148FA" w:rsidRPr="0037080E">
        <w:rPr>
          <w:rFonts w:ascii="Verdana" w:hAnsi="Verdana"/>
          <w:sz w:val="22"/>
          <w:szCs w:val="22"/>
        </w:rPr>
        <w:t>Child</w:t>
      </w:r>
      <w:r w:rsidR="001E3771" w:rsidRPr="0037080E">
        <w:rPr>
          <w:rFonts w:ascii="Verdana" w:hAnsi="Verdana"/>
          <w:sz w:val="22"/>
          <w:szCs w:val="22"/>
        </w:rPr>
        <w:t>ren</w:t>
      </w:r>
      <w:r w:rsidR="008148FA" w:rsidRPr="0037080E">
        <w:rPr>
          <w:rFonts w:ascii="Verdana" w:hAnsi="Verdana"/>
          <w:sz w:val="22"/>
          <w:szCs w:val="22"/>
        </w:rPr>
        <w:t xml:space="preserve"> Missing Education</w:t>
      </w:r>
      <w:r w:rsidRPr="0037080E">
        <w:rPr>
          <w:rFonts w:ascii="Verdana" w:hAnsi="Verdana"/>
          <w:sz w:val="22"/>
          <w:szCs w:val="22"/>
        </w:rPr>
        <w:t xml:space="preserve"> which is detailed below.</w:t>
      </w:r>
      <w:r>
        <w:rPr>
          <w:rFonts w:ascii="Verdana" w:hAnsi="Verdana"/>
          <w:sz w:val="22"/>
          <w:szCs w:val="22"/>
        </w:rPr>
        <w:t xml:space="preserve"> </w:t>
      </w:r>
      <w:r w:rsidR="008148FA" w:rsidRPr="0080190B">
        <w:rPr>
          <w:rFonts w:ascii="Verdana" w:hAnsi="Verdana"/>
          <w:sz w:val="22"/>
          <w:szCs w:val="22"/>
        </w:rPr>
        <w:t xml:space="preserve"> </w:t>
      </w:r>
    </w:p>
    <w:p w:rsidR="008148FA" w:rsidRPr="0080190B" w:rsidRDefault="008148FA" w:rsidP="004A39FF">
      <w:pPr>
        <w:ind w:left="567"/>
        <w:rPr>
          <w:rFonts w:ascii="Verdana" w:hAnsi="Verdana"/>
          <w:sz w:val="22"/>
          <w:szCs w:val="22"/>
        </w:rPr>
      </w:pP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This policy and guidance is specifically for West Sussex schools and colleges and details how they must notify the Local Authority when they remove a child from the school roll at a non-standard transition point. </w:t>
      </w:r>
    </w:p>
    <w:p w:rsidR="008148FA" w:rsidRPr="0080190B" w:rsidRDefault="008148FA" w:rsidP="004A39FF">
      <w:pPr>
        <w:ind w:left="567"/>
        <w:rPr>
          <w:rFonts w:ascii="Verdana" w:hAnsi="Verdana"/>
          <w:sz w:val="22"/>
          <w:szCs w:val="22"/>
        </w:rPr>
      </w:pPr>
      <w:r w:rsidRPr="0080190B">
        <w:rPr>
          <w:rFonts w:ascii="Verdana" w:hAnsi="Verdana"/>
          <w:sz w:val="22"/>
          <w:szCs w:val="22"/>
        </w:rPr>
        <w:lastRenderedPageBreak/>
        <w:t xml:space="preserve">It also explains how schools and colleges must notify the Local Authority when adding a child to the school roll at non-standard transition points. </w:t>
      </w:r>
    </w:p>
    <w:p w:rsidR="008148FA" w:rsidRPr="0080190B" w:rsidRDefault="008148FA" w:rsidP="004A39FF">
      <w:pPr>
        <w:ind w:left="567"/>
        <w:rPr>
          <w:rFonts w:ascii="Verdana" w:hAnsi="Verdana"/>
          <w:b/>
          <w:sz w:val="22"/>
          <w:szCs w:val="22"/>
        </w:rPr>
      </w:pPr>
    </w:p>
    <w:p w:rsidR="008148FA" w:rsidRPr="0080190B" w:rsidRDefault="008148FA" w:rsidP="004A39FF">
      <w:pPr>
        <w:ind w:left="567"/>
        <w:rPr>
          <w:rFonts w:ascii="Verdana" w:hAnsi="Verdana"/>
          <w:b/>
          <w:sz w:val="22"/>
          <w:szCs w:val="22"/>
        </w:rPr>
      </w:pPr>
      <w:r w:rsidRPr="0080190B">
        <w:rPr>
          <w:rFonts w:ascii="Verdana" w:hAnsi="Verdana"/>
          <w:b/>
          <w:sz w:val="22"/>
          <w:szCs w:val="22"/>
        </w:rPr>
        <w:t xml:space="preserve">1. Statutory Guidance </w:t>
      </w:r>
    </w:p>
    <w:p w:rsidR="008148FA" w:rsidRPr="0080190B" w:rsidRDefault="008148FA" w:rsidP="004A39FF">
      <w:pPr>
        <w:ind w:left="567"/>
        <w:rPr>
          <w:rFonts w:ascii="Verdana" w:hAnsi="Verdana"/>
          <w:b/>
          <w:sz w:val="22"/>
          <w:szCs w:val="22"/>
        </w:rPr>
      </w:pPr>
      <w:r w:rsidRPr="0080190B">
        <w:rPr>
          <w:rFonts w:ascii="Verdana" w:hAnsi="Verdana"/>
          <w:sz w:val="22"/>
          <w:szCs w:val="22"/>
        </w:rPr>
        <w:t xml:space="preserve">Several significant updates were made in 2016 – please click here for Children Missing Education </w:t>
      </w:r>
      <w:hyperlink r:id="rId72" w:history="1">
        <w:r w:rsidRPr="0080190B">
          <w:rPr>
            <w:rStyle w:val="Hyperlink"/>
            <w:rFonts w:ascii="Verdana" w:hAnsi="Verdana"/>
            <w:b/>
            <w:sz w:val="22"/>
            <w:szCs w:val="22"/>
          </w:rPr>
          <w:t>latest statutory guidance</w:t>
        </w:r>
      </w:hyperlink>
      <w:r w:rsidRPr="0080190B">
        <w:rPr>
          <w:rFonts w:ascii="Verdana" w:hAnsi="Verdana"/>
          <w:b/>
          <w:sz w:val="22"/>
          <w:szCs w:val="22"/>
        </w:rPr>
        <w:t xml:space="preserve"> </w:t>
      </w:r>
    </w:p>
    <w:p w:rsidR="008148FA" w:rsidRPr="0080190B" w:rsidRDefault="008148FA" w:rsidP="004A39FF">
      <w:pPr>
        <w:ind w:left="567"/>
        <w:rPr>
          <w:rFonts w:ascii="Verdana" w:hAnsi="Verdana"/>
          <w:b/>
          <w:sz w:val="22"/>
          <w:szCs w:val="22"/>
        </w:rPr>
      </w:pPr>
    </w:p>
    <w:p w:rsidR="008148FA" w:rsidRPr="0080190B" w:rsidRDefault="008148FA" w:rsidP="004A39FF">
      <w:pPr>
        <w:ind w:left="567"/>
        <w:rPr>
          <w:rFonts w:ascii="Verdana" w:hAnsi="Verdana"/>
          <w:b/>
          <w:sz w:val="22"/>
          <w:szCs w:val="22"/>
        </w:rPr>
      </w:pPr>
      <w:r w:rsidRPr="0080190B">
        <w:rPr>
          <w:rFonts w:ascii="Verdana" w:hAnsi="Verdana"/>
          <w:b/>
          <w:sz w:val="22"/>
          <w:szCs w:val="22"/>
        </w:rPr>
        <w:t xml:space="preserve">2. The Nominated Person for WSCC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The nominated officer for Children Missing Education in West Sussex is Sara Hughes, Senior Investigating Officer, Children Missing Education:  0330 2222059 / </w:t>
      </w:r>
      <w:hyperlink r:id="rId73" w:history="1">
        <w:r w:rsidRPr="0080190B">
          <w:rPr>
            <w:rStyle w:val="Hyperlink"/>
            <w:rFonts w:ascii="Verdana" w:hAnsi="Verdana"/>
            <w:sz w:val="22"/>
            <w:szCs w:val="22"/>
          </w:rPr>
          <w:t>sara.hughes@westsussex.gov.uk</w:t>
        </w:r>
      </w:hyperlink>
      <w:r w:rsidRPr="0080190B">
        <w:rPr>
          <w:rFonts w:ascii="Verdana" w:hAnsi="Verdana"/>
          <w:sz w:val="22"/>
          <w:szCs w:val="22"/>
        </w:rPr>
        <w:t>;</w:t>
      </w:r>
    </w:p>
    <w:p w:rsidR="008148FA" w:rsidRPr="0080190B" w:rsidRDefault="008148FA" w:rsidP="004A39FF">
      <w:pPr>
        <w:ind w:left="567"/>
        <w:rPr>
          <w:rFonts w:ascii="Verdana" w:hAnsi="Verdana"/>
          <w:sz w:val="22"/>
          <w:szCs w:val="22"/>
        </w:rPr>
      </w:pPr>
    </w:p>
    <w:p w:rsidR="008148FA" w:rsidRPr="0080190B" w:rsidRDefault="008148FA" w:rsidP="004A39FF">
      <w:pPr>
        <w:ind w:left="567"/>
        <w:rPr>
          <w:rFonts w:ascii="Verdana" w:hAnsi="Verdana"/>
          <w:b/>
          <w:sz w:val="22"/>
          <w:szCs w:val="22"/>
        </w:rPr>
      </w:pPr>
      <w:r w:rsidRPr="0080190B">
        <w:rPr>
          <w:rFonts w:ascii="Verdana" w:hAnsi="Verdana"/>
          <w:b/>
          <w:sz w:val="22"/>
          <w:szCs w:val="22"/>
        </w:rPr>
        <w:t xml:space="preserve">3. Overview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3.1 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rsidR="008D722A" w:rsidRPr="0080190B" w:rsidRDefault="008D722A" w:rsidP="004A39FF">
      <w:pPr>
        <w:ind w:left="567"/>
        <w:rPr>
          <w:rFonts w:ascii="Verdana" w:hAnsi="Verdana"/>
          <w:sz w:val="22"/>
          <w:szCs w:val="22"/>
        </w:rPr>
      </w:pPr>
    </w:p>
    <w:p w:rsidR="008D722A" w:rsidRPr="0080190B" w:rsidRDefault="008148FA" w:rsidP="004A39FF">
      <w:pPr>
        <w:ind w:left="567"/>
        <w:rPr>
          <w:rFonts w:ascii="Verdana" w:hAnsi="Verdana"/>
          <w:sz w:val="22"/>
          <w:szCs w:val="22"/>
        </w:rPr>
      </w:pPr>
      <w:r w:rsidRPr="0080190B">
        <w:rPr>
          <w:rFonts w:ascii="Verdana" w:hAnsi="Verdana"/>
          <w:sz w:val="22"/>
          <w:szCs w:val="22"/>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r w:rsidR="008D722A" w:rsidRPr="0080190B">
        <w:rPr>
          <w:rFonts w:ascii="Verdana" w:hAnsi="Verdana"/>
          <w:sz w:val="22"/>
          <w:szCs w:val="22"/>
        </w:rPr>
        <w:t>.</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3.3 The law requires all schools to have an admission register and, with the exception of schools where all pupils are boarders, an attendance register. All pupils must be placed on both registers. </w:t>
      </w:r>
    </w:p>
    <w:p w:rsidR="008D722A" w:rsidRPr="0080190B" w:rsidRDefault="008D722A" w:rsidP="004A39FF">
      <w:pPr>
        <w:ind w:left="567"/>
        <w:rPr>
          <w:rFonts w:ascii="Verdana" w:hAnsi="Verdana"/>
          <w:sz w:val="22"/>
          <w:szCs w:val="22"/>
        </w:rPr>
      </w:pP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3.4 This policy outlines what schools and colleges must do when they either remove a child from or add a child to, the school roll at non-standard transition points. </w:t>
      </w:r>
    </w:p>
    <w:p w:rsidR="008D722A" w:rsidRPr="0080190B" w:rsidRDefault="008D722A" w:rsidP="004A39FF">
      <w:pPr>
        <w:ind w:left="567"/>
        <w:rPr>
          <w:rFonts w:ascii="Verdana" w:hAnsi="Verdana"/>
          <w:sz w:val="22"/>
          <w:szCs w:val="22"/>
        </w:rPr>
      </w:pP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3.5 For those children who are removed from the school roll under one of the 15 specific criteria listed at </w:t>
      </w:r>
      <w:r w:rsidRPr="0080190B">
        <w:rPr>
          <w:rFonts w:ascii="Verdana" w:hAnsi="Verdana"/>
          <w:b/>
          <w:sz w:val="22"/>
          <w:szCs w:val="22"/>
        </w:rPr>
        <w:t>5</w:t>
      </w:r>
      <w:r w:rsidRPr="0080190B">
        <w:rPr>
          <w:rFonts w:ascii="Verdana" w:hAnsi="Verdana"/>
          <w:sz w:val="22"/>
          <w:szCs w:val="22"/>
        </w:rPr>
        <w:t xml:space="preserve"> below, the school must notify the Local Authority using the process at </w:t>
      </w:r>
      <w:r w:rsidRPr="0080190B">
        <w:rPr>
          <w:rFonts w:ascii="Verdana" w:hAnsi="Verdana"/>
          <w:b/>
          <w:sz w:val="22"/>
          <w:szCs w:val="22"/>
        </w:rPr>
        <w:t>6</w:t>
      </w:r>
      <w:r w:rsidRPr="0080190B">
        <w:rPr>
          <w:rFonts w:ascii="Verdana" w:hAnsi="Verdana"/>
          <w:sz w:val="22"/>
          <w:szCs w:val="22"/>
        </w:rPr>
        <w:t xml:space="preserve"> below as soon as possible.</w:t>
      </w:r>
    </w:p>
    <w:p w:rsidR="008D722A" w:rsidRPr="0080190B" w:rsidRDefault="008D722A" w:rsidP="004A39FF">
      <w:pPr>
        <w:ind w:left="567"/>
        <w:rPr>
          <w:rFonts w:ascii="Verdana" w:hAnsi="Verdana"/>
          <w:sz w:val="22"/>
          <w:szCs w:val="22"/>
        </w:rPr>
      </w:pPr>
    </w:p>
    <w:p w:rsidR="008D722A" w:rsidRPr="0080190B" w:rsidRDefault="008148FA" w:rsidP="004A39FF">
      <w:pPr>
        <w:ind w:left="567"/>
        <w:rPr>
          <w:rFonts w:ascii="Verdana" w:hAnsi="Verdana"/>
          <w:sz w:val="22"/>
          <w:szCs w:val="22"/>
        </w:rPr>
      </w:pPr>
      <w:r w:rsidRPr="0080190B">
        <w:rPr>
          <w:rFonts w:ascii="Verdana" w:hAnsi="Verdana"/>
          <w:sz w:val="22"/>
          <w:szCs w:val="22"/>
        </w:rPr>
        <w:t xml:space="preserve">3.6 The Local Authority Children Missing Education Team will then make enquiries and establish whether the child is in receipt of other suitable education provision or is to be regarded as a Child Missing Education.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3.7 Poor attendance or Children Missing Education. </w:t>
      </w:r>
      <w:r w:rsidR="008D722A" w:rsidRPr="0080190B">
        <w:rPr>
          <w:rFonts w:ascii="Verdana" w:hAnsi="Verdana"/>
          <w:sz w:val="22"/>
          <w:szCs w:val="22"/>
        </w:rPr>
        <w:t xml:space="preserve"> </w:t>
      </w:r>
      <w:r w:rsidRPr="0080190B">
        <w:rPr>
          <w:rFonts w:ascii="Verdana" w:hAnsi="Verdana"/>
          <w:sz w:val="22"/>
          <w:szCs w:val="22"/>
        </w:rPr>
        <w:t xml:space="preserve">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 contact should be made in the first instance with Pupil Entitlement Investigations: 0330 228200 / </w:t>
      </w:r>
      <w:hyperlink r:id="rId74" w:history="1">
        <w:r w:rsidRPr="0080190B">
          <w:rPr>
            <w:rStyle w:val="Hyperlink"/>
            <w:rFonts w:ascii="Verdana" w:hAnsi="Verdana"/>
            <w:sz w:val="22"/>
            <w:szCs w:val="22"/>
          </w:rPr>
          <w:t xml:space="preserve">educationwelfare.duty@west </w:t>
        </w:r>
        <w:r w:rsidRPr="0080190B">
          <w:rPr>
            <w:rStyle w:val="Hyperlink"/>
            <w:rFonts w:ascii="Verdana" w:hAnsi="Verdana"/>
            <w:sz w:val="22"/>
            <w:szCs w:val="22"/>
          </w:rPr>
          <w:lastRenderedPageBreak/>
          <w:t>sussex.gov.uk</w:t>
        </w:r>
      </w:hyperlink>
      <w:r w:rsidRPr="0080190B">
        <w:rPr>
          <w:rFonts w:ascii="Verdana" w:hAnsi="Verdana"/>
          <w:sz w:val="22"/>
          <w:szCs w:val="22"/>
        </w:rPr>
        <w:t xml:space="preserve">; or if the school and college consider the child with poor attendance or who is truanting to be at risk then contact should be made with MASH or for urgent cases, Police. </w:t>
      </w:r>
    </w:p>
    <w:p w:rsidR="008148FA" w:rsidRPr="0080190B" w:rsidRDefault="008148FA" w:rsidP="004A39FF">
      <w:pPr>
        <w:ind w:left="567"/>
        <w:rPr>
          <w:rFonts w:ascii="Verdana" w:hAnsi="Verdana"/>
          <w:sz w:val="22"/>
          <w:szCs w:val="22"/>
        </w:rPr>
      </w:pPr>
    </w:p>
    <w:p w:rsidR="008148FA" w:rsidRPr="0080190B" w:rsidRDefault="008148FA" w:rsidP="004A39FF">
      <w:pPr>
        <w:ind w:left="567"/>
        <w:rPr>
          <w:rFonts w:ascii="Verdana" w:hAnsi="Verdana"/>
          <w:b/>
          <w:sz w:val="22"/>
          <w:szCs w:val="22"/>
        </w:rPr>
      </w:pPr>
      <w:r w:rsidRPr="0080190B">
        <w:rPr>
          <w:rFonts w:ascii="Verdana" w:hAnsi="Verdana"/>
          <w:b/>
          <w:sz w:val="22"/>
          <w:szCs w:val="22"/>
        </w:rPr>
        <w:t xml:space="preserve">4. Safeguarding </w:t>
      </w:r>
    </w:p>
    <w:p w:rsidR="008148FA" w:rsidRPr="0080190B" w:rsidRDefault="008148FA" w:rsidP="004A39FF">
      <w:pPr>
        <w:ind w:left="567"/>
        <w:rPr>
          <w:rFonts w:ascii="Verdana" w:hAnsi="Verdana"/>
          <w:sz w:val="22"/>
          <w:szCs w:val="22"/>
        </w:rPr>
      </w:pPr>
      <w:r w:rsidRPr="0080190B">
        <w:rPr>
          <w:rFonts w:ascii="Verdana" w:hAnsi="Verdana"/>
          <w:sz w:val="22"/>
          <w:szCs w:val="22"/>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rsidR="008148FA" w:rsidRPr="0080190B" w:rsidRDefault="008148FA" w:rsidP="002E194A">
      <w:pPr>
        <w:rPr>
          <w:rFonts w:ascii="Verdana" w:hAnsi="Verdana"/>
          <w:sz w:val="22"/>
          <w:szCs w:val="22"/>
        </w:rPr>
      </w:pPr>
    </w:p>
    <w:p w:rsidR="008148FA" w:rsidRPr="0080190B" w:rsidRDefault="008148FA" w:rsidP="002E194A">
      <w:pPr>
        <w:ind w:left="567"/>
        <w:rPr>
          <w:rFonts w:ascii="Verdana" w:hAnsi="Verdana"/>
          <w:b/>
          <w:sz w:val="22"/>
          <w:szCs w:val="22"/>
        </w:rPr>
      </w:pPr>
      <w:r w:rsidRPr="0080190B">
        <w:rPr>
          <w:rFonts w:ascii="Verdana" w:hAnsi="Verdana"/>
          <w:b/>
          <w:sz w:val="22"/>
          <w:szCs w:val="22"/>
        </w:rPr>
        <w:t>5. Removal from Roll at NON-STANDARD TRANSITION POINTS – when and how to notify the Local Authority</w:t>
      </w:r>
    </w:p>
    <w:p w:rsidR="002E194A" w:rsidRPr="002E194A" w:rsidRDefault="008148FA" w:rsidP="002E194A">
      <w:pPr>
        <w:pStyle w:val="ListParagraph"/>
        <w:numPr>
          <w:ilvl w:val="1"/>
          <w:numId w:val="53"/>
        </w:numPr>
        <w:rPr>
          <w:rFonts w:ascii="Verdana" w:hAnsi="Verdana"/>
          <w:sz w:val="22"/>
          <w:szCs w:val="22"/>
        </w:rPr>
      </w:pPr>
      <w:r w:rsidRPr="002E194A">
        <w:rPr>
          <w:rFonts w:ascii="Verdana" w:hAnsi="Verdana"/>
          <w:sz w:val="22"/>
          <w:szCs w:val="22"/>
        </w:rPr>
        <w:t>All schools (including academies, free schools and independent schools) must notify their local authority when they are about to remove a pupil’s name from the school admission register under any of the fifteen grounds listed in the table below</w:t>
      </w:r>
      <w:r w:rsidRPr="0080190B">
        <w:rPr>
          <w:vertAlign w:val="superscript"/>
        </w:rPr>
        <w:footnoteReference w:id="5"/>
      </w:r>
      <w:r w:rsidR="002E194A">
        <w:rPr>
          <w:rFonts w:ascii="Verdana" w:hAnsi="Verdana"/>
          <w:sz w:val="22"/>
          <w:szCs w:val="22"/>
        </w:rPr>
        <w:t xml:space="preserve">. </w:t>
      </w:r>
    </w:p>
    <w:p w:rsidR="004A39FF" w:rsidRPr="0080190B" w:rsidRDefault="004A39FF" w:rsidP="002E194A">
      <w:pPr>
        <w:pStyle w:val="Heading2"/>
        <w:rPr>
          <w:b/>
          <w:szCs w:val="22"/>
        </w:rPr>
      </w:pPr>
      <w:bookmarkStart w:id="84" w:name="_Toc15055559"/>
      <w:r w:rsidRPr="0080190B">
        <w:t>1</w:t>
      </w:r>
      <w:r w:rsidR="00325245">
        <w:t>9</w:t>
      </w:r>
      <w:r w:rsidRPr="0080190B">
        <w:t>.</w:t>
      </w:r>
      <w:r>
        <w:t>6 Table of Grounds for Removal from school roll at non-standard transition point</w:t>
      </w:r>
      <w:bookmarkEnd w:id="84"/>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657"/>
      </w:tblGrid>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2</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3</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4</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5</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6</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8(1)(f) - in the case of a pupil granted leave of absence in accordance with regulation 7(1A), that —</w:t>
            </w:r>
          </w:p>
          <w:p w:rsidR="008148FA" w:rsidRPr="004A39FF" w:rsidRDefault="008148FA" w:rsidP="00CF46D6">
            <w:pPr>
              <w:numPr>
                <w:ilvl w:val="1"/>
                <w:numId w:val="79"/>
              </w:numPr>
              <w:rPr>
                <w:rFonts w:ascii="Verdana" w:hAnsi="Verdana"/>
                <w:sz w:val="18"/>
                <w:szCs w:val="18"/>
              </w:rPr>
            </w:pPr>
            <w:r w:rsidRPr="004A39FF">
              <w:rPr>
                <w:rFonts w:ascii="Verdana" w:hAnsi="Verdana"/>
                <w:sz w:val="18"/>
                <w:szCs w:val="18"/>
              </w:rPr>
              <w:t>the pupil has failed to attend the school within the ten school days immediately following the expiry of the period for which such leave was granted;</w:t>
            </w:r>
          </w:p>
          <w:p w:rsidR="008148FA" w:rsidRPr="004A39FF" w:rsidRDefault="008148FA" w:rsidP="00CF46D6">
            <w:pPr>
              <w:numPr>
                <w:ilvl w:val="1"/>
                <w:numId w:val="79"/>
              </w:numPr>
              <w:rPr>
                <w:rFonts w:ascii="Verdana" w:hAnsi="Verdana"/>
                <w:sz w:val="18"/>
                <w:szCs w:val="18"/>
              </w:rPr>
            </w:pPr>
            <w:r w:rsidRPr="004A39FF">
              <w:rPr>
                <w:rFonts w:ascii="Verdana" w:hAnsi="Verdana"/>
                <w:sz w:val="18"/>
                <w:szCs w:val="18"/>
              </w:rPr>
              <w:t>the proprietor does not have reasonable grounds to believe that the pupil is unable to attend the school by reason of sickness or any unavoidable cause; and</w:t>
            </w:r>
          </w:p>
          <w:p w:rsidR="008148FA" w:rsidRPr="004A39FF" w:rsidRDefault="008148FA" w:rsidP="00CF46D6">
            <w:pPr>
              <w:numPr>
                <w:ilvl w:val="1"/>
                <w:numId w:val="79"/>
              </w:numPr>
              <w:rPr>
                <w:rFonts w:ascii="Verdana" w:hAnsi="Verdana"/>
                <w:sz w:val="18"/>
                <w:szCs w:val="18"/>
              </w:rPr>
            </w:pPr>
            <w:r w:rsidRPr="004A39FF">
              <w:rPr>
                <w:rFonts w:ascii="Verdana" w:hAnsi="Verdana"/>
                <w:sz w:val="18"/>
                <w:szCs w:val="18"/>
              </w:rPr>
              <w:t xml:space="preserve">The proprietor and the local authority have failed, </w:t>
            </w:r>
            <w:r w:rsidRPr="004A39FF">
              <w:rPr>
                <w:rFonts w:ascii="Verdana" w:hAnsi="Verdana"/>
                <w:b/>
                <w:sz w:val="18"/>
                <w:szCs w:val="18"/>
              </w:rPr>
              <w:t xml:space="preserve">after jointly making reasonable enquiries, </w:t>
            </w:r>
            <w:r w:rsidRPr="004A39FF">
              <w:rPr>
                <w:rFonts w:ascii="Verdana" w:hAnsi="Verdana"/>
                <w:sz w:val="18"/>
                <w:szCs w:val="18"/>
              </w:rPr>
              <w:t xml:space="preserve">to ascertain where the pupil is. </w:t>
            </w:r>
          </w:p>
          <w:p w:rsidR="008148FA" w:rsidRPr="004A39FF" w:rsidRDefault="008148FA" w:rsidP="00552588">
            <w:pPr>
              <w:ind w:left="284"/>
              <w:rPr>
                <w:rFonts w:ascii="Verdana" w:hAnsi="Verdana"/>
                <w:b/>
                <w:sz w:val="18"/>
                <w:szCs w:val="18"/>
              </w:rPr>
            </w:pPr>
            <w:r w:rsidRPr="002E6283">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lastRenderedPageBreak/>
              <w:t>7</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8(1)(h) - that s/he has been continuously absent from the school for a period of not less than twenty school days and —</w:t>
            </w:r>
          </w:p>
          <w:p w:rsidR="008148FA" w:rsidRPr="004A39FF" w:rsidRDefault="008148FA" w:rsidP="00CF46D6">
            <w:pPr>
              <w:numPr>
                <w:ilvl w:val="0"/>
                <w:numId w:val="80"/>
              </w:numPr>
              <w:rPr>
                <w:rFonts w:ascii="Verdana" w:hAnsi="Verdana"/>
                <w:sz w:val="18"/>
                <w:szCs w:val="18"/>
              </w:rPr>
            </w:pPr>
            <w:r w:rsidRPr="004A39FF">
              <w:rPr>
                <w:rFonts w:ascii="Verdana" w:hAnsi="Verdana"/>
                <w:sz w:val="18"/>
                <w:szCs w:val="18"/>
              </w:rPr>
              <w:t>at no time was her/his absence during that period authorised by the proprietor in accordance with regulation 6(2);</w:t>
            </w:r>
          </w:p>
          <w:p w:rsidR="008148FA" w:rsidRPr="004A39FF" w:rsidRDefault="008148FA" w:rsidP="00CF46D6">
            <w:pPr>
              <w:numPr>
                <w:ilvl w:val="0"/>
                <w:numId w:val="80"/>
              </w:numPr>
              <w:rPr>
                <w:rFonts w:ascii="Verdana" w:hAnsi="Verdana"/>
                <w:sz w:val="18"/>
                <w:szCs w:val="18"/>
              </w:rPr>
            </w:pPr>
            <w:r w:rsidRPr="004A39FF">
              <w:rPr>
                <w:rFonts w:ascii="Verdana" w:hAnsi="Verdana"/>
                <w:sz w:val="18"/>
                <w:szCs w:val="18"/>
              </w:rPr>
              <w:t>the proprietor does not have reasonable grounds to believe that the pupil is unable to attend the school by reason of sickness or any unavoidable cause; and</w:t>
            </w:r>
          </w:p>
          <w:p w:rsidR="008148FA" w:rsidRPr="004A39FF" w:rsidRDefault="008148FA" w:rsidP="00CF46D6">
            <w:pPr>
              <w:numPr>
                <w:ilvl w:val="0"/>
                <w:numId w:val="80"/>
              </w:numPr>
              <w:rPr>
                <w:rFonts w:ascii="Verdana" w:hAnsi="Verdana"/>
                <w:sz w:val="18"/>
                <w:szCs w:val="18"/>
              </w:rPr>
            </w:pPr>
            <w:r w:rsidRPr="004A39FF">
              <w:rPr>
                <w:rFonts w:ascii="Verdana" w:hAnsi="Verdana"/>
                <w:sz w:val="18"/>
                <w:szCs w:val="18"/>
              </w:rPr>
              <w:t xml:space="preserve">The proprietor of the school and the local authority have failed, after </w:t>
            </w:r>
            <w:r w:rsidRPr="004A39FF">
              <w:rPr>
                <w:rFonts w:ascii="Verdana" w:hAnsi="Verdana"/>
                <w:b/>
                <w:sz w:val="18"/>
                <w:szCs w:val="18"/>
              </w:rPr>
              <w:t>jointly making reasonable enquiries, to ascertain where the pupil is.</w:t>
            </w:r>
          </w:p>
          <w:p w:rsidR="008148FA" w:rsidRPr="004A39FF" w:rsidRDefault="008148FA" w:rsidP="00552588">
            <w:pPr>
              <w:ind w:left="284"/>
              <w:rPr>
                <w:rFonts w:ascii="Verdana" w:hAnsi="Verdana"/>
                <w:sz w:val="18"/>
                <w:szCs w:val="18"/>
              </w:rPr>
            </w:pPr>
            <w:r w:rsidRPr="002E6283">
              <w:rPr>
                <w:rFonts w:ascii="Verdana" w:hAnsi="Verdana"/>
                <w:b/>
                <w:color w:val="FF0000"/>
                <w:sz w:val="18"/>
                <w:szCs w:val="18"/>
              </w:rPr>
              <w:t>Please note schools cannot unilaterally make the decision at point (iii). This MUST be done in consultation with the Local Authority Children Missing Education Team</w:t>
            </w:r>
            <w:r w:rsidRPr="004A39FF">
              <w:rPr>
                <w:rFonts w:ascii="Verdana" w:hAnsi="Verdana"/>
                <w:b/>
                <w:sz w:val="18"/>
                <w:szCs w:val="18"/>
              </w:rPr>
              <w:t>.</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9</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w:t>
            </w:r>
            <w:proofErr w:type="spellStart"/>
            <w:r w:rsidRPr="004A39FF">
              <w:rPr>
                <w:rFonts w:ascii="Verdana" w:hAnsi="Verdana"/>
                <w:sz w:val="18"/>
                <w:szCs w:val="18"/>
              </w:rPr>
              <w:t>i</w:t>
            </w:r>
            <w:proofErr w:type="spellEnd"/>
            <w:r w:rsidRPr="004A39FF">
              <w:rPr>
                <w:rFonts w:ascii="Verdana" w:hAnsi="Verdana"/>
                <w:sz w:val="18"/>
                <w:szCs w:val="18"/>
              </w:rPr>
              <w:t>)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10</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 (j) - that the pupil has died.</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11</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8(1)(k) - that the pupil will cease to be of compulsory school age before the school next meets and—</w:t>
            </w:r>
          </w:p>
          <w:p w:rsidR="008148FA" w:rsidRPr="004A39FF" w:rsidRDefault="008148FA" w:rsidP="00CF46D6">
            <w:pPr>
              <w:numPr>
                <w:ilvl w:val="1"/>
                <w:numId w:val="81"/>
              </w:numPr>
              <w:rPr>
                <w:rFonts w:ascii="Verdana" w:hAnsi="Verdana"/>
                <w:sz w:val="18"/>
                <w:szCs w:val="18"/>
              </w:rPr>
            </w:pPr>
            <w:r w:rsidRPr="004A39FF">
              <w:rPr>
                <w:rFonts w:ascii="Verdana" w:hAnsi="Verdana"/>
                <w:sz w:val="18"/>
                <w:szCs w:val="18"/>
              </w:rPr>
              <w:t>the relevant person has indicated that the pupil will cease to attend the school;</w:t>
            </w:r>
          </w:p>
          <w:p w:rsidR="008148FA" w:rsidRPr="004A39FF" w:rsidRDefault="008148FA" w:rsidP="00552588">
            <w:pPr>
              <w:ind w:left="284"/>
              <w:rPr>
                <w:rFonts w:ascii="Verdana" w:hAnsi="Verdana"/>
                <w:sz w:val="18"/>
                <w:szCs w:val="18"/>
              </w:rPr>
            </w:pPr>
            <w:r w:rsidRPr="004A39FF">
              <w:rPr>
                <w:rFonts w:ascii="Verdana" w:hAnsi="Verdana"/>
                <w:sz w:val="18"/>
                <w:szCs w:val="18"/>
              </w:rPr>
              <w:t>or</w:t>
            </w:r>
          </w:p>
          <w:p w:rsidR="008148FA" w:rsidRPr="004A39FF" w:rsidRDefault="008148FA" w:rsidP="00CF46D6">
            <w:pPr>
              <w:numPr>
                <w:ilvl w:val="1"/>
                <w:numId w:val="81"/>
              </w:numPr>
              <w:rPr>
                <w:rFonts w:ascii="Verdana" w:hAnsi="Verdana"/>
                <w:sz w:val="18"/>
                <w:szCs w:val="18"/>
              </w:rPr>
            </w:pPr>
            <w:r w:rsidRPr="004A39FF">
              <w:rPr>
                <w:rFonts w:ascii="Verdana" w:hAnsi="Verdana"/>
                <w:sz w:val="18"/>
                <w:szCs w:val="18"/>
              </w:rPr>
              <w:t>The pupil does not meet the academic entry requirements for admission to the school’s sixth form.</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12</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13</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8(1)(m) - that s/he has been permanently excluded from the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14</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8148FA" w:rsidRPr="004A39FF" w:rsidTr="004A39FF">
        <w:tc>
          <w:tcPr>
            <w:tcW w:w="58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15</w:t>
            </w:r>
          </w:p>
        </w:tc>
        <w:tc>
          <w:tcPr>
            <w:tcW w:w="7918" w:type="dxa"/>
            <w:shd w:val="clear" w:color="auto" w:fill="auto"/>
          </w:tcPr>
          <w:p w:rsidR="008148FA" w:rsidRPr="004A39FF" w:rsidRDefault="008148FA" w:rsidP="00552588">
            <w:pPr>
              <w:ind w:left="284"/>
              <w:rPr>
                <w:rFonts w:ascii="Verdana" w:hAnsi="Verdana"/>
                <w:sz w:val="18"/>
                <w:szCs w:val="18"/>
              </w:rPr>
            </w:pPr>
            <w:r w:rsidRPr="004A39FF">
              <w:rPr>
                <w:rFonts w:ascii="Verdana" w:hAnsi="Verdana"/>
                <w:sz w:val="18"/>
                <w:szCs w:val="18"/>
              </w:rPr>
              <w:t>8(1)(o) where—</w:t>
            </w:r>
          </w:p>
          <w:p w:rsidR="008148FA" w:rsidRPr="004A39FF" w:rsidRDefault="008148FA" w:rsidP="00CF46D6">
            <w:pPr>
              <w:numPr>
                <w:ilvl w:val="1"/>
                <w:numId w:val="81"/>
              </w:numPr>
              <w:rPr>
                <w:rFonts w:ascii="Verdana" w:hAnsi="Verdana"/>
                <w:sz w:val="18"/>
                <w:szCs w:val="18"/>
              </w:rPr>
            </w:pPr>
            <w:r w:rsidRPr="004A39FF">
              <w:rPr>
                <w:rFonts w:ascii="Verdana" w:hAnsi="Verdana"/>
                <w:sz w:val="18"/>
                <w:szCs w:val="18"/>
              </w:rPr>
              <w:t>the pupil is a boarder at a maintained school or an Academy;</w:t>
            </w:r>
          </w:p>
          <w:p w:rsidR="008148FA" w:rsidRPr="004A39FF" w:rsidRDefault="008148FA" w:rsidP="00CF46D6">
            <w:pPr>
              <w:numPr>
                <w:ilvl w:val="1"/>
                <w:numId w:val="81"/>
              </w:numPr>
              <w:rPr>
                <w:rFonts w:ascii="Verdana" w:hAnsi="Verdana"/>
                <w:sz w:val="18"/>
                <w:szCs w:val="18"/>
              </w:rPr>
            </w:pPr>
            <w:r w:rsidRPr="004A39FF">
              <w:rPr>
                <w:rFonts w:ascii="Verdana" w:hAnsi="Verdana"/>
                <w:sz w:val="18"/>
                <w:szCs w:val="18"/>
              </w:rPr>
              <w:t>charges for board and lodging are payable by the parent of the pupil; and</w:t>
            </w:r>
          </w:p>
          <w:p w:rsidR="008148FA" w:rsidRPr="004A39FF" w:rsidRDefault="008148FA" w:rsidP="00CF46D6">
            <w:pPr>
              <w:numPr>
                <w:ilvl w:val="1"/>
                <w:numId w:val="81"/>
              </w:numPr>
              <w:rPr>
                <w:rFonts w:ascii="Verdana" w:hAnsi="Verdana"/>
                <w:sz w:val="18"/>
                <w:szCs w:val="18"/>
              </w:rPr>
            </w:pPr>
            <w:r w:rsidRPr="004A39FF">
              <w:rPr>
                <w:rFonts w:ascii="Verdana" w:hAnsi="Verdana"/>
                <w:sz w:val="18"/>
                <w:szCs w:val="18"/>
              </w:rPr>
              <w:t>Those charges remain unpaid by the pupil’s parent at the end of the school term to which they relate.</w:t>
            </w:r>
          </w:p>
        </w:tc>
      </w:tr>
    </w:tbl>
    <w:p w:rsidR="008148FA" w:rsidRPr="0080190B" w:rsidRDefault="008148FA" w:rsidP="00552588">
      <w:pPr>
        <w:ind w:left="284"/>
        <w:rPr>
          <w:rFonts w:ascii="Verdana" w:hAnsi="Verdana"/>
          <w:sz w:val="22"/>
          <w:szCs w:val="22"/>
        </w:rPr>
      </w:pPr>
    </w:p>
    <w:p w:rsidR="002E6283" w:rsidRDefault="002E6283" w:rsidP="005D0E92">
      <w:pPr>
        <w:ind w:left="567"/>
        <w:rPr>
          <w:rFonts w:ascii="Verdana" w:hAnsi="Verdana"/>
          <w:b/>
          <w:sz w:val="22"/>
          <w:szCs w:val="22"/>
        </w:rPr>
      </w:pPr>
    </w:p>
    <w:p w:rsidR="008148FA" w:rsidRPr="0080190B" w:rsidRDefault="002E6283" w:rsidP="002E194A">
      <w:pPr>
        <w:pStyle w:val="Heading2"/>
        <w:rPr>
          <w:b/>
          <w:szCs w:val="22"/>
        </w:rPr>
      </w:pPr>
      <w:bookmarkStart w:id="85" w:name="_Toc15055560"/>
      <w:r w:rsidRPr="0080190B">
        <w:t>1</w:t>
      </w:r>
      <w:r w:rsidR="00325245">
        <w:t>9</w:t>
      </w:r>
      <w:r w:rsidRPr="0080190B">
        <w:t>.</w:t>
      </w:r>
      <w:r>
        <w:t>7 Notifying the Local Authority when removing a child from roll at non-standard transition point</w:t>
      </w:r>
      <w:bookmarkEnd w:id="85"/>
      <w:r>
        <w:t xml:space="preserve"> </w:t>
      </w:r>
      <w:r w:rsidR="008148FA" w:rsidRPr="0080190B">
        <w:rPr>
          <w:b/>
          <w:szCs w:val="22"/>
        </w:rPr>
        <w:t xml:space="preserve"> </w:t>
      </w:r>
    </w:p>
    <w:p w:rsidR="008148FA" w:rsidRPr="002E6283" w:rsidRDefault="008148FA" w:rsidP="00CF46D6">
      <w:pPr>
        <w:pStyle w:val="ListParagraph"/>
        <w:numPr>
          <w:ilvl w:val="0"/>
          <w:numId w:val="97"/>
        </w:numPr>
        <w:ind w:left="993" w:hanging="284"/>
        <w:rPr>
          <w:rFonts w:ascii="Verdana" w:hAnsi="Verdana"/>
          <w:sz w:val="22"/>
          <w:szCs w:val="22"/>
        </w:rPr>
      </w:pPr>
      <w:r w:rsidRPr="002E6283">
        <w:rPr>
          <w:rFonts w:ascii="Verdana" w:hAnsi="Verdana"/>
          <w:sz w:val="22"/>
          <w:szCs w:val="22"/>
        </w:rPr>
        <w:t xml:space="preserve">The Local Authority </w:t>
      </w:r>
      <w:r w:rsidRPr="002E6283">
        <w:rPr>
          <w:rFonts w:ascii="Verdana" w:hAnsi="Verdana"/>
          <w:b/>
          <w:sz w:val="22"/>
          <w:szCs w:val="22"/>
        </w:rPr>
        <w:t>must</w:t>
      </w:r>
      <w:r w:rsidRPr="002E6283">
        <w:rPr>
          <w:rFonts w:ascii="Verdana" w:hAnsi="Verdana"/>
          <w:sz w:val="22"/>
          <w:szCs w:val="22"/>
        </w:rPr>
        <w:t xml:space="preserve"> be notified when a school is to delete a pupil from its register under any of the above circumstances. This should be done </w:t>
      </w:r>
      <w:r w:rsidRPr="002E6283">
        <w:rPr>
          <w:rFonts w:ascii="Verdana" w:hAnsi="Verdana"/>
          <w:b/>
          <w:sz w:val="22"/>
          <w:szCs w:val="22"/>
        </w:rPr>
        <w:t>as soon as</w:t>
      </w:r>
      <w:r w:rsidRPr="002E6283">
        <w:rPr>
          <w:rFonts w:ascii="Verdana" w:hAnsi="Verdana"/>
          <w:sz w:val="22"/>
          <w:szCs w:val="22"/>
        </w:rPr>
        <w:t xml:space="preserve"> the grounds for deletion are met, but </w:t>
      </w:r>
      <w:r w:rsidRPr="002E6283">
        <w:rPr>
          <w:rFonts w:ascii="Verdana" w:hAnsi="Verdana"/>
          <w:b/>
          <w:sz w:val="22"/>
          <w:szCs w:val="22"/>
        </w:rPr>
        <w:t>no later than</w:t>
      </w:r>
      <w:r w:rsidRPr="002E6283">
        <w:rPr>
          <w:rFonts w:ascii="Verdana" w:hAnsi="Verdana"/>
          <w:sz w:val="22"/>
          <w:szCs w:val="22"/>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rsidR="008148FA" w:rsidRPr="0080190B" w:rsidRDefault="008148FA" w:rsidP="002E6283">
      <w:pPr>
        <w:ind w:left="993" w:hanging="284"/>
        <w:rPr>
          <w:rFonts w:ascii="Verdana" w:hAnsi="Verdana"/>
          <w:sz w:val="22"/>
          <w:szCs w:val="22"/>
        </w:rPr>
      </w:pPr>
    </w:p>
    <w:p w:rsidR="008148FA" w:rsidRPr="002E6283" w:rsidRDefault="008148FA" w:rsidP="00CF46D6">
      <w:pPr>
        <w:pStyle w:val="ListParagraph"/>
        <w:numPr>
          <w:ilvl w:val="0"/>
          <w:numId w:val="97"/>
        </w:numPr>
        <w:ind w:left="993" w:hanging="284"/>
        <w:rPr>
          <w:rFonts w:ascii="Verdana" w:hAnsi="Verdana"/>
          <w:b/>
          <w:sz w:val="22"/>
          <w:szCs w:val="22"/>
        </w:rPr>
      </w:pPr>
      <w:r w:rsidRPr="002E6283">
        <w:rPr>
          <w:rFonts w:ascii="Verdana" w:hAnsi="Verdana"/>
          <w:sz w:val="22"/>
          <w:szCs w:val="22"/>
        </w:rPr>
        <w:lastRenderedPageBreak/>
        <w:t>When</w:t>
      </w:r>
      <w:r w:rsidRPr="002E6283">
        <w:rPr>
          <w:rFonts w:ascii="Verdana" w:hAnsi="Verdana"/>
          <w:b/>
          <w:sz w:val="22"/>
          <w:szCs w:val="22"/>
        </w:rPr>
        <w:t xml:space="preserve"> schools or colleges</w:t>
      </w:r>
      <w:r w:rsidRPr="002E6283">
        <w:rPr>
          <w:rFonts w:ascii="Verdana" w:hAnsi="Verdana"/>
          <w:sz w:val="22"/>
          <w:szCs w:val="22"/>
        </w:rPr>
        <w:t xml:space="preserve"> are removing a child from the school or college roll in the above circumstances, the Local Authority </w:t>
      </w:r>
      <w:r w:rsidRPr="002E6283">
        <w:rPr>
          <w:rFonts w:ascii="Verdana" w:hAnsi="Verdana"/>
          <w:b/>
          <w:sz w:val="22"/>
          <w:szCs w:val="22"/>
        </w:rPr>
        <w:t>MUST</w:t>
      </w:r>
      <w:r w:rsidRPr="002E6283">
        <w:rPr>
          <w:rFonts w:ascii="Verdana" w:hAnsi="Verdana"/>
          <w:sz w:val="22"/>
          <w:szCs w:val="22"/>
        </w:rPr>
        <w:t xml:space="preserve"> be informed using the following on line form </w:t>
      </w:r>
      <w:r w:rsidRPr="002E6283">
        <w:rPr>
          <w:rFonts w:ascii="Verdana" w:hAnsi="Verdana"/>
          <w:b/>
          <w:sz w:val="22"/>
          <w:szCs w:val="22"/>
        </w:rPr>
        <w:t xml:space="preserve"> </w:t>
      </w:r>
      <w:hyperlink r:id="rId75" w:history="1">
        <w:r w:rsidRPr="002E6283">
          <w:rPr>
            <w:rStyle w:val="Hyperlink"/>
            <w:rFonts w:ascii="Verdana" w:hAnsi="Verdana"/>
            <w:b/>
            <w:sz w:val="22"/>
            <w:szCs w:val="22"/>
          </w:rPr>
          <w:t>WSCC RFR form</w:t>
        </w:r>
      </w:hyperlink>
      <w:r w:rsidRPr="002E6283">
        <w:rPr>
          <w:rFonts w:ascii="Verdana" w:hAnsi="Verdana"/>
          <w:b/>
          <w:sz w:val="22"/>
          <w:szCs w:val="22"/>
        </w:rPr>
        <w:t xml:space="preserve"> </w:t>
      </w:r>
    </w:p>
    <w:p w:rsidR="002E6283" w:rsidRDefault="002E6283" w:rsidP="002E6283">
      <w:pPr>
        <w:ind w:left="993" w:hanging="284"/>
        <w:rPr>
          <w:rFonts w:ascii="Verdana" w:hAnsi="Verdana"/>
          <w:sz w:val="22"/>
          <w:szCs w:val="22"/>
        </w:rPr>
      </w:pPr>
    </w:p>
    <w:p w:rsidR="008148FA" w:rsidRPr="002E6283" w:rsidRDefault="008148FA" w:rsidP="00CF46D6">
      <w:pPr>
        <w:pStyle w:val="ListParagraph"/>
        <w:numPr>
          <w:ilvl w:val="0"/>
          <w:numId w:val="97"/>
        </w:numPr>
        <w:ind w:left="993" w:hanging="284"/>
        <w:rPr>
          <w:rFonts w:ascii="Verdana" w:hAnsi="Verdana"/>
          <w:sz w:val="22"/>
          <w:szCs w:val="22"/>
        </w:rPr>
      </w:pPr>
      <w:r w:rsidRPr="002E6283">
        <w:rPr>
          <w:rFonts w:ascii="Verdana" w:hAnsi="Verdana"/>
          <w:sz w:val="22"/>
          <w:szCs w:val="22"/>
        </w:rPr>
        <w:t xml:space="preserve">The Local Authority will always welcome contact from schools and colleges with the Children Missing Education Team before a child is removed from roll.  </w:t>
      </w:r>
    </w:p>
    <w:p w:rsidR="008148FA" w:rsidRPr="0080190B" w:rsidRDefault="008148FA" w:rsidP="005D0E92">
      <w:pPr>
        <w:ind w:left="567"/>
        <w:rPr>
          <w:rFonts w:ascii="Verdana" w:hAnsi="Verdana"/>
          <w:sz w:val="22"/>
          <w:szCs w:val="22"/>
        </w:rPr>
      </w:pPr>
    </w:p>
    <w:p w:rsidR="008148FA" w:rsidRPr="0080190B" w:rsidRDefault="002E6283" w:rsidP="002E194A">
      <w:pPr>
        <w:pStyle w:val="Heading2"/>
        <w:rPr>
          <w:szCs w:val="22"/>
        </w:rPr>
      </w:pPr>
      <w:bookmarkStart w:id="86" w:name="_Toc15055561"/>
      <w:r w:rsidRPr="0080190B">
        <w:t>1</w:t>
      </w:r>
      <w:r w:rsidR="00325245">
        <w:t>9.8</w:t>
      </w:r>
      <w:r>
        <w:t xml:space="preserve"> Notifying the Local Authority when on-rolling </w:t>
      </w:r>
      <w:r w:rsidR="008148FA" w:rsidRPr="002E6283">
        <w:rPr>
          <w:szCs w:val="22"/>
        </w:rPr>
        <w:t>at non-standard transition point</w:t>
      </w:r>
      <w:bookmarkEnd w:id="86"/>
    </w:p>
    <w:p w:rsidR="008148FA" w:rsidRPr="002E6283" w:rsidRDefault="008148FA" w:rsidP="00CF46D6">
      <w:pPr>
        <w:pStyle w:val="ListParagraph"/>
        <w:numPr>
          <w:ilvl w:val="0"/>
          <w:numId w:val="98"/>
        </w:numPr>
        <w:rPr>
          <w:rFonts w:ascii="Verdana" w:hAnsi="Verdana"/>
          <w:b/>
          <w:sz w:val="22"/>
          <w:szCs w:val="22"/>
        </w:rPr>
      </w:pPr>
      <w:r w:rsidRPr="002E6283">
        <w:rPr>
          <w:rFonts w:ascii="Verdana" w:hAnsi="Verdana"/>
          <w:b/>
          <w:bCs/>
          <w:sz w:val="22"/>
          <w:szCs w:val="22"/>
        </w:rPr>
        <w:t xml:space="preserve">All schools </w:t>
      </w:r>
      <w:r w:rsidRPr="002E6283">
        <w:rPr>
          <w:rFonts w:ascii="Verdana" w:hAnsi="Verdana"/>
          <w:sz w:val="22"/>
          <w:szCs w:val="22"/>
        </w:rPr>
        <w:t xml:space="preserve">must notify the Local Authority </w:t>
      </w:r>
      <w:r w:rsidRPr="002E6283">
        <w:rPr>
          <w:rFonts w:ascii="Verdana" w:hAnsi="Verdana"/>
          <w:b/>
          <w:bCs/>
          <w:sz w:val="22"/>
          <w:szCs w:val="22"/>
        </w:rPr>
        <w:t xml:space="preserve">within five days </w:t>
      </w:r>
      <w:r w:rsidRPr="002E6283">
        <w:rPr>
          <w:rFonts w:ascii="Verdana" w:hAnsi="Verdana"/>
          <w:sz w:val="22"/>
          <w:szCs w:val="22"/>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76" w:history="1">
        <w:r w:rsidRPr="002E6283">
          <w:rPr>
            <w:rStyle w:val="Hyperlink"/>
            <w:rFonts w:ascii="Verdana" w:hAnsi="Verdana"/>
            <w:b/>
            <w:sz w:val="22"/>
            <w:szCs w:val="22"/>
          </w:rPr>
          <w:t>Form</w:t>
        </w:r>
      </w:hyperlink>
      <w:r w:rsidRPr="002E6283">
        <w:rPr>
          <w:rFonts w:ascii="Verdana" w:hAnsi="Verdana"/>
          <w:b/>
          <w:sz w:val="22"/>
          <w:szCs w:val="22"/>
        </w:rPr>
        <w:t xml:space="preserve"> </w:t>
      </w:r>
    </w:p>
    <w:p w:rsidR="008148FA" w:rsidRPr="0080190B" w:rsidRDefault="008148FA" w:rsidP="005D0E92">
      <w:pPr>
        <w:ind w:left="567"/>
        <w:rPr>
          <w:rFonts w:ascii="Verdana" w:hAnsi="Verdana"/>
          <w:b/>
          <w:sz w:val="22"/>
          <w:szCs w:val="22"/>
        </w:rPr>
      </w:pPr>
    </w:p>
    <w:p w:rsidR="008148FA" w:rsidRPr="002E6283" w:rsidRDefault="008148FA" w:rsidP="00CF46D6">
      <w:pPr>
        <w:pStyle w:val="ListParagraph"/>
        <w:numPr>
          <w:ilvl w:val="0"/>
          <w:numId w:val="98"/>
        </w:numPr>
        <w:rPr>
          <w:rFonts w:ascii="Verdana" w:hAnsi="Verdana"/>
          <w:sz w:val="22"/>
          <w:szCs w:val="22"/>
        </w:rPr>
      </w:pPr>
      <w:r w:rsidRPr="002E6283">
        <w:rPr>
          <w:rFonts w:ascii="Verdana" w:hAnsi="Verdana"/>
          <w:b/>
          <w:sz w:val="22"/>
          <w:szCs w:val="22"/>
        </w:rPr>
        <w:t xml:space="preserve">Further advice </w:t>
      </w:r>
      <w:r w:rsidRPr="002E6283">
        <w:rPr>
          <w:rFonts w:ascii="Verdana" w:hAnsi="Verdana"/>
          <w:sz w:val="22"/>
          <w:szCs w:val="22"/>
        </w:rPr>
        <w:t xml:space="preserve">The Nominated Person for Children Missing Education in West Sussex is Sara Hughes, Senior Investigating Officer, Children Missing Education:  0330 2222059 / </w:t>
      </w:r>
      <w:hyperlink r:id="rId77" w:history="1">
        <w:r w:rsidRPr="002E6283">
          <w:rPr>
            <w:rStyle w:val="Hyperlink"/>
            <w:rFonts w:ascii="Verdana" w:hAnsi="Verdana"/>
            <w:sz w:val="22"/>
            <w:szCs w:val="22"/>
          </w:rPr>
          <w:t>sara.hughes@westsussex.gov.uk</w:t>
        </w:r>
      </w:hyperlink>
      <w:r w:rsidRPr="002E6283">
        <w:rPr>
          <w:rFonts w:ascii="Verdana" w:hAnsi="Verdana"/>
          <w:sz w:val="22"/>
          <w:szCs w:val="22"/>
        </w:rPr>
        <w:t>;</w:t>
      </w:r>
    </w:p>
    <w:p w:rsidR="00D539DF" w:rsidRPr="0080190B" w:rsidRDefault="00D86085" w:rsidP="00106D0C">
      <w:pPr>
        <w:pStyle w:val="Heading2"/>
      </w:pPr>
      <w:bookmarkStart w:id="87" w:name="_Toc15055562"/>
      <w:r w:rsidRPr="0080190B">
        <w:t>1</w:t>
      </w:r>
      <w:r w:rsidR="00325245">
        <w:t>9</w:t>
      </w:r>
      <w:r w:rsidRPr="0080190B">
        <w:t>.</w:t>
      </w:r>
      <w:r w:rsidR="00325245">
        <w:t>9</w:t>
      </w:r>
      <w:r w:rsidRPr="0080190B">
        <w:t xml:space="preserve"> </w:t>
      </w:r>
      <w:r w:rsidR="00D539DF" w:rsidRPr="0080190B">
        <w:t>Absence from school</w:t>
      </w:r>
      <w:bookmarkEnd w:id="87"/>
      <w:r w:rsidR="00D539DF" w:rsidRPr="0080190B">
        <w:t xml:space="preserve"> </w:t>
      </w:r>
    </w:p>
    <w:p w:rsidR="005E510D"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W</w:t>
      </w:r>
      <w:r w:rsidR="00D539DF" w:rsidRPr="0080190B">
        <w:rPr>
          <w:rFonts w:ascii="Verdana" w:hAnsi="Verdana"/>
          <w:sz w:val="22"/>
          <w:szCs w:val="22"/>
        </w:rPr>
        <w:t>here children do not turn up for sc</w:t>
      </w:r>
      <w:r w:rsidR="005E510D" w:rsidRPr="0080190B">
        <w:rPr>
          <w:rFonts w:ascii="Verdana" w:hAnsi="Verdana"/>
          <w:sz w:val="22"/>
          <w:szCs w:val="22"/>
        </w:rPr>
        <w:t xml:space="preserve">hool we will follow our schools attendance policy. </w:t>
      </w:r>
    </w:p>
    <w:p w:rsidR="005E510D" w:rsidRPr="0080190B" w:rsidRDefault="005E510D" w:rsidP="00552588">
      <w:pPr>
        <w:ind w:left="1134" w:hanging="425"/>
        <w:rPr>
          <w:rFonts w:ascii="Verdana" w:hAnsi="Verdana"/>
          <w:sz w:val="22"/>
          <w:szCs w:val="22"/>
        </w:rPr>
      </w:pPr>
    </w:p>
    <w:p w:rsidR="00D539DF"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W</w:t>
      </w:r>
      <w:r w:rsidR="005E510D" w:rsidRPr="0080190B">
        <w:rPr>
          <w:rFonts w:ascii="Verdana" w:hAnsi="Verdana"/>
          <w:sz w:val="22"/>
          <w:szCs w:val="22"/>
        </w:rPr>
        <w:t xml:space="preserve">e will ensure we have more than one parent / carer contact number for each pupil. </w:t>
      </w:r>
    </w:p>
    <w:p w:rsidR="005E510D" w:rsidRPr="0080190B" w:rsidRDefault="005E510D" w:rsidP="00552588">
      <w:pPr>
        <w:ind w:left="1134" w:hanging="425"/>
        <w:rPr>
          <w:rFonts w:ascii="Verdana" w:hAnsi="Verdana"/>
          <w:sz w:val="22"/>
          <w:szCs w:val="22"/>
        </w:rPr>
      </w:pPr>
    </w:p>
    <w:p w:rsidR="00B338DC"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W</w:t>
      </w:r>
      <w:r w:rsidR="005E510D" w:rsidRPr="0080190B">
        <w:rPr>
          <w:rFonts w:ascii="Verdana" w:hAnsi="Verdana"/>
          <w:sz w:val="22"/>
          <w:szCs w:val="22"/>
        </w:rPr>
        <w:t xml:space="preserve">here a student has not attended and we are unable to contact any parent or carer we will consider the matter from a </w:t>
      </w:r>
      <w:r w:rsidR="00BA2B6B" w:rsidRPr="0080190B">
        <w:rPr>
          <w:rFonts w:ascii="Verdana" w:hAnsi="Verdana"/>
          <w:sz w:val="22"/>
          <w:szCs w:val="22"/>
        </w:rPr>
        <w:t>safeguarding</w:t>
      </w:r>
      <w:r w:rsidR="005E510D" w:rsidRPr="0080190B">
        <w:rPr>
          <w:rFonts w:ascii="Verdana" w:hAnsi="Verdana"/>
          <w:sz w:val="22"/>
          <w:szCs w:val="22"/>
        </w:rPr>
        <w:t xml:space="preserve"> perspective. </w:t>
      </w:r>
    </w:p>
    <w:p w:rsidR="00B338DC" w:rsidRPr="0080190B" w:rsidRDefault="00B338DC" w:rsidP="00552588">
      <w:pPr>
        <w:pStyle w:val="ListParagraph"/>
        <w:rPr>
          <w:rFonts w:ascii="Verdana" w:hAnsi="Verdana"/>
          <w:sz w:val="22"/>
          <w:szCs w:val="22"/>
        </w:rPr>
      </w:pPr>
    </w:p>
    <w:p w:rsidR="005E510D"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I</w:t>
      </w:r>
      <w:r w:rsidR="005E510D" w:rsidRPr="0080190B">
        <w:rPr>
          <w:rFonts w:ascii="Verdana" w:hAnsi="Verdana"/>
          <w:sz w:val="22"/>
          <w:szCs w:val="22"/>
        </w:rPr>
        <w:t xml:space="preserve">n particular we will </w:t>
      </w:r>
      <w:r w:rsidR="00BA2B6B" w:rsidRPr="0080190B">
        <w:rPr>
          <w:rFonts w:ascii="Verdana" w:hAnsi="Verdana"/>
          <w:sz w:val="22"/>
          <w:szCs w:val="22"/>
        </w:rPr>
        <w:t>consider</w:t>
      </w:r>
      <w:r w:rsidR="005E510D" w:rsidRPr="0080190B">
        <w:rPr>
          <w:rFonts w:ascii="Verdana" w:hAnsi="Verdana"/>
          <w:sz w:val="22"/>
          <w:szCs w:val="22"/>
        </w:rPr>
        <w:t xml:space="preserve"> if there are any existing child protection or </w:t>
      </w:r>
      <w:r w:rsidR="00BA2B6B" w:rsidRPr="0080190B">
        <w:rPr>
          <w:rFonts w:ascii="Verdana" w:hAnsi="Verdana"/>
          <w:sz w:val="22"/>
          <w:szCs w:val="22"/>
        </w:rPr>
        <w:t>safeguarding</w:t>
      </w:r>
      <w:r w:rsidR="005E510D" w:rsidRPr="0080190B">
        <w:rPr>
          <w:rFonts w:ascii="Verdana" w:hAnsi="Verdana"/>
          <w:sz w:val="22"/>
          <w:szCs w:val="22"/>
        </w:rPr>
        <w:t xml:space="preserve"> concerns for the child – if there are we will notify the </w:t>
      </w:r>
      <w:r w:rsidR="00BA2B6B" w:rsidRPr="0080190B">
        <w:rPr>
          <w:rFonts w:ascii="Verdana" w:hAnsi="Verdana"/>
          <w:sz w:val="22"/>
          <w:szCs w:val="22"/>
        </w:rPr>
        <w:t>relevant</w:t>
      </w:r>
      <w:r w:rsidR="005E510D" w:rsidRPr="0080190B">
        <w:rPr>
          <w:rFonts w:ascii="Verdana" w:hAnsi="Verdana"/>
          <w:sz w:val="22"/>
          <w:szCs w:val="22"/>
        </w:rPr>
        <w:t xml:space="preserve"> agency of the absence</w:t>
      </w:r>
      <w:r w:rsidR="00B338DC" w:rsidRPr="0080190B">
        <w:rPr>
          <w:rFonts w:ascii="Verdana" w:hAnsi="Verdana"/>
          <w:sz w:val="22"/>
          <w:szCs w:val="22"/>
        </w:rPr>
        <w:t xml:space="preserve"> immediately</w:t>
      </w:r>
      <w:r w:rsidR="005E510D" w:rsidRPr="0080190B">
        <w:rPr>
          <w:rFonts w:ascii="Verdana" w:hAnsi="Verdana"/>
          <w:sz w:val="22"/>
          <w:szCs w:val="22"/>
        </w:rPr>
        <w:t xml:space="preserve">. </w:t>
      </w:r>
    </w:p>
    <w:p w:rsidR="00A41DB8" w:rsidRPr="0080190B" w:rsidRDefault="00A41DB8" w:rsidP="00A41DB8">
      <w:pPr>
        <w:rPr>
          <w:rFonts w:ascii="Verdana" w:hAnsi="Verdana"/>
          <w:sz w:val="22"/>
          <w:szCs w:val="22"/>
        </w:rPr>
      </w:pPr>
    </w:p>
    <w:p w:rsidR="005E510D" w:rsidRPr="0080190B" w:rsidRDefault="005E510D"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 xml:space="preserve">We will also consider if there are any </w:t>
      </w:r>
      <w:r w:rsidR="00BA2B6B" w:rsidRPr="0080190B">
        <w:rPr>
          <w:rFonts w:ascii="Verdana" w:hAnsi="Verdana"/>
          <w:sz w:val="22"/>
          <w:szCs w:val="22"/>
        </w:rPr>
        <w:t>other</w:t>
      </w:r>
      <w:r w:rsidRPr="0080190B">
        <w:rPr>
          <w:rFonts w:ascii="Verdana" w:hAnsi="Verdana"/>
          <w:sz w:val="22"/>
          <w:szCs w:val="22"/>
        </w:rPr>
        <w:t xml:space="preserve"> </w:t>
      </w:r>
      <w:r w:rsidR="00BA2B6B" w:rsidRPr="0080190B">
        <w:rPr>
          <w:rFonts w:ascii="Verdana" w:hAnsi="Verdana"/>
          <w:sz w:val="22"/>
          <w:szCs w:val="22"/>
        </w:rPr>
        <w:t>special</w:t>
      </w:r>
      <w:r w:rsidRPr="0080190B">
        <w:rPr>
          <w:rFonts w:ascii="Verdana" w:hAnsi="Verdana"/>
          <w:sz w:val="22"/>
          <w:szCs w:val="22"/>
        </w:rPr>
        <w:t xml:space="preserve"> circumstances, for example, child or parent disability that may make it difficult for them to make contact with health or other </w:t>
      </w:r>
      <w:r w:rsidR="00BA2B6B" w:rsidRPr="0080190B">
        <w:rPr>
          <w:rFonts w:ascii="Verdana" w:hAnsi="Verdana"/>
          <w:sz w:val="22"/>
          <w:szCs w:val="22"/>
        </w:rPr>
        <w:t>services</w:t>
      </w:r>
      <w:r w:rsidRPr="0080190B">
        <w:rPr>
          <w:rFonts w:ascii="Verdana" w:hAnsi="Verdana"/>
          <w:sz w:val="22"/>
          <w:szCs w:val="22"/>
        </w:rPr>
        <w:t xml:space="preserve"> if they needed to, especially in times of emergency. </w:t>
      </w:r>
    </w:p>
    <w:p w:rsidR="005E510D" w:rsidRPr="0080190B" w:rsidRDefault="005E510D" w:rsidP="00552588">
      <w:pPr>
        <w:ind w:left="1134" w:hanging="425"/>
        <w:rPr>
          <w:rFonts w:ascii="Verdana" w:hAnsi="Verdana"/>
          <w:sz w:val="22"/>
          <w:szCs w:val="22"/>
        </w:rPr>
      </w:pPr>
    </w:p>
    <w:p w:rsidR="005E510D"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I</w:t>
      </w:r>
      <w:r w:rsidR="005E510D" w:rsidRPr="0080190B">
        <w:rPr>
          <w:rFonts w:ascii="Verdana" w:hAnsi="Verdana"/>
          <w:sz w:val="22"/>
          <w:szCs w:val="22"/>
        </w:rPr>
        <w:t xml:space="preserve">f there any concerns our school or college will consider making a home visit and contacting the MASH. </w:t>
      </w:r>
    </w:p>
    <w:p w:rsidR="005E510D" w:rsidRPr="0080190B" w:rsidRDefault="005E510D" w:rsidP="00552588">
      <w:pPr>
        <w:ind w:left="1134" w:hanging="425"/>
        <w:rPr>
          <w:rFonts w:ascii="Verdana" w:hAnsi="Verdana"/>
          <w:sz w:val="22"/>
          <w:szCs w:val="22"/>
        </w:rPr>
      </w:pPr>
    </w:p>
    <w:p w:rsidR="005E510D" w:rsidRPr="0080190B" w:rsidRDefault="001E3771" w:rsidP="00B829FB">
      <w:pPr>
        <w:pStyle w:val="ListParagraph"/>
        <w:numPr>
          <w:ilvl w:val="0"/>
          <w:numId w:val="66"/>
        </w:numPr>
        <w:ind w:left="1134" w:hanging="425"/>
        <w:rPr>
          <w:rFonts w:ascii="Verdana" w:hAnsi="Verdana"/>
          <w:sz w:val="22"/>
          <w:szCs w:val="22"/>
        </w:rPr>
      </w:pPr>
      <w:r w:rsidRPr="0080190B">
        <w:rPr>
          <w:rFonts w:ascii="Verdana" w:hAnsi="Verdana"/>
          <w:sz w:val="22"/>
          <w:szCs w:val="22"/>
        </w:rPr>
        <w:t>I</w:t>
      </w:r>
      <w:r w:rsidR="005E510D" w:rsidRPr="0080190B">
        <w:rPr>
          <w:rFonts w:ascii="Verdana" w:hAnsi="Verdana"/>
          <w:sz w:val="22"/>
          <w:szCs w:val="22"/>
        </w:rPr>
        <w:t xml:space="preserve">f there are significant </w:t>
      </w:r>
      <w:r w:rsidR="00BA2B6B" w:rsidRPr="0080190B">
        <w:rPr>
          <w:rFonts w:ascii="Verdana" w:hAnsi="Verdana"/>
          <w:sz w:val="22"/>
          <w:szCs w:val="22"/>
        </w:rPr>
        <w:t>concerns</w:t>
      </w:r>
      <w:r w:rsidR="005E510D" w:rsidRPr="0080190B">
        <w:rPr>
          <w:rFonts w:ascii="Verdana" w:hAnsi="Verdana"/>
          <w:sz w:val="22"/>
          <w:szCs w:val="22"/>
        </w:rPr>
        <w:t xml:space="preserve"> we will contact the police </w:t>
      </w:r>
      <w:r w:rsidR="00BA2B6B" w:rsidRPr="0080190B">
        <w:rPr>
          <w:rFonts w:ascii="Verdana" w:hAnsi="Verdana"/>
          <w:sz w:val="22"/>
          <w:szCs w:val="22"/>
        </w:rPr>
        <w:t>immediately</w:t>
      </w:r>
      <w:r w:rsidR="005E510D" w:rsidRPr="0080190B">
        <w:rPr>
          <w:rFonts w:ascii="Verdana" w:hAnsi="Verdana"/>
          <w:sz w:val="22"/>
          <w:szCs w:val="22"/>
        </w:rPr>
        <w:t xml:space="preserve">. </w:t>
      </w:r>
    </w:p>
    <w:p w:rsidR="00B338DC" w:rsidRPr="0080190B" w:rsidRDefault="00B338DC" w:rsidP="00552588">
      <w:pPr>
        <w:pStyle w:val="ListParagraph"/>
        <w:rPr>
          <w:rFonts w:ascii="Verdana" w:hAnsi="Verdana"/>
          <w:sz w:val="22"/>
          <w:szCs w:val="22"/>
        </w:rPr>
      </w:pPr>
    </w:p>
    <w:p w:rsidR="00D539DF" w:rsidRPr="0080190B" w:rsidRDefault="00473B41" w:rsidP="00106D0C">
      <w:pPr>
        <w:pStyle w:val="Heading2"/>
      </w:pPr>
      <w:r w:rsidRPr="0080190B">
        <w:t xml:space="preserve">     </w:t>
      </w:r>
      <w:bookmarkStart w:id="88" w:name="_Toc15055563"/>
      <w:r w:rsidR="00D86085" w:rsidRPr="0080190B">
        <w:t>1</w:t>
      </w:r>
      <w:r w:rsidR="00325245">
        <w:t>9.10</w:t>
      </w:r>
      <w:r w:rsidR="00D86085" w:rsidRPr="0080190B">
        <w:t xml:space="preserve"> </w:t>
      </w:r>
      <w:r w:rsidR="00E15891" w:rsidRPr="0080190B">
        <w:t>Child Sexual Exploitation</w:t>
      </w:r>
      <w:bookmarkEnd w:id="88"/>
    </w:p>
    <w:p w:rsidR="007C46E6" w:rsidRPr="0080190B" w:rsidRDefault="00E15891" w:rsidP="00B829FB">
      <w:pPr>
        <w:pStyle w:val="Default"/>
        <w:numPr>
          <w:ilvl w:val="0"/>
          <w:numId w:val="45"/>
        </w:numPr>
        <w:ind w:left="993" w:hanging="284"/>
        <w:rPr>
          <w:rFonts w:ascii="Verdana" w:hAnsi="Verdana"/>
          <w:sz w:val="22"/>
          <w:szCs w:val="22"/>
        </w:rPr>
      </w:pPr>
      <w:r w:rsidRPr="0080190B">
        <w:rPr>
          <w:rFonts w:ascii="Verdana" w:hAnsi="Verdana"/>
          <w:sz w:val="22"/>
          <w:szCs w:val="22"/>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0190B" w:rsidRDefault="007C46E6" w:rsidP="00552588">
      <w:pPr>
        <w:pStyle w:val="Default"/>
        <w:ind w:left="993" w:hanging="284"/>
        <w:rPr>
          <w:rFonts w:ascii="Verdana" w:hAnsi="Verdana"/>
          <w:sz w:val="22"/>
          <w:szCs w:val="22"/>
        </w:rPr>
      </w:pPr>
    </w:p>
    <w:p w:rsidR="00E15891" w:rsidRPr="0080190B" w:rsidRDefault="001E3771" w:rsidP="00B829FB">
      <w:pPr>
        <w:pStyle w:val="Default"/>
        <w:numPr>
          <w:ilvl w:val="0"/>
          <w:numId w:val="45"/>
        </w:numPr>
        <w:ind w:left="993" w:hanging="284"/>
        <w:rPr>
          <w:rFonts w:ascii="Verdana" w:hAnsi="Verdana"/>
          <w:sz w:val="22"/>
          <w:szCs w:val="22"/>
        </w:rPr>
      </w:pPr>
      <w:r w:rsidRPr="0080190B">
        <w:rPr>
          <w:rFonts w:ascii="Verdana" w:hAnsi="Verdana"/>
          <w:sz w:val="22"/>
          <w:szCs w:val="22"/>
        </w:rPr>
        <w:t>T</w:t>
      </w:r>
      <w:r w:rsidR="00E15891" w:rsidRPr="0080190B">
        <w:rPr>
          <w:rFonts w:ascii="Verdana" w:hAnsi="Verdana"/>
          <w:sz w:val="22"/>
          <w:szCs w:val="22"/>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0190B" w:rsidRDefault="00A648E5" w:rsidP="00552588">
      <w:pPr>
        <w:pStyle w:val="Default"/>
        <w:spacing w:after="120"/>
        <w:ind w:left="993" w:hanging="284"/>
        <w:rPr>
          <w:rFonts w:ascii="Verdana" w:hAnsi="Verdana"/>
          <w:sz w:val="22"/>
          <w:szCs w:val="22"/>
        </w:rPr>
      </w:pPr>
    </w:p>
    <w:p w:rsidR="00E15891" w:rsidRPr="0080190B" w:rsidRDefault="001E3771" w:rsidP="00B829FB">
      <w:pPr>
        <w:pStyle w:val="Default"/>
        <w:numPr>
          <w:ilvl w:val="0"/>
          <w:numId w:val="45"/>
        </w:numPr>
        <w:spacing w:after="120"/>
        <w:ind w:left="993" w:hanging="284"/>
        <w:rPr>
          <w:rFonts w:ascii="Verdana" w:hAnsi="Verdana"/>
          <w:sz w:val="22"/>
          <w:szCs w:val="22"/>
        </w:rPr>
      </w:pPr>
      <w:r w:rsidRPr="0080190B">
        <w:rPr>
          <w:rFonts w:ascii="Verdana" w:hAnsi="Verdana"/>
          <w:sz w:val="22"/>
          <w:szCs w:val="22"/>
        </w:rPr>
        <w:t>W</w:t>
      </w:r>
      <w:r w:rsidR="00A648E5" w:rsidRPr="0080190B">
        <w:rPr>
          <w:rFonts w:ascii="Verdana" w:hAnsi="Verdana"/>
          <w:sz w:val="22"/>
          <w:szCs w:val="22"/>
        </w:rPr>
        <w:t xml:space="preserve">here there are concerns a child may be at risk of CSE, advice MUST be taken from MASH and school will normally complete Part A of the CSE </w:t>
      </w:r>
      <w:r w:rsidR="00E15891" w:rsidRPr="0080190B">
        <w:rPr>
          <w:rFonts w:ascii="Verdana" w:hAnsi="Verdana"/>
          <w:sz w:val="22"/>
          <w:szCs w:val="22"/>
        </w:rPr>
        <w:t xml:space="preserve"> ‘screening tool’ Pa</w:t>
      </w:r>
      <w:r w:rsidR="000E3347" w:rsidRPr="0080190B">
        <w:rPr>
          <w:rFonts w:ascii="Verdana" w:hAnsi="Verdana"/>
          <w:sz w:val="22"/>
          <w:szCs w:val="22"/>
        </w:rPr>
        <w:t xml:space="preserve">rt A </w:t>
      </w:r>
      <w:r w:rsidR="00A648E5" w:rsidRPr="0080190B">
        <w:rPr>
          <w:rFonts w:ascii="Verdana" w:hAnsi="Verdana"/>
          <w:sz w:val="22"/>
          <w:szCs w:val="22"/>
        </w:rPr>
        <w:t xml:space="preserve">which can be </w:t>
      </w:r>
      <w:hyperlink r:id="rId78" w:history="1">
        <w:r w:rsidR="00A648E5" w:rsidRPr="0080190B">
          <w:rPr>
            <w:rStyle w:val="Hyperlink"/>
            <w:rFonts w:ascii="Verdana" w:hAnsi="Verdana"/>
            <w:b/>
            <w:sz w:val="22"/>
            <w:szCs w:val="22"/>
          </w:rPr>
          <w:t>accessed here</w:t>
        </w:r>
      </w:hyperlink>
    </w:p>
    <w:p w:rsidR="00E15891" w:rsidRPr="0080190B" w:rsidRDefault="001E3771" w:rsidP="00B829FB">
      <w:pPr>
        <w:pStyle w:val="Default"/>
        <w:numPr>
          <w:ilvl w:val="0"/>
          <w:numId w:val="45"/>
        </w:numPr>
        <w:ind w:left="993" w:hanging="284"/>
        <w:rPr>
          <w:rFonts w:ascii="Verdana" w:hAnsi="Verdana"/>
          <w:sz w:val="22"/>
          <w:szCs w:val="22"/>
        </w:rPr>
      </w:pPr>
      <w:r w:rsidRPr="0080190B">
        <w:rPr>
          <w:rFonts w:ascii="Verdana" w:hAnsi="Verdana"/>
          <w:sz w:val="22"/>
          <w:szCs w:val="22"/>
        </w:rPr>
        <w:t>C</w:t>
      </w:r>
      <w:r w:rsidR="000E3347" w:rsidRPr="0080190B">
        <w:rPr>
          <w:rFonts w:ascii="Verdana" w:hAnsi="Verdana"/>
          <w:sz w:val="22"/>
          <w:szCs w:val="22"/>
        </w:rPr>
        <w:t>omple</w:t>
      </w:r>
      <w:r w:rsidR="00E15891" w:rsidRPr="0080190B">
        <w:rPr>
          <w:rFonts w:ascii="Verdana" w:hAnsi="Verdana"/>
          <w:sz w:val="22"/>
          <w:szCs w:val="22"/>
        </w:rPr>
        <w:t xml:space="preserve">tion of this should </w:t>
      </w:r>
      <w:r w:rsidR="000E3347" w:rsidRPr="0080190B">
        <w:rPr>
          <w:rFonts w:ascii="Verdana" w:hAnsi="Verdana"/>
          <w:sz w:val="22"/>
          <w:szCs w:val="22"/>
        </w:rPr>
        <w:t>not delay you making a referral</w:t>
      </w:r>
      <w:r w:rsidR="008F414F" w:rsidRPr="0080190B">
        <w:rPr>
          <w:rFonts w:ascii="Verdana" w:hAnsi="Verdana"/>
          <w:sz w:val="22"/>
          <w:szCs w:val="22"/>
        </w:rPr>
        <w:t>,</w:t>
      </w:r>
      <w:r w:rsidR="00E15891" w:rsidRPr="0080190B">
        <w:rPr>
          <w:rFonts w:ascii="Verdana" w:hAnsi="Verdana"/>
          <w:sz w:val="22"/>
          <w:szCs w:val="22"/>
        </w:rPr>
        <w:t xml:space="preserve"> </w:t>
      </w:r>
      <w:r w:rsidR="000E3347" w:rsidRPr="0080190B">
        <w:rPr>
          <w:rFonts w:ascii="Verdana" w:hAnsi="Verdana"/>
          <w:sz w:val="22"/>
          <w:szCs w:val="22"/>
        </w:rPr>
        <w:t>however</w:t>
      </w:r>
      <w:r w:rsidR="00E15891" w:rsidRPr="0080190B">
        <w:rPr>
          <w:rFonts w:ascii="Verdana" w:hAnsi="Verdana"/>
          <w:sz w:val="22"/>
          <w:szCs w:val="22"/>
        </w:rPr>
        <w:t xml:space="preserve"> it may assist you in being clear about the key areas of concern and the level of risk. </w:t>
      </w:r>
    </w:p>
    <w:p w:rsidR="00A648E5" w:rsidRPr="0080190B" w:rsidRDefault="00A648E5" w:rsidP="00552588">
      <w:pPr>
        <w:pStyle w:val="Default"/>
        <w:ind w:left="993" w:hanging="284"/>
        <w:rPr>
          <w:rFonts w:ascii="Verdana" w:hAnsi="Verdana"/>
          <w:sz w:val="22"/>
          <w:szCs w:val="22"/>
        </w:rPr>
      </w:pPr>
    </w:p>
    <w:p w:rsidR="00A648E5" w:rsidRPr="0080190B" w:rsidRDefault="001E3771" w:rsidP="00B829FB">
      <w:pPr>
        <w:pStyle w:val="Default"/>
        <w:numPr>
          <w:ilvl w:val="0"/>
          <w:numId w:val="45"/>
        </w:numPr>
        <w:ind w:left="993" w:hanging="284"/>
        <w:rPr>
          <w:rFonts w:ascii="Verdana" w:hAnsi="Verdana"/>
          <w:sz w:val="22"/>
          <w:szCs w:val="22"/>
        </w:rPr>
      </w:pPr>
      <w:r w:rsidRPr="0080190B">
        <w:rPr>
          <w:rFonts w:ascii="Verdana" w:hAnsi="Verdana"/>
          <w:sz w:val="22"/>
          <w:szCs w:val="22"/>
        </w:rPr>
        <w:t>S</w:t>
      </w:r>
      <w:r w:rsidR="00A648E5" w:rsidRPr="0080190B">
        <w:rPr>
          <w:rFonts w:ascii="Verdana" w:hAnsi="Verdana"/>
          <w:sz w:val="22"/>
          <w:szCs w:val="22"/>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552588">
      <w:pPr>
        <w:pStyle w:val="ListParagraph"/>
        <w:rPr>
          <w:rFonts w:ascii="Verdana" w:hAnsi="Verdana"/>
          <w:sz w:val="22"/>
          <w:szCs w:val="22"/>
        </w:rPr>
      </w:pPr>
    </w:p>
    <w:p w:rsidR="002E194A" w:rsidRDefault="002E194A" w:rsidP="00552588">
      <w:pPr>
        <w:pStyle w:val="ListParagraph"/>
        <w:rPr>
          <w:rFonts w:ascii="Verdana" w:hAnsi="Verdana"/>
          <w:sz w:val="22"/>
          <w:szCs w:val="22"/>
        </w:rPr>
      </w:pPr>
    </w:p>
    <w:p w:rsidR="002E194A" w:rsidRPr="0080190B" w:rsidRDefault="002E194A" w:rsidP="00552588">
      <w:pPr>
        <w:pStyle w:val="ListParagraph"/>
        <w:rPr>
          <w:rFonts w:ascii="Verdana" w:hAnsi="Verdana"/>
          <w:sz w:val="22"/>
          <w:szCs w:val="22"/>
        </w:rPr>
      </w:pPr>
    </w:p>
    <w:p w:rsidR="001A7FB8" w:rsidRPr="002E194A" w:rsidRDefault="00D86085" w:rsidP="002E194A">
      <w:pPr>
        <w:pStyle w:val="Heading2"/>
      </w:pPr>
      <w:bookmarkStart w:id="89" w:name="_Toc15055564"/>
      <w:r w:rsidRPr="0080190B">
        <w:t>1</w:t>
      </w:r>
      <w:r w:rsidR="00325245">
        <w:t>9</w:t>
      </w:r>
      <w:r w:rsidRPr="0080190B">
        <w:t>.</w:t>
      </w:r>
      <w:r w:rsidR="00325245">
        <w:t>11</w:t>
      </w:r>
      <w:r w:rsidRPr="0080190B">
        <w:t xml:space="preserve"> </w:t>
      </w:r>
      <w:r w:rsidR="001A7FB8" w:rsidRPr="0080190B">
        <w:t>Child Criminal Exploitation: County Lines</w:t>
      </w:r>
      <w:bookmarkEnd w:id="89"/>
      <w:r w:rsidR="001A7FB8" w:rsidRPr="0080190B">
        <w:t xml:space="preserve"> </w:t>
      </w:r>
    </w:p>
    <w:p w:rsidR="001A7FB8" w:rsidRPr="0080190B" w:rsidRDefault="001A7FB8" w:rsidP="00D86085">
      <w:pPr>
        <w:spacing w:after="200" w:line="276" w:lineRule="auto"/>
        <w:ind w:left="709"/>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lastRenderedPageBreak/>
        <w:t xml:space="preserve">can </w:t>
      </w:r>
      <w:r w:rsidR="00BA2B6B" w:rsidRPr="0080190B">
        <w:rPr>
          <w:rFonts w:ascii="Verdana" w:eastAsiaTheme="minorHAnsi" w:hAnsi="Verdana" w:cstheme="minorBidi"/>
          <w:sz w:val="22"/>
          <w:szCs w:val="22"/>
          <w:lang w:eastAsia="en-US"/>
        </w:rPr>
        <w:t>affect any</w:t>
      </w:r>
      <w:r w:rsidRPr="0080190B">
        <w:rPr>
          <w:rFonts w:ascii="Verdana" w:eastAsiaTheme="minorHAnsi" w:hAnsi="Verdana" w:cstheme="minorBidi"/>
          <w:sz w:val="22"/>
          <w:szCs w:val="22"/>
          <w:lang w:eastAsia="en-US"/>
        </w:rPr>
        <w:t xml:space="preserve"> child or young person (male or female)under the age of 18 years;</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can </w:t>
      </w:r>
      <w:r w:rsidR="00BA2B6B" w:rsidRPr="0080190B">
        <w:rPr>
          <w:rFonts w:ascii="Verdana" w:eastAsiaTheme="minorHAnsi" w:hAnsi="Verdana" w:cstheme="minorBidi"/>
          <w:sz w:val="22"/>
          <w:szCs w:val="22"/>
          <w:lang w:eastAsia="en-US"/>
        </w:rPr>
        <w:t>affect any</w:t>
      </w:r>
      <w:r w:rsidRPr="0080190B">
        <w:rPr>
          <w:rFonts w:ascii="Verdana" w:eastAsiaTheme="minorHAnsi" w:hAnsi="Verdana" w:cstheme="minorBidi"/>
          <w:sz w:val="22"/>
          <w:szCs w:val="22"/>
          <w:lang w:eastAsia="en-US"/>
        </w:rPr>
        <w:t xml:space="preserve"> vulnerable adult over the age of 18 years;</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can still be exploitation even if the activity appears consensual;</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can involve force and/or enticement-based methods of compliance and is often accompanied by violence or threats of violence;</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can be perpetrated by individuals or </w:t>
      </w:r>
      <w:r w:rsidR="00BA2B6B" w:rsidRPr="0080190B">
        <w:rPr>
          <w:rFonts w:ascii="Verdana" w:eastAsiaTheme="minorHAnsi" w:hAnsi="Verdana" w:cstheme="minorBidi"/>
          <w:sz w:val="22"/>
          <w:szCs w:val="22"/>
          <w:lang w:eastAsia="en-US"/>
        </w:rPr>
        <w:t>groups, males</w:t>
      </w:r>
      <w:r w:rsidRPr="0080190B">
        <w:rPr>
          <w:rFonts w:ascii="Verdana" w:eastAsiaTheme="minorHAnsi" w:hAnsi="Verdana" w:cstheme="minorBidi"/>
          <w:sz w:val="22"/>
          <w:szCs w:val="22"/>
          <w:lang w:eastAsia="en-US"/>
        </w:rPr>
        <w:t xml:space="preserve"> or females, and young people or adults; and </w:t>
      </w:r>
    </w:p>
    <w:p w:rsidR="001A7FB8" w:rsidRPr="0080190B" w:rsidRDefault="001A7FB8" w:rsidP="00CF46D6">
      <w:pPr>
        <w:pStyle w:val="ListParagraph"/>
        <w:numPr>
          <w:ilvl w:val="0"/>
          <w:numId w:val="91"/>
        </w:numPr>
        <w:spacing w:after="200" w:line="276" w:lineRule="auto"/>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is typified by some form of power imbalance in favour of those perpetrating the exploitation. Whilst age may be the most obvious, this power imbalance can also be due to a range of </w:t>
      </w:r>
      <w:r w:rsidR="00BA2B6B" w:rsidRPr="0080190B">
        <w:rPr>
          <w:rFonts w:ascii="Verdana" w:eastAsiaTheme="minorHAnsi" w:hAnsi="Verdana" w:cstheme="minorBidi"/>
          <w:sz w:val="22"/>
          <w:szCs w:val="22"/>
          <w:lang w:eastAsia="en-US"/>
        </w:rPr>
        <w:t>other factors</w:t>
      </w:r>
      <w:r w:rsidRPr="0080190B">
        <w:rPr>
          <w:rFonts w:ascii="Verdana" w:eastAsiaTheme="minorHAnsi" w:hAnsi="Verdana" w:cstheme="minorBidi"/>
          <w:sz w:val="22"/>
          <w:szCs w:val="22"/>
          <w:lang w:eastAsia="en-US"/>
        </w:rPr>
        <w:t xml:space="preserve"> including gender, cognitive </w:t>
      </w:r>
      <w:r w:rsidR="00BA2B6B" w:rsidRPr="0080190B">
        <w:rPr>
          <w:rFonts w:ascii="Verdana" w:eastAsiaTheme="minorHAnsi" w:hAnsi="Verdana" w:cstheme="minorBidi"/>
          <w:sz w:val="22"/>
          <w:szCs w:val="22"/>
          <w:lang w:eastAsia="en-US"/>
        </w:rPr>
        <w:t>ability, physical</w:t>
      </w:r>
      <w:r w:rsidRPr="0080190B">
        <w:rPr>
          <w:rFonts w:ascii="Verdana" w:eastAsiaTheme="minorHAnsi" w:hAnsi="Verdana" w:cstheme="minorBidi"/>
          <w:sz w:val="22"/>
          <w:szCs w:val="22"/>
          <w:lang w:eastAsia="en-US"/>
        </w:rPr>
        <w:t xml:space="preserve"> strength, status, and </w:t>
      </w:r>
      <w:r w:rsidR="00BA2B6B" w:rsidRPr="0080190B">
        <w:rPr>
          <w:rFonts w:ascii="Verdana" w:eastAsiaTheme="minorHAnsi" w:hAnsi="Verdana" w:cstheme="minorBidi"/>
          <w:sz w:val="22"/>
          <w:szCs w:val="22"/>
          <w:lang w:eastAsia="en-US"/>
        </w:rPr>
        <w:t>access to</w:t>
      </w:r>
      <w:r w:rsidRPr="0080190B">
        <w:rPr>
          <w:rFonts w:ascii="Verdana" w:eastAsiaTheme="minorHAnsi" w:hAnsi="Verdana" w:cstheme="minorBidi"/>
          <w:sz w:val="22"/>
          <w:szCs w:val="22"/>
          <w:lang w:eastAsia="en-US"/>
        </w:rPr>
        <w:t xml:space="preserve"> economic or other resources.</w:t>
      </w:r>
    </w:p>
    <w:p w:rsidR="001A7FB8" w:rsidRPr="0080190B" w:rsidRDefault="001A7FB8" w:rsidP="00D86085">
      <w:pPr>
        <w:spacing w:after="200" w:line="276" w:lineRule="auto"/>
        <w:ind w:left="709"/>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If </w:t>
      </w:r>
      <w:r w:rsidR="00930613" w:rsidRPr="0080190B">
        <w:rPr>
          <w:rFonts w:ascii="Verdana" w:eastAsiaTheme="minorHAnsi" w:hAnsi="Verdana" w:cstheme="minorBidi"/>
          <w:sz w:val="22"/>
          <w:szCs w:val="22"/>
          <w:lang w:eastAsia="en-US"/>
        </w:rPr>
        <w:t xml:space="preserve">our school have any concerns that </w:t>
      </w:r>
      <w:r w:rsidRPr="0080190B">
        <w:rPr>
          <w:rFonts w:ascii="Verdana" w:eastAsiaTheme="minorHAnsi" w:hAnsi="Verdana" w:cstheme="minorBidi"/>
          <w:sz w:val="22"/>
          <w:szCs w:val="22"/>
          <w:lang w:eastAsia="en-US"/>
        </w:rPr>
        <w:t>a child or young person is at risk of Criminal exploitation MA</w:t>
      </w:r>
      <w:r w:rsidR="00930613" w:rsidRPr="0080190B">
        <w:rPr>
          <w:rFonts w:ascii="Verdana" w:eastAsiaTheme="minorHAnsi" w:hAnsi="Verdana" w:cstheme="minorBidi"/>
          <w:sz w:val="22"/>
          <w:szCs w:val="22"/>
          <w:lang w:eastAsia="en-US"/>
        </w:rPr>
        <w:t xml:space="preserve">SH must be contacted for advice and a child exploitation risk </w:t>
      </w:r>
      <w:r w:rsidR="00187BE3" w:rsidRPr="0080190B">
        <w:rPr>
          <w:rFonts w:ascii="Verdana" w:eastAsiaTheme="minorHAnsi" w:hAnsi="Verdana" w:cstheme="minorBidi"/>
          <w:sz w:val="22"/>
          <w:szCs w:val="22"/>
          <w:lang w:eastAsia="en-US"/>
        </w:rPr>
        <w:t>assessment</w:t>
      </w:r>
      <w:r w:rsidR="00930613" w:rsidRPr="0080190B">
        <w:rPr>
          <w:rFonts w:ascii="Verdana" w:eastAsiaTheme="minorHAnsi" w:hAnsi="Verdana" w:cstheme="minorBidi"/>
          <w:sz w:val="22"/>
          <w:szCs w:val="22"/>
          <w:lang w:eastAsia="en-US"/>
        </w:rPr>
        <w:t xml:space="preserve"> completed – found </w:t>
      </w:r>
      <w:hyperlink r:id="rId79" w:history="1">
        <w:r w:rsidR="00563F68" w:rsidRPr="0080190B">
          <w:rPr>
            <w:rStyle w:val="Hyperlink"/>
            <w:rFonts w:ascii="Verdana" w:eastAsiaTheme="minorHAnsi" w:hAnsi="Verdana" w:cstheme="minorBidi"/>
            <w:sz w:val="22"/>
            <w:szCs w:val="22"/>
            <w:lang w:eastAsia="en-US"/>
          </w:rPr>
          <w:t>here</w:t>
        </w:r>
      </w:hyperlink>
    </w:p>
    <w:p w:rsidR="00841960" w:rsidRPr="0080190B" w:rsidRDefault="00D86085" w:rsidP="00106D0C">
      <w:pPr>
        <w:pStyle w:val="Heading2"/>
      </w:pPr>
      <w:bookmarkStart w:id="90" w:name="_Toc15055565"/>
      <w:proofErr w:type="gramStart"/>
      <w:r w:rsidRPr="0080190B">
        <w:t>19</w:t>
      </w:r>
      <w:r w:rsidR="00325245">
        <w:t xml:space="preserve">.12 </w:t>
      </w:r>
      <w:r w:rsidRPr="0080190B">
        <w:t xml:space="preserve"> </w:t>
      </w:r>
      <w:r w:rsidR="00841960" w:rsidRPr="0080190B">
        <w:t>Serious</w:t>
      </w:r>
      <w:proofErr w:type="gramEnd"/>
      <w:r w:rsidR="00841960" w:rsidRPr="0080190B">
        <w:t xml:space="preserve"> Violence</w:t>
      </w:r>
      <w:bookmarkEnd w:id="90"/>
      <w:r w:rsidR="00841960" w:rsidRPr="0080190B">
        <w:t xml:space="preserve"> </w:t>
      </w:r>
    </w:p>
    <w:p w:rsidR="00841960" w:rsidRPr="0080190B" w:rsidRDefault="00841960" w:rsidP="00CF46D6">
      <w:pPr>
        <w:pStyle w:val="ListParagraph"/>
        <w:numPr>
          <w:ilvl w:val="0"/>
          <w:numId w:val="92"/>
        </w:numPr>
        <w:ind w:left="1276" w:hanging="567"/>
        <w:rPr>
          <w:rFonts w:ascii="Verdana" w:hAnsi="Verdana"/>
          <w:sz w:val="22"/>
          <w:szCs w:val="22"/>
        </w:rPr>
      </w:pPr>
      <w:r w:rsidRPr="0080190B">
        <w:rPr>
          <w:rFonts w:ascii="Verdana" w:hAnsi="Verdana"/>
          <w:sz w:val="22"/>
          <w:szCs w:val="22"/>
        </w:rPr>
        <w:t xml:space="preserve">All staff in our school will be aware of the indicators which may signal that children are at risk from, or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80190B">
        <w:rPr>
          <w:rFonts w:ascii="Verdana" w:hAnsi="Verdana"/>
          <w:sz w:val="22"/>
          <w:szCs w:val="22"/>
        </w:rPr>
        <w:t>assault</w:t>
      </w:r>
      <w:r w:rsidRPr="0080190B">
        <w:rPr>
          <w:rFonts w:ascii="Verdana" w:hAnsi="Verdana"/>
          <w:sz w:val="22"/>
          <w:szCs w:val="22"/>
        </w:rPr>
        <w:t xml:space="preserve"> or injuries. In addition, unexplained gifts or new possessions could also indicate that children have been approached by, or are involved with, individuals associated with criminal networks or gangs. </w:t>
      </w:r>
    </w:p>
    <w:p w:rsidR="00841960" w:rsidRPr="0080190B" w:rsidRDefault="00841960" w:rsidP="00D86085">
      <w:pPr>
        <w:ind w:left="1276" w:hanging="567"/>
        <w:rPr>
          <w:rFonts w:ascii="Verdana" w:hAnsi="Verdana"/>
          <w:sz w:val="22"/>
          <w:szCs w:val="22"/>
        </w:rPr>
      </w:pPr>
    </w:p>
    <w:p w:rsidR="00841960" w:rsidRPr="0080190B" w:rsidRDefault="00841960" w:rsidP="00CF46D6">
      <w:pPr>
        <w:pStyle w:val="ListParagraph"/>
        <w:numPr>
          <w:ilvl w:val="0"/>
          <w:numId w:val="92"/>
        </w:numPr>
        <w:ind w:left="1276" w:hanging="567"/>
        <w:rPr>
          <w:rFonts w:ascii="Verdana" w:hAnsi="Verdana"/>
          <w:sz w:val="22"/>
          <w:szCs w:val="22"/>
        </w:rPr>
      </w:pPr>
      <w:r w:rsidRPr="0080190B">
        <w:rPr>
          <w:rFonts w:ascii="Verdana" w:hAnsi="Verdana"/>
          <w:sz w:val="22"/>
          <w:szCs w:val="22"/>
        </w:rPr>
        <w:t xml:space="preserve">We understand that such cases are often difficult to </w:t>
      </w:r>
      <w:r w:rsidR="00187BE3" w:rsidRPr="0080190B">
        <w:rPr>
          <w:rFonts w:ascii="Verdana" w:hAnsi="Verdana"/>
          <w:sz w:val="22"/>
          <w:szCs w:val="22"/>
        </w:rPr>
        <w:t>identify</w:t>
      </w:r>
      <w:r w:rsidRPr="0080190B">
        <w:rPr>
          <w:rFonts w:ascii="Verdana" w:hAnsi="Verdana"/>
          <w:sz w:val="22"/>
          <w:szCs w:val="22"/>
        </w:rPr>
        <w:t xml:space="preserve">. As a school we will do all we can to hear the voice of the child, enabling all our children to share concerns, worries or feel enabled to ask for help. </w:t>
      </w:r>
    </w:p>
    <w:p w:rsidR="00841960" w:rsidRPr="0080190B" w:rsidRDefault="00841960" w:rsidP="00D86085">
      <w:pPr>
        <w:ind w:left="1276" w:hanging="567"/>
        <w:rPr>
          <w:rFonts w:ascii="Verdana" w:hAnsi="Verdana"/>
          <w:sz w:val="22"/>
          <w:szCs w:val="22"/>
        </w:rPr>
      </w:pPr>
    </w:p>
    <w:p w:rsidR="00841960" w:rsidRPr="0080190B" w:rsidRDefault="00841960" w:rsidP="00CF46D6">
      <w:pPr>
        <w:pStyle w:val="ListParagraph"/>
        <w:numPr>
          <w:ilvl w:val="0"/>
          <w:numId w:val="92"/>
        </w:numPr>
        <w:ind w:left="1276" w:hanging="567"/>
        <w:rPr>
          <w:rFonts w:ascii="Verdana" w:hAnsi="Verdana"/>
          <w:sz w:val="22"/>
          <w:szCs w:val="22"/>
        </w:rPr>
      </w:pPr>
      <w:r w:rsidRPr="0080190B">
        <w:rPr>
          <w:rFonts w:ascii="Verdana" w:hAnsi="Verdana"/>
          <w:sz w:val="22"/>
          <w:szCs w:val="22"/>
        </w:rPr>
        <w:t xml:space="preserve">Where we are concerned that a child at our school may be involved in serious violence or at risk of exploitation we will complete the child exploitation risk assessment found </w:t>
      </w:r>
      <w:hyperlink r:id="rId80" w:history="1">
        <w:r w:rsidR="00563F68" w:rsidRPr="0080190B">
          <w:rPr>
            <w:rStyle w:val="Hyperlink"/>
            <w:rFonts w:ascii="Verdana" w:hAnsi="Verdana"/>
            <w:sz w:val="22"/>
            <w:szCs w:val="22"/>
          </w:rPr>
          <w:t>here</w:t>
        </w:r>
      </w:hyperlink>
      <w:r w:rsidR="00563F68" w:rsidRPr="0080190B">
        <w:rPr>
          <w:rFonts w:ascii="Verdana" w:hAnsi="Verdana"/>
          <w:sz w:val="22"/>
          <w:szCs w:val="22"/>
        </w:rPr>
        <w:t xml:space="preserve"> </w:t>
      </w:r>
    </w:p>
    <w:p w:rsidR="00563F68" w:rsidRPr="0080190B" w:rsidRDefault="00563F68" w:rsidP="00D86085">
      <w:pPr>
        <w:ind w:left="1276" w:hanging="567"/>
        <w:rPr>
          <w:rFonts w:ascii="Verdana" w:hAnsi="Verdana"/>
          <w:sz w:val="22"/>
          <w:szCs w:val="22"/>
        </w:rPr>
      </w:pPr>
    </w:p>
    <w:p w:rsidR="00563F68" w:rsidRDefault="00563F68" w:rsidP="00CF46D6">
      <w:pPr>
        <w:pStyle w:val="ListParagraph"/>
        <w:numPr>
          <w:ilvl w:val="0"/>
          <w:numId w:val="92"/>
        </w:numPr>
        <w:ind w:left="1276" w:hanging="567"/>
        <w:rPr>
          <w:rFonts w:ascii="Verdana" w:hAnsi="Verdana"/>
          <w:sz w:val="22"/>
          <w:szCs w:val="22"/>
        </w:rPr>
      </w:pPr>
      <w:r w:rsidRPr="0080190B">
        <w:rPr>
          <w:rFonts w:ascii="Verdana" w:hAnsi="Verdana"/>
          <w:sz w:val="22"/>
          <w:szCs w:val="22"/>
        </w:rPr>
        <w:t xml:space="preserve">If there are any concerns a child is at risk of serious violence we will contact MASH for advice. </w:t>
      </w:r>
    </w:p>
    <w:p w:rsidR="00325245" w:rsidRPr="00325245" w:rsidRDefault="00325245" w:rsidP="00325245">
      <w:pPr>
        <w:ind w:left="709"/>
        <w:rPr>
          <w:rFonts w:ascii="Verdana" w:hAnsi="Verdana"/>
          <w:sz w:val="22"/>
          <w:szCs w:val="22"/>
        </w:rPr>
      </w:pPr>
    </w:p>
    <w:p w:rsidR="00325245" w:rsidRPr="002E194A" w:rsidRDefault="00325245" w:rsidP="00325245">
      <w:pPr>
        <w:pStyle w:val="ListParagraph"/>
        <w:numPr>
          <w:ilvl w:val="0"/>
          <w:numId w:val="92"/>
        </w:numPr>
        <w:ind w:left="1276" w:hanging="567"/>
        <w:rPr>
          <w:rFonts w:ascii="Verdana" w:hAnsi="Verdana"/>
          <w:sz w:val="22"/>
          <w:szCs w:val="22"/>
        </w:rPr>
      </w:pPr>
      <w:r>
        <w:rPr>
          <w:rFonts w:ascii="Verdana" w:hAnsi="Verdana"/>
          <w:sz w:val="22"/>
          <w:szCs w:val="22"/>
        </w:rPr>
        <w:t xml:space="preserve">If we are concerned that the child is at risk of imminent serious violence we will call the police on 999. </w:t>
      </w:r>
    </w:p>
    <w:p w:rsidR="000A24F3" w:rsidRPr="0080190B" w:rsidRDefault="00D86085" w:rsidP="00106D0C">
      <w:pPr>
        <w:pStyle w:val="Heading2"/>
      </w:pPr>
      <w:bookmarkStart w:id="91" w:name="_Toc15055566"/>
      <w:r w:rsidRPr="0080190B">
        <w:lastRenderedPageBreak/>
        <w:t>1</w:t>
      </w:r>
      <w:r w:rsidR="00325245">
        <w:t>9</w:t>
      </w:r>
      <w:r w:rsidRPr="0080190B">
        <w:t>.1</w:t>
      </w:r>
      <w:r w:rsidR="00325245">
        <w:t>3</w:t>
      </w:r>
      <w:r w:rsidRPr="0080190B">
        <w:t xml:space="preserve"> </w:t>
      </w:r>
      <w:r w:rsidR="000A24F3" w:rsidRPr="0080190B">
        <w:t xml:space="preserve">Contextual </w:t>
      </w:r>
      <w:r w:rsidR="00D62D9F" w:rsidRPr="0080190B">
        <w:t>Safeguarding</w:t>
      </w:r>
      <w:r w:rsidR="000A24F3" w:rsidRPr="0080190B">
        <w:t xml:space="preserve"> Networks</w:t>
      </w:r>
      <w:bookmarkEnd w:id="91"/>
      <w:r w:rsidR="000A24F3" w:rsidRPr="0080190B">
        <w:t xml:space="preserve">  </w:t>
      </w:r>
      <w:r w:rsidR="000A24F3" w:rsidRPr="0080190B">
        <w:tab/>
      </w:r>
    </w:p>
    <w:p w:rsidR="005D7A78" w:rsidRPr="0080190B" w:rsidRDefault="005D7A78" w:rsidP="00552588">
      <w:pPr>
        <w:spacing w:after="200" w:line="276" w:lineRule="auto"/>
        <w:ind w:left="709"/>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Recent developments in developing a contextual </w:t>
      </w:r>
      <w:r w:rsidR="00D62D9F" w:rsidRPr="0080190B">
        <w:rPr>
          <w:rFonts w:ascii="Verdana" w:eastAsiaTheme="minorHAnsi" w:hAnsi="Verdana" w:cstheme="minorBidi"/>
          <w:sz w:val="22"/>
          <w:szCs w:val="22"/>
          <w:lang w:eastAsia="en-US"/>
        </w:rPr>
        <w:t>safeguarding</w:t>
      </w:r>
      <w:r w:rsidRPr="0080190B">
        <w:rPr>
          <w:rFonts w:ascii="Verdana" w:eastAsiaTheme="minorHAnsi" w:hAnsi="Verdana" w:cstheme="minorBidi"/>
          <w:sz w:val="22"/>
          <w:szCs w:val="22"/>
          <w:lang w:eastAsia="en-US"/>
        </w:rPr>
        <w:t xml:space="preserve"> network can significantly increase the support to young people at risk of exploitation</w:t>
      </w:r>
      <w:r w:rsidR="000A24F3" w:rsidRPr="0080190B">
        <w:rPr>
          <w:rFonts w:ascii="Verdana" w:eastAsiaTheme="minorHAnsi" w:hAnsi="Verdana" w:cstheme="minorBidi"/>
          <w:sz w:val="22"/>
          <w:szCs w:val="22"/>
          <w:lang w:eastAsia="en-US"/>
        </w:rPr>
        <w:t xml:space="preserve">. This network looks at different aspects of potential abuse which is committed outside the home. More information can be found </w:t>
      </w:r>
      <w:hyperlink r:id="rId81" w:history="1">
        <w:r w:rsidR="000A24F3" w:rsidRPr="0080190B">
          <w:rPr>
            <w:rStyle w:val="Hyperlink"/>
            <w:rFonts w:ascii="Verdana" w:eastAsiaTheme="minorHAnsi" w:hAnsi="Verdana" w:cstheme="minorBidi"/>
            <w:sz w:val="22"/>
            <w:szCs w:val="22"/>
            <w:lang w:eastAsia="en-US"/>
          </w:rPr>
          <w:t>here</w:t>
        </w:r>
      </w:hyperlink>
    </w:p>
    <w:p w:rsidR="00F51810" w:rsidRPr="002E194A" w:rsidRDefault="00D86085" w:rsidP="002E194A">
      <w:pPr>
        <w:pStyle w:val="Heading2"/>
      </w:pPr>
      <w:bookmarkStart w:id="92" w:name="_Toc15055567"/>
      <w:r w:rsidRPr="0080190B">
        <w:t>1</w:t>
      </w:r>
      <w:r w:rsidR="00325245">
        <w:t>9</w:t>
      </w:r>
      <w:r w:rsidRPr="0080190B">
        <w:t>.1</w:t>
      </w:r>
      <w:r w:rsidR="00325245">
        <w:t>4</w:t>
      </w:r>
      <w:r w:rsidRPr="0080190B">
        <w:t xml:space="preserve"> </w:t>
      </w:r>
      <w:r w:rsidR="00F51810" w:rsidRPr="0080190B">
        <w:t>Domestic Abuse</w:t>
      </w:r>
      <w:bookmarkEnd w:id="92"/>
      <w:r w:rsidR="00F51810" w:rsidRPr="0080190B">
        <w:t xml:space="preserve"> </w:t>
      </w:r>
    </w:p>
    <w:p w:rsidR="00F51810" w:rsidRPr="0080190B" w:rsidRDefault="00F51810" w:rsidP="00552588">
      <w:pPr>
        <w:spacing w:after="200" w:line="276" w:lineRule="auto"/>
        <w:ind w:left="64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80190B" w:rsidRDefault="00F51810" w:rsidP="00B829FB">
      <w:pPr>
        <w:numPr>
          <w:ilvl w:val="0"/>
          <w:numId w:val="68"/>
        </w:numPr>
        <w:spacing w:after="200" w:line="276" w:lineRule="auto"/>
        <w:ind w:left="993" w:hanging="284"/>
        <w:contextualSpacing/>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psychological; </w:t>
      </w:r>
    </w:p>
    <w:p w:rsidR="00F51810" w:rsidRPr="0080190B" w:rsidRDefault="00F51810" w:rsidP="00B829FB">
      <w:pPr>
        <w:numPr>
          <w:ilvl w:val="0"/>
          <w:numId w:val="68"/>
        </w:numPr>
        <w:spacing w:after="200" w:line="276" w:lineRule="auto"/>
        <w:ind w:left="993" w:hanging="284"/>
        <w:contextualSpacing/>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physical; </w:t>
      </w:r>
    </w:p>
    <w:p w:rsidR="00F51810" w:rsidRPr="0080190B" w:rsidRDefault="00F51810" w:rsidP="00B829FB">
      <w:pPr>
        <w:numPr>
          <w:ilvl w:val="0"/>
          <w:numId w:val="68"/>
        </w:numPr>
        <w:spacing w:after="200" w:line="276" w:lineRule="auto"/>
        <w:ind w:left="993" w:hanging="284"/>
        <w:contextualSpacing/>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sexual; </w:t>
      </w:r>
    </w:p>
    <w:p w:rsidR="00F51810" w:rsidRPr="0080190B" w:rsidRDefault="00F51810" w:rsidP="00B829FB">
      <w:pPr>
        <w:numPr>
          <w:ilvl w:val="0"/>
          <w:numId w:val="68"/>
        </w:numPr>
        <w:spacing w:after="200" w:line="276" w:lineRule="auto"/>
        <w:ind w:left="993" w:hanging="284"/>
        <w:contextualSpacing/>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financial; and </w:t>
      </w:r>
    </w:p>
    <w:p w:rsidR="00F51810" w:rsidRPr="0080190B" w:rsidRDefault="00F51810" w:rsidP="00B829FB">
      <w:pPr>
        <w:numPr>
          <w:ilvl w:val="0"/>
          <w:numId w:val="68"/>
        </w:numPr>
        <w:spacing w:after="200" w:line="276" w:lineRule="auto"/>
        <w:ind w:left="993" w:hanging="284"/>
        <w:contextualSpacing/>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emotional </w:t>
      </w:r>
    </w:p>
    <w:p w:rsidR="005578BD" w:rsidRPr="0080190B" w:rsidRDefault="005578BD" w:rsidP="00552588">
      <w:pPr>
        <w:spacing w:after="200" w:line="276" w:lineRule="auto"/>
        <w:ind w:left="709"/>
        <w:contextualSpacing/>
        <w:rPr>
          <w:rFonts w:ascii="Verdana" w:eastAsiaTheme="minorHAnsi" w:hAnsi="Verdana" w:cstheme="minorBidi"/>
          <w:sz w:val="22"/>
          <w:szCs w:val="22"/>
          <w:lang w:eastAsia="en-US"/>
        </w:rPr>
      </w:pPr>
    </w:p>
    <w:p w:rsidR="00F51810" w:rsidRPr="0080190B" w:rsidRDefault="00F51810" w:rsidP="00552588">
      <w:pPr>
        <w:spacing w:after="200" w:line="276" w:lineRule="auto"/>
        <w:ind w:left="64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2E194A" w:rsidRPr="0080190B" w:rsidRDefault="00F51810" w:rsidP="004C5630">
      <w:pPr>
        <w:spacing w:after="200" w:line="276" w:lineRule="auto"/>
        <w:ind w:left="64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 xml:space="preserve">Any concerns </w:t>
      </w:r>
      <w:r w:rsidR="00BA2B6B" w:rsidRPr="0080190B">
        <w:rPr>
          <w:rFonts w:ascii="Verdana" w:eastAsiaTheme="minorHAnsi" w:hAnsi="Verdana" w:cstheme="minorBidi"/>
          <w:sz w:val="22"/>
          <w:szCs w:val="22"/>
          <w:lang w:eastAsia="en-US"/>
        </w:rPr>
        <w:t>regarding</w:t>
      </w:r>
      <w:r w:rsidRPr="0080190B">
        <w:rPr>
          <w:rFonts w:ascii="Verdana" w:eastAsiaTheme="minorHAnsi" w:hAnsi="Verdana" w:cstheme="minorBidi"/>
          <w:sz w:val="22"/>
          <w:szCs w:val="22"/>
          <w:lang w:eastAsia="en-US"/>
        </w:rPr>
        <w:t xml:space="preserve"> domestic abuse will be considered by the designated </w:t>
      </w:r>
      <w:r w:rsidR="00BA2B6B" w:rsidRPr="0080190B">
        <w:rPr>
          <w:rFonts w:ascii="Verdana" w:eastAsiaTheme="minorHAnsi" w:hAnsi="Verdana" w:cstheme="minorBidi"/>
          <w:sz w:val="22"/>
          <w:szCs w:val="22"/>
          <w:lang w:eastAsia="en-US"/>
        </w:rPr>
        <w:t>safeguarding</w:t>
      </w:r>
      <w:r w:rsidRPr="0080190B">
        <w:rPr>
          <w:rFonts w:ascii="Verdana" w:eastAsiaTheme="minorHAnsi" w:hAnsi="Verdana" w:cstheme="minorBidi"/>
          <w:sz w:val="22"/>
          <w:szCs w:val="22"/>
          <w:lang w:eastAsia="en-US"/>
        </w:rPr>
        <w:t xml:space="preserve"> lead or deputy and advice and </w:t>
      </w:r>
      <w:r w:rsidR="00BA2B6B" w:rsidRPr="0080190B">
        <w:rPr>
          <w:rFonts w:ascii="Verdana" w:eastAsiaTheme="minorHAnsi" w:hAnsi="Verdana" w:cstheme="minorBidi"/>
          <w:sz w:val="22"/>
          <w:szCs w:val="22"/>
          <w:lang w:eastAsia="en-US"/>
        </w:rPr>
        <w:t>guidance</w:t>
      </w:r>
      <w:r w:rsidRPr="0080190B">
        <w:rPr>
          <w:rFonts w:ascii="Verdana" w:eastAsiaTheme="minorHAnsi" w:hAnsi="Verdana" w:cstheme="minorBidi"/>
          <w:sz w:val="22"/>
          <w:szCs w:val="22"/>
          <w:lang w:eastAsia="en-US"/>
        </w:rPr>
        <w:t xml:space="preserve"> obtained from MASH. </w:t>
      </w:r>
    </w:p>
    <w:p w:rsidR="00D442BD" w:rsidRPr="002E194A" w:rsidRDefault="00AB105E" w:rsidP="002E194A">
      <w:pPr>
        <w:pStyle w:val="Heading2"/>
      </w:pPr>
      <w:bookmarkStart w:id="93" w:name="_Toc15055568"/>
      <w:r w:rsidRPr="0080190B">
        <w:t>1</w:t>
      </w:r>
      <w:r w:rsidR="00325245">
        <w:t>9</w:t>
      </w:r>
      <w:r w:rsidRPr="0080190B">
        <w:t>.1</w:t>
      </w:r>
      <w:r w:rsidR="00325245">
        <w:t>5</w:t>
      </w:r>
      <w:r w:rsidR="001A7FB8" w:rsidRPr="0080190B">
        <w:t xml:space="preserve"> </w:t>
      </w:r>
      <w:r w:rsidR="00BA2B6B" w:rsidRPr="0080190B">
        <w:t>Homelessness</w:t>
      </w:r>
      <w:bookmarkEnd w:id="93"/>
      <w:r w:rsidR="00CA2A03" w:rsidRPr="0080190B">
        <w:t xml:space="preserve"> </w:t>
      </w:r>
    </w:p>
    <w:p w:rsidR="00D442BD" w:rsidRPr="0080190B" w:rsidRDefault="00D442BD" w:rsidP="00552588">
      <w:pPr>
        <w:spacing w:after="200" w:line="276" w:lineRule="auto"/>
        <w:ind w:left="709"/>
        <w:rPr>
          <w:rFonts w:ascii="Verdana" w:eastAsiaTheme="minorHAnsi" w:hAnsi="Verdana" w:cstheme="minorBidi"/>
          <w:sz w:val="22"/>
          <w:szCs w:val="22"/>
          <w:lang w:eastAsia="en-US"/>
        </w:rPr>
      </w:pPr>
      <w:r w:rsidRPr="0080190B">
        <w:rPr>
          <w:rFonts w:ascii="Verdana" w:hAnsi="Verdana"/>
          <w:sz w:val="22"/>
          <w:szCs w:val="22"/>
          <w:lang w:eastAsia="en-US"/>
        </w:rPr>
        <w:t xml:space="preserve">Our school / college recognises that being homeless or being at risk of becoming homeless presents a real risk to a child’s welfare. The </w:t>
      </w:r>
      <w:r w:rsidR="008F414F" w:rsidRPr="0080190B">
        <w:rPr>
          <w:rFonts w:ascii="Verdana" w:hAnsi="Verdana"/>
          <w:sz w:val="22"/>
          <w:szCs w:val="22"/>
          <w:lang w:eastAsia="en-US"/>
        </w:rPr>
        <w:t>D</w:t>
      </w:r>
      <w:r w:rsidRPr="0080190B">
        <w:rPr>
          <w:rFonts w:ascii="Verdana" w:hAnsi="Verdana"/>
          <w:sz w:val="22"/>
          <w:szCs w:val="22"/>
          <w:lang w:eastAsia="en-US"/>
        </w:rPr>
        <w:t xml:space="preserve">esignated </w:t>
      </w:r>
      <w:r w:rsidR="008F414F" w:rsidRPr="0080190B">
        <w:rPr>
          <w:rFonts w:ascii="Verdana" w:hAnsi="Verdana"/>
          <w:sz w:val="22"/>
          <w:szCs w:val="22"/>
          <w:lang w:eastAsia="en-US"/>
        </w:rPr>
        <w:t>S</w:t>
      </w:r>
      <w:r w:rsidRPr="0080190B">
        <w:rPr>
          <w:rFonts w:ascii="Verdana" w:hAnsi="Verdana"/>
          <w:sz w:val="22"/>
          <w:szCs w:val="22"/>
          <w:lang w:eastAsia="en-US"/>
        </w:rPr>
        <w:t xml:space="preserve">afeguarding </w:t>
      </w:r>
      <w:r w:rsidR="008F414F" w:rsidRPr="0080190B">
        <w:rPr>
          <w:rFonts w:ascii="Verdana" w:hAnsi="Verdana"/>
          <w:sz w:val="22"/>
          <w:szCs w:val="22"/>
          <w:lang w:eastAsia="en-US"/>
        </w:rPr>
        <w:t>L</w:t>
      </w:r>
      <w:r w:rsidRPr="0080190B">
        <w:rPr>
          <w:rFonts w:ascii="Verdana" w:hAnsi="Verdana"/>
          <w:sz w:val="22"/>
          <w:szCs w:val="22"/>
          <w:lang w:eastAsia="en-US"/>
        </w:rPr>
        <w:t>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80190B">
        <w:rPr>
          <w:rFonts w:ascii="Verdana" w:eastAsiaTheme="minorHAnsi" w:hAnsi="Verdana" w:cstheme="minorBidi"/>
          <w:sz w:val="22"/>
          <w:szCs w:val="22"/>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w:t>
      </w:r>
      <w:r w:rsidR="008F414F" w:rsidRPr="0080190B">
        <w:rPr>
          <w:rFonts w:ascii="Verdana" w:eastAsiaTheme="minorHAnsi" w:hAnsi="Verdana" w:cstheme="minorBidi"/>
          <w:sz w:val="22"/>
          <w:szCs w:val="22"/>
          <w:lang w:eastAsia="en-US"/>
        </w:rPr>
        <w:t>C</w:t>
      </w:r>
      <w:r w:rsidRPr="0080190B">
        <w:rPr>
          <w:rFonts w:ascii="Verdana" w:eastAsiaTheme="minorHAnsi" w:hAnsi="Verdana" w:cstheme="minorBidi"/>
          <w:sz w:val="22"/>
          <w:szCs w:val="22"/>
          <w:lang w:eastAsia="en-US"/>
        </w:rPr>
        <w:t xml:space="preserve">hildren’s </w:t>
      </w:r>
      <w:r w:rsidR="008F414F" w:rsidRPr="0080190B">
        <w:rPr>
          <w:rFonts w:ascii="Verdana" w:eastAsiaTheme="minorHAnsi" w:hAnsi="Verdana" w:cstheme="minorBidi"/>
          <w:sz w:val="22"/>
          <w:szCs w:val="22"/>
          <w:lang w:eastAsia="en-US"/>
        </w:rPr>
        <w:t>S</w:t>
      </w:r>
      <w:r w:rsidRPr="0080190B">
        <w:rPr>
          <w:rFonts w:ascii="Verdana" w:eastAsiaTheme="minorHAnsi" w:hAnsi="Verdana" w:cstheme="minorBidi"/>
          <w:sz w:val="22"/>
          <w:szCs w:val="22"/>
          <w:lang w:eastAsia="en-US"/>
        </w:rPr>
        <w:t xml:space="preserve">ocial </w:t>
      </w:r>
      <w:r w:rsidR="008F414F" w:rsidRPr="0080190B">
        <w:rPr>
          <w:rFonts w:ascii="Verdana" w:eastAsiaTheme="minorHAnsi" w:hAnsi="Verdana" w:cstheme="minorBidi"/>
          <w:sz w:val="22"/>
          <w:szCs w:val="22"/>
          <w:lang w:eastAsia="en-US"/>
        </w:rPr>
        <w:t>C</w:t>
      </w:r>
      <w:r w:rsidRPr="0080190B">
        <w:rPr>
          <w:rFonts w:ascii="Verdana" w:eastAsiaTheme="minorHAnsi" w:hAnsi="Verdana" w:cstheme="minorBidi"/>
          <w:sz w:val="22"/>
          <w:szCs w:val="22"/>
          <w:lang w:eastAsia="en-US"/>
        </w:rPr>
        <w:t xml:space="preserve">are where a child has been harmed or is at risk of harm. </w:t>
      </w:r>
    </w:p>
    <w:p w:rsidR="00D442BD" w:rsidRPr="0080190B" w:rsidRDefault="008F414F" w:rsidP="00B829FB">
      <w:pPr>
        <w:pStyle w:val="ListParagraph"/>
        <w:numPr>
          <w:ilvl w:val="0"/>
          <w:numId w:val="67"/>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lastRenderedPageBreak/>
        <w:t>T</w:t>
      </w:r>
      <w:r w:rsidR="00D442BD" w:rsidRPr="0080190B">
        <w:rPr>
          <w:rFonts w:ascii="Verdana" w:eastAsiaTheme="minorHAnsi" w:hAnsi="Verdana" w:cstheme="minorBidi"/>
          <w:sz w:val="22"/>
          <w:szCs w:val="22"/>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80190B" w:rsidRDefault="008F414F" w:rsidP="00B829FB">
      <w:pPr>
        <w:pStyle w:val="ListParagraph"/>
        <w:numPr>
          <w:ilvl w:val="0"/>
          <w:numId w:val="67"/>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T</w:t>
      </w:r>
      <w:r w:rsidR="00D442BD" w:rsidRPr="0080190B">
        <w:rPr>
          <w:rFonts w:ascii="Verdana" w:eastAsiaTheme="minorHAnsi" w:hAnsi="Verdana" w:cstheme="minorBidi"/>
          <w:sz w:val="22"/>
          <w:szCs w:val="22"/>
          <w:lang w:eastAsia="en-US"/>
        </w:rPr>
        <w:t xml:space="preserve">he following factsheets usefully summarise the new duties: Homeless Reduction Act Factsheets found </w:t>
      </w:r>
      <w:hyperlink r:id="rId82" w:history="1">
        <w:r w:rsidR="00D442BD" w:rsidRPr="0080190B">
          <w:rPr>
            <w:rStyle w:val="Hyperlink"/>
            <w:rFonts w:ascii="Verdana" w:eastAsiaTheme="minorHAnsi" w:hAnsi="Verdana" w:cstheme="minorBidi"/>
            <w:sz w:val="22"/>
            <w:szCs w:val="22"/>
            <w:lang w:eastAsia="en-US"/>
          </w:rPr>
          <w:t>here</w:t>
        </w:r>
      </w:hyperlink>
      <w:r w:rsidR="00D442BD" w:rsidRPr="0080190B">
        <w:rPr>
          <w:rFonts w:ascii="Verdana" w:eastAsiaTheme="minorHAnsi" w:hAnsi="Verdana" w:cstheme="minorBidi"/>
          <w:sz w:val="22"/>
          <w:szCs w:val="22"/>
          <w:lang w:eastAsia="en-US"/>
        </w:rPr>
        <w:t xml:space="preserve"> The new duties shift focus to early intervention and encourage those at risk to seek support as soon as possible, before they are facing a homelessness crisis. </w:t>
      </w:r>
    </w:p>
    <w:p w:rsidR="00D442BD" w:rsidRPr="0080190B" w:rsidRDefault="008F414F" w:rsidP="00B829FB">
      <w:pPr>
        <w:pStyle w:val="ListParagraph"/>
        <w:numPr>
          <w:ilvl w:val="0"/>
          <w:numId w:val="67"/>
        </w:numPr>
        <w:spacing w:after="200" w:line="276" w:lineRule="auto"/>
        <w:ind w:left="993" w:hanging="284"/>
        <w:rPr>
          <w:rFonts w:ascii="Verdana" w:eastAsiaTheme="minorHAnsi" w:hAnsi="Verdana" w:cstheme="minorBidi"/>
          <w:sz w:val="22"/>
          <w:szCs w:val="22"/>
          <w:lang w:eastAsia="en-US"/>
        </w:rPr>
      </w:pPr>
      <w:r w:rsidRPr="0080190B">
        <w:rPr>
          <w:rFonts w:ascii="Verdana" w:eastAsiaTheme="minorHAnsi" w:hAnsi="Verdana" w:cstheme="minorBidi"/>
          <w:sz w:val="22"/>
          <w:szCs w:val="22"/>
          <w:lang w:eastAsia="en-US"/>
        </w:rPr>
        <w:t>I</w:t>
      </w:r>
      <w:r w:rsidR="00D442BD" w:rsidRPr="0080190B">
        <w:rPr>
          <w:rFonts w:ascii="Verdana" w:eastAsiaTheme="minorHAnsi" w:hAnsi="Verdana" w:cstheme="minorBidi"/>
          <w:sz w:val="22"/>
          <w:szCs w:val="22"/>
          <w:lang w:eastAsia="en-US"/>
        </w:rPr>
        <w:t>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w:t>
      </w:r>
      <w:r w:rsidR="00A41DB8" w:rsidRPr="0080190B">
        <w:rPr>
          <w:rFonts w:ascii="Verdana" w:eastAsiaTheme="minorHAnsi" w:hAnsi="Verdana" w:cstheme="minorBidi"/>
          <w:sz w:val="22"/>
          <w:szCs w:val="22"/>
          <w:lang w:eastAsia="en-US"/>
        </w:rPr>
        <w:t>ention and support. Children’s S</w:t>
      </w:r>
      <w:r w:rsidR="00D442BD" w:rsidRPr="0080190B">
        <w:rPr>
          <w:rFonts w:ascii="Verdana" w:eastAsiaTheme="minorHAnsi" w:hAnsi="Verdana" w:cstheme="minorBidi"/>
          <w:sz w:val="22"/>
          <w:szCs w:val="22"/>
          <w:lang w:eastAsia="en-US"/>
        </w:rPr>
        <w:t>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sidRPr="0080190B">
        <w:rPr>
          <w:rFonts w:ascii="Verdana" w:eastAsiaTheme="minorHAnsi" w:hAnsi="Verdana" w:cstheme="minorBidi"/>
          <w:sz w:val="22"/>
          <w:szCs w:val="22"/>
          <w:lang w:eastAsia="en-US"/>
        </w:rPr>
        <w:t xml:space="preserve"> and/ or require accommodation available </w:t>
      </w:r>
      <w:hyperlink r:id="rId83" w:history="1">
        <w:r w:rsidR="0053263A" w:rsidRPr="0080190B">
          <w:rPr>
            <w:rStyle w:val="Hyperlink"/>
            <w:rFonts w:ascii="Verdana" w:eastAsiaTheme="minorHAnsi" w:hAnsi="Verdana" w:cstheme="minorBidi"/>
            <w:sz w:val="22"/>
            <w:szCs w:val="22"/>
            <w:lang w:eastAsia="en-US"/>
          </w:rPr>
          <w:t>here</w:t>
        </w:r>
      </w:hyperlink>
      <w:r w:rsidR="0053263A" w:rsidRPr="0080190B">
        <w:rPr>
          <w:rFonts w:ascii="Verdana" w:eastAsiaTheme="minorHAnsi" w:hAnsi="Verdana" w:cstheme="minorBidi"/>
          <w:sz w:val="22"/>
          <w:szCs w:val="22"/>
          <w:lang w:eastAsia="en-US"/>
        </w:rPr>
        <w:t xml:space="preserve"> </w:t>
      </w:r>
    </w:p>
    <w:p w:rsidR="00F51810" w:rsidRPr="0080190B" w:rsidRDefault="00AB105E" w:rsidP="00106D0C">
      <w:pPr>
        <w:pStyle w:val="Heading2"/>
      </w:pPr>
      <w:bookmarkStart w:id="94" w:name="_Toc15055569"/>
      <w:r w:rsidRPr="0080190B">
        <w:t>1</w:t>
      </w:r>
      <w:r w:rsidR="00325245">
        <w:t>9</w:t>
      </w:r>
      <w:r w:rsidRPr="0080190B">
        <w:t>.1</w:t>
      </w:r>
      <w:r w:rsidR="00325245">
        <w:t>6</w:t>
      </w:r>
      <w:r w:rsidRPr="0080190B">
        <w:t xml:space="preserve"> </w:t>
      </w:r>
      <w:r w:rsidR="00F51810" w:rsidRPr="0080190B">
        <w:t xml:space="preserve">So Called </w:t>
      </w:r>
      <w:r w:rsidR="00BA2B6B" w:rsidRPr="0080190B">
        <w:t>Honour</w:t>
      </w:r>
      <w:r w:rsidR="00F51810" w:rsidRPr="0080190B">
        <w:t xml:space="preserve"> Based Violence – including Female Genital </w:t>
      </w:r>
      <w:r w:rsidRPr="0080190B">
        <w:t xml:space="preserve">  </w:t>
      </w:r>
      <w:r w:rsidR="00F51810" w:rsidRPr="0080190B">
        <w:t xml:space="preserve">Mutilation </w:t>
      </w:r>
      <w:r w:rsidR="009C4D7D" w:rsidRPr="0080190B">
        <w:t xml:space="preserve">and </w:t>
      </w:r>
      <w:proofErr w:type="gramStart"/>
      <w:r w:rsidR="009C4D7D" w:rsidRPr="0080190B">
        <w:t xml:space="preserve">Forced </w:t>
      </w:r>
      <w:r w:rsidR="00FF1FA4" w:rsidRPr="0080190B">
        <w:t xml:space="preserve"> </w:t>
      </w:r>
      <w:r w:rsidR="009C4D7D" w:rsidRPr="0080190B">
        <w:t>Marriage</w:t>
      </w:r>
      <w:bookmarkEnd w:id="94"/>
      <w:proofErr w:type="gramEnd"/>
      <w:r w:rsidR="009C4D7D" w:rsidRPr="0080190B">
        <w:t xml:space="preserve"> </w:t>
      </w:r>
    </w:p>
    <w:p w:rsidR="00F51810" w:rsidRPr="0080190B" w:rsidRDefault="00F51810" w:rsidP="00552588">
      <w:pPr>
        <w:ind w:left="860"/>
        <w:rPr>
          <w:rFonts w:ascii="Verdana" w:hAnsi="Verdana"/>
          <w:sz w:val="22"/>
          <w:szCs w:val="22"/>
        </w:rPr>
      </w:pPr>
      <w:r w:rsidRPr="0080190B">
        <w:rPr>
          <w:rFonts w:ascii="Verdana" w:hAnsi="Verdana"/>
          <w:sz w:val="22"/>
          <w:szCs w:val="22"/>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80190B">
        <w:rPr>
          <w:rFonts w:ascii="Verdana" w:hAnsi="Verdana"/>
          <w:sz w:val="22"/>
          <w:szCs w:val="22"/>
        </w:rPr>
        <w:t>these</w:t>
      </w:r>
      <w:r w:rsidRPr="0080190B">
        <w:rPr>
          <w:rFonts w:ascii="Verdana" w:hAnsi="Verdana"/>
          <w:sz w:val="22"/>
          <w:szCs w:val="22"/>
        </w:rPr>
        <w:t xml:space="preserve"> dynamic and additional risk factors when deciding what form of safeguarding action to take. All forms of HBV are abuse (regardless of the motivation) and should be </w:t>
      </w:r>
      <w:r w:rsidR="008F414F" w:rsidRPr="0080190B">
        <w:rPr>
          <w:rFonts w:ascii="Verdana" w:hAnsi="Verdana"/>
          <w:sz w:val="22"/>
          <w:szCs w:val="22"/>
        </w:rPr>
        <w:t>managed</w:t>
      </w:r>
      <w:r w:rsidRPr="0080190B">
        <w:rPr>
          <w:rFonts w:ascii="Verdana" w:hAnsi="Verdana"/>
          <w:sz w:val="22"/>
          <w:szCs w:val="22"/>
        </w:rPr>
        <w:t xml:space="preserve"> and escalated as such. Professionals in all agencies, and individuals and groups in relevant communities, need to be alert to the possibility of a child being at risk of HBV, or already having suffered HBV. </w:t>
      </w:r>
    </w:p>
    <w:p w:rsidR="00F51810" w:rsidRPr="0080190B" w:rsidRDefault="00F51810" w:rsidP="00552588">
      <w:pPr>
        <w:ind w:left="860"/>
        <w:rPr>
          <w:rFonts w:ascii="Verdana" w:hAnsi="Verdana"/>
          <w:sz w:val="22"/>
          <w:szCs w:val="22"/>
        </w:rPr>
      </w:pPr>
    </w:p>
    <w:p w:rsidR="004C5630" w:rsidRDefault="004C5630" w:rsidP="00552588">
      <w:pPr>
        <w:ind w:left="860"/>
        <w:rPr>
          <w:rFonts w:ascii="Verdana" w:hAnsi="Verdana"/>
          <w:b/>
          <w:bCs/>
          <w:sz w:val="22"/>
          <w:szCs w:val="22"/>
        </w:rPr>
      </w:pPr>
    </w:p>
    <w:p w:rsidR="004C5630" w:rsidRDefault="004C5630" w:rsidP="00552588">
      <w:pPr>
        <w:ind w:left="860"/>
        <w:rPr>
          <w:rFonts w:ascii="Verdana" w:hAnsi="Verdana"/>
          <w:b/>
          <w:bCs/>
          <w:sz w:val="22"/>
          <w:szCs w:val="22"/>
        </w:rPr>
      </w:pPr>
    </w:p>
    <w:p w:rsidR="004C5630" w:rsidRDefault="004C5630" w:rsidP="00552588">
      <w:pPr>
        <w:ind w:left="860"/>
        <w:rPr>
          <w:rFonts w:ascii="Verdana" w:hAnsi="Verdana"/>
          <w:b/>
          <w:bCs/>
          <w:sz w:val="22"/>
          <w:szCs w:val="22"/>
        </w:rPr>
      </w:pPr>
    </w:p>
    <w:p w:rsidR="004C5630" w:rsidRDefault="004C5630" w:rsidP="00552588">
      <w:pPr>
        <w:ind w:left="860"/>
        <w:rPr>
          <w:rFonts w:ascii="Verdana" w:hAnsi="Verdana"/>
          <w:b/>
          <w:bCs/>
          <w:sz w:val="22"/>
          <w:szCs w:val="22"/>
        </w:rPr>
      </w:pPr>
    </w:p>
    <w:p w:rsidR="00F51810" w:rsidRPr="0080190B" w:rsidRDefault="00F51810" w:rsidP="00552588">
      <w:pPr>
        <w:ind w:left="860"/>
        <w:rPr>
          <w:rFonts w:ascii="Verdana" w:hAnsi="Verdana"/>
          <w:b/>
          <w:bCs/>
          <w:sz w:val="22"/>
          <w:szCs w:val="22"/>
        </w:rPr>
      </w:pPr>
      <w:r w:rsidRPr="0080190B">
        <w:rPr>
          <w:rFonts w:ascii="Verdana" w:hAnsi="Verdana"/>
          <w:b/>
          <w:bCs/>
          <w:sz w:val="22"/>
          <w:szCs w:val="22"/>
        </w:rPr>
        <w:lastRenderedPageBreak/>
        <w:t xml:space="preserve">Actions </w:t>
      </w:r>
    </w:p>
    <w:p w:rsidR="0053263A" w:rsidRPr="0080190B" w:rsidRDefault="0053263A" w:rsidP="00552588">
      <w:pPr>
        <w:ind w:left="860"/>
        <w:rPr>
          <w:rFonts w:ascii="Verdana" w:hAnsi="Verdana"/>
          <w:b/>
          <w:bCs/>
          <w:sz w:val="22"/>
          <w:szCs w:val="22"/>
        </w:rPr>
      </w:pPr>
    </w:p>
    <w:p w:rsidR="0053263A" w:rsidRPr="0080190B" w:rsidRDefault="0053263A" w:rsidP="00552588">
      <w:pPr>
        <w:ind w:left="860"/>
        <w:rPr>
          <w:rFonts w:ascii="Verdana" w:hAnsi="Verdana"/>
          <w:sz w:val="22"/>
          <w:szCs w:val="22"/>
        </w:rPr>
      </w:pPr>
      <w:r w:rsidRPr="0080190B">
        <w:rPr>
          <w:rFonts w:ascii="Verdana" w:hAnsi="Verdana"/>
          <w:sz w:val="22"/>
          <w:szCs w:val="22"/>
        </w:rPr>
        <w:t xml:space="preserve">For schools who may use children and / or other family </w:t>
      </w:r>
      <w:r w:rsidR="00BA2B6B" w:rsidRPr="0080190B">
        <w:rPr>
          <w:rFonts w:ascii="Verdana" w:hAnsi="Verdana"/>
          <w:sz w:val="22"/>
          <w:szCs w:val="22"/>
        </w:rPr>
        <w:t>members</w:t>
      </w:r>
      <w:r w:rsidRPr="0080190B">
        <w:rPr>
          <w:rFonts w:ascii="Verdana" w:hAnsi="Verdana"/>
          <w:sz w:val="22"/>
          <w:szCs w:val="22"/>
        </w:rPr>
        <w:t xml:space="preserve"> to translate information to parents and cares – THIS MUST NOT BE DONE IF THERE ARE CONCERNS ABOUT so called </w:t>
      </w:r>
      <w:r w:rsidR="00BA2B6B" w:rsidRPr="0080190B">
        <w:rPr>
          <w:rFonts w:ascii="Verdana" w:hAnsi="Verdana"/>
          <w:sz w:val="22"/>
          <w:szCs w:val="22"/>
        </w:rPr>
        <w:t>honour</w:t>
      </w:r>
      <w:r w:rsidRPr="0080190B">
        <w:rPr>
          <w:rFonts w:ascii="Verdana" w:hAnsi="Verdana"/>
          <w:sz w:val="22"/>
          <w:szCs w:val="22"/>
        </w:rPr>
        <w:t xml:space="preserve"> based violence. </w:t>
      </w:r>
    </w:p>
    <w:p w:rsidR="0053263A" w:rsidRPr="0080190B" w:rsidRDefault="0053263A" w:rsidP="00552588">
      <w:pPr>
        <w:ind w:left="860"/>
        <w:rPr>
          <w:rFonts w:ascii="Verdana" w:hAnsi="Verdana"/>
          <w:sz w:val="22"/>
          <w:szCs w:val="22"/>
        </w:rPr>
      </w:pPr>
    </w:p>
    <w:p w:rsidR="00F51810" w:rsidRPr="0080190B" w:rsidRDefault="00F51810" w:rsidP="00552588">
      <w:pPr>
        <w:ind w:left="860"/>
        <w:rPr>
          <w:rFonts w:ascii="Verdana" w:hAnsi="Verdana"/>
          <w:sz w:val="22"/>
          <w:szCs w:val="22"/>
        </w:rPr>
      </w:pPr>
      <w:r w:rsidRPr="0080190B">
        <w:rPr>
          <w:rFonts w:ascii="Verdana" w:hAnsi="Verdana"/>
          <w:sz w:val="22"/>
          <w:szCs w:val="22"/>
        </w:rPr>
        <w:t>If staff have a concern regarding a child that might be at risk of HBV or who has suffered from HBV, they should speak to the designated safeguarding lead (or deputy)</w:t>
      </w:r>
      <w:r w:rsidR="0053263A" w:rsidRPr="0080190B">
        <w:rPr>
          <w:rFonts w:ascii="Verdana" w:hAnsi="Verdana"/>
          <w:sz w:val="22"/>
          <w:szCs w:val="22"/>
        </w:rPr>
        <w:t xml:space="preserve"> who </w:t>
      </w:r>
      <w:r w:rsidR="00BA2B6B" w:rsidRPr="0080190B">
        <w:rPr>
          <w:rFonts w:ascii="Verdana" w:hAnsi="Verdana"/>
          <w:sz w:val="22"/>
          <w:szCs w:val="22"/>
        </w:rPr>
        <w:t>will</w:t>
      </w:r>
      <w:r w:rsidR="0053263A" w:rsidRPr="0080190B">
        <w:rPr>
          <w:rFonts w:ascii="Verdana" w:hAnsi="Verdana"/>
          <w:sz w:val="22"/>
          <w:szCs w:val="22"/>
        </w:rPr>
        <w:t xml:space="preserve"> in turn contact the MASH. </w:t>
      </w:r>
    </w:p>
    <w:p w:rsidR="00E15891" w:rsidRPr="002E194A" w:rsidRDefault="00AB105E" w:rsidP="002E194A">
      <w:pPr>
        <w:pStyle w:val="Heading2"/>
      </w:pPr>
      <w:bookmarkStart w:id="95" w:name="_Toc15055570"/>
      <w:r w:rsidRPr="0080190B">
        <w:t>1</w:t>
      </w:r>
      <w:r w:rsidR="00325245">
        <w:t>9</w:t>
      </w:r>
      <w:r w:rsidRPr="0080190B">
        <w:t>.1</w:t>
      </w:r>
      <w:r w:rsidR="00325245">
        <w:t>7</w:t>
      </w:r>
      <w:r w:rsidRPr="0080190B">
        <w:t xml:space="preserve"> </w:t>
      </w:r>
      <w:r w:rsidR="00CA2A03" w:rsidRPr="0080190B">
        <w:t xml:space="preserve">Female Genital Mutilation </w:t>
      </w:r>
      <w:r w:rsidR="00B04D50" w:rsidRPr="0080190B">
        <w:t>(FGM)</w:t>
      </w:r>
      <w:bookmarkEnd w:id="95"/>
    </w:p>
    <w:p w:rsidR="00A54069" w:rsidRPr="0080190B" w:rsidRDefault="00A648E5" w:rsidP="00552588">
      <w:pPr>
        <w:pStyle w:val="Default"/>
        <w:numPr>
          <w:ilvl w:val="0"/>
          <w:numId w:val="16"/>
        </w:numPr>
        <w:tabs>
          <w:tab w:val="clear" w:pos="720"/>
          <w:tab w:val="num" w:pos="993"/>
        </w:tabs>
        <w:ind w:left="993" w:hanging="284"/>
        <w:rPr>
          <w:rFonts w:ascii="Verdana" w:hAnsi="Verdana"/>
          <w:sz w:val="22"/>
          <w:szCs w:val="22"/>
        </w:rPr>
      </w:pPr>
      <w:r w:rsidRPr="0080190B">
        <w:rPr>
          <w:rFonts w:ascii="Verdana" w:hAnsi="Verdana"/>
          <w:sz w:val="22"/>
          <w:szCs w:val="22"/>
        </w:rPr>
        <w:t>All</w:t>
      </w:r>
      <w:r w:rsidR="00A54069" w:rsidRPr="0080190B">
        <w:rPr>
          <w:rFonts w:ascii="Verdana" w:hAnsi="Verdana"/>
          <w:sz w:val="22"/>
          <w:szCs w:val="22"/>
        </w:rPr>
        <w:t xml:space="preserve"> s</w:t>
      </w:r>
      <w:r w:rsidR="000C1765" w:rsidRPr="0080190B">
        <w:rPr>
          <w:rFonts w:ascii="Verdana" w:hAnsi="Verdana"/>
          <w:sz w:val="22"/>
          <w:szCs w:val="22"/>
        </w:rPr>
        <w:t>chool</w:t>
      </w:r>
      <w:r w:rsidRPr="0080190B">
        <w:rPr>
          <w:rFonts w:ascii="Verdana" w:hAnsi="Verdana"/>
          <w:sz w:val="22"/>
          <w:szCs w:val="22"/>
        </w:rPr>
        <w:t xml:space="preserve">s and colleges have </w:t>
      </w:r>
      <w:r w:rsidR="000C1765" w:rsidRPr="0080190B">
        <w:rPr>
          <w:rFonts w:ascii="Verdana" w:hAnsi="Verdana"/>
          <w:sz w:val="22"/>
          <w:szCs w:val="22"/>
        </w:rPr>
        <w:t xml:space="preserve">a legal obligation to report acts of Female Genital Mutilation. </w:t>
      </w:r>
    </w:p>
    <w:p w:rsidR="00D741B2" w:rsidRPr="0080190B" w:rsidRDefault="00D741B2" w:rsidP="00552588">
      <w:pPr>
        <w:pStyle w:val="Default"/>
        <w:tabs>
          <w:tab w:val="num" w:pos="993"/>
        </w:tabs>
        <w:ind w:left="993" w:hanging="284"/>
        <w:rPr>
          <w:rFonts w:ascii="Verdana" w:hAnsi="Verdana"/>
          <w:sz w:val="22"/>
          <w:szCs w:val="22"/>
        </w:rPr>
      </w:pPr>
    </w:p>
    <w:p w:rsidR="00E15891" w:rsidRPr="0080190B" w:rsidRDefault="00E15891" w:rsidP="00552588">
      <w:pPr>
        <w:pStyle w:val="Default"/>
        <w:numPr>
          <w:ilvl w:val="0"/>
          <w:numId w:val="16"/>
        </w:numPr>
        <w:tabs>
          <w:tab w:val="clear" w:pos="720"/>
          <w:tab w:val="num" w:pos="993"/>
        </w:tabs>
        <w:ind w:left="993" w:hanging="284"/>
        <w:rPr>
          <w:rFonts w:ascii="Verdana" w:hAnsi="Verdana"/>
          <w:sz w:val="22"/>
          <w:szCs w:val="22"/>
        </w:rPr>
      </w:pPr>
      <w:r w:rsidRPr="0080190B">
        <w:rPr>
          <w:rFonts w:ascii="Verdana" w:hAnsi="Verdana"/>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0190B" w:rsidRDefault="000E3347" w:rsidP="00552588">
      <w:pPr>
        <w:pStyle w:val="Default"/>
        <w:tabs>
          <w:tab w:val="num" w:pos="993"/>
        </w:tabs>
        <w:ind w:left="993" w:hanging="284"/>
        <w:rPr>
          <w:rFonts w:ascii="Verdana" w:hAnsi="Verdana"/>
          <w:sz w:val="22"/>
          <w:szCs w:val="22"/>
        </w:rPr>
      </w:pPr>
    </w:p>
    <w:p w:rsidR="007F2527" w:rsidRPr="0080190B" w:rsidRDefault="00E15891" w:rsidP="00552588">
      <w:pPr>
        <w:pStyle w:val="Default"/>
        <w:numPr>
          <w:ilvl w:val="0"/>
          <w:numId w:val="16"/>
        </w:numPr>
        <w:tabs>
          <w:tab w:val="clear" w:pos="720"/>
          <w:tab w:val="num" w:pos="993"/>
        </w:tabs>
        <w:ind w:left="993" w:hanging="284"/>
        <w:rPr>
          <w:rFonts w:ascii="Verdana" w:hAnsi="Verdana"/>
          <w:sz w:val="22"/>
          <w:szCs w:val="22"/>
        </w:rPr>
      </w:pPr>
      <w:r w:rsidRPr="0080190B">
        <w:rPr>
          <w:rFonts w:ascii="Verdana" w:hAnsi="Verdana"/>
          <w:sz w:val="22"/>
          <w:szCs w:val="22"/>
        </w:rPr>
        <w:t xml:space="preserve">Professionals in all agencies, and individuals and groups in relevant communities, need to be alert to the possibility of a girl being at risk of FGM, or already having suffered FGM. </w:t>
      </w:r>
      <w:r w:rsidR="007F2527" w:rsidRPr="0080190B">
        <w:rPr>
          <w:rFonts w:ascii="Verdana" w:hAnsi="Verdana"/>
          <w:sz w:val="22"/>
          <w:szCs w:val="22"/>
        </w:rPr>
        <w:br/>
      </w:r>
    </w:p>
    <w:p w:rsidR="007F2527" w:rsidRPr="0080190B" w:rsidRDefault="007F2527" w:rsidP="00552588">
      <w:pPr>
        <w:pStyle w:val="Default"/>
        <w:numPr>
          <w:ilvl w:val="0"/>
          <w:numId w:val="16"/>
        </w:numPr>
        <w:tabs>
          <w:tab w:val="clear" w:pos="720"/>
          <w:tab w:val="num" w:pos="993"/>
        </w:tabs>
        <w:ind w:left="993" w:hanging="284"/>
        <w:rPr>
          <w:rFonts w:ascii="Verdana" w:hAnsi="Verdana"/>
          <w:sz w:val="22"/>
          <w:szCs w:val="22"/>
        </w:rPr>
      </w:pPr>
      <w:r w:rsidRPr="0080190B">
        <w:rPr>
          <w:rFonts w:ascii="Verdana" w:hAnsi="Verdana"/>
          <w:sz w:val="22"/>
          <w:szCs w:val="22"/>
        </w:rPr>
        <w:t>From 31</w:t>
      </w:r>
      <w:r w:rsidRPr="0080190B">
        <w:rPr>
          <w:rFonts w:ascii="Verdana" w:hAnsi="Verdana"/>
          <w:sz w:val="22"/>
          <w:szCs w:val="22"/>
          <w:vertAlign w:val="superscript"/>
        </w:rPr>
        <w:t>st</w:t>
      </w:r>
      <w:r w:rsidRPr="0080190B">
        <w:rPr>
          <w:rFonts w:ascii="Verdana" w:hAnsi="Verdana"/>
          <w:sz w:val="22"/>
          <w:szCs w:val="22"/>
        </w:rPr>
        <w:t xml:space="preserve"> October 2015, regulated health and social care professionals and teachers in England and Wales must report ‘known’ cases of FGM in under 18’s which they identify in the course of their professional work to the police.</w:t>
      </w:r>
    </w:p>
    <w:p w:rsidR="007F2527" w:rsidRPr="0080190B" w:rsidRDefault="007F2527" w:rsidP="00552588">
      <w:pPr>
        <w:pStyle w:val="Default"/>
        <w:tabs>
          <w:tab w:val="num" w:pos="993"/>
        </w:tabs>
        <w:ind w:left="993" w:hanging="284"/>
        <w:rPr>
          <w:rFonts w:ascii="Verdana" w:hAnsi="Verdana"/>
          <w:sz w:val="22"/>
          <w:szCs w:val="22"/>
        </w:rPr>
      </w:pPr>
    </w:p>
    <w:p w:rsidR="00D741B2" w:rsidRPr="0080190B" w:rsidRDefault="007F2527" w:rsidP="00552588">
      <w:pPr>
        <w:pStyle w:val="ListParagraph"/>
        <w:numPr>
          <w:ilvl w:val="0"/>
          <w:numId w:val="16"/>
        </w:numPr>
        <w:shd w:val="clear" w:color="auto" w:fill="FFFFFF"/>
        <w:tabs>
          <w:tab w:val="clear" w:pos="720"/>
          <w:tab w:val="num" w:pos="993"/>
        </w:tabs>
        <w:ind w:left="993" w:hanging="284"/>
        <w:rPr>
          <w:rFonts w:ascii="Verdana" w:hAnsi="Verdana" w:cs="Arial"/>
          <w:sz w:val="22"/>
          <w:szCs w:val="22"/>
        </w:rPr>
      </w:pPr>
      <w:r w:rsidRPr="0080190B">
        <w:rPr>
          <w:rFonts w:ascii="Verdana" w:hAnsi="Verdana" w:cs="Arial"/>
          <w:sz w:val="22"/>
          <w:szCs w:val="22"/>
        </w:rPr>
        <w:t xml:space="preserve">The Home Office has published procedural information on the duty to help health and social care professionals, teachers and the police understand: the legal </w:t>
      </w:r>
      <w:r w:rsidR="000E3347" w:rsidRPr="0080190B">
        <w:rPr>
          <w:rFonts w:ascii="Verdana" w:hAnsi="Verdana" w:cs="Arial"/>
          <w:sz w:val="22"/>
          <w:szCs w:val="22"/>
        </w:rPr>
        <w:t>requirements placed upon them, a suggested process to follow,</w:t>
      </w:r>
      <w:r w:rsidRPr="0080190B">
        <w:rPr>
          <w:rFonts w:ascii="Verdana" w:hAnsi="Verdana" w:cs="Arial"/>
          <w:sz w:val="22"/>
          <w:szCs w:val="22"/>
        </w:rPr>
        <w:t xml:space="preserve"> and an overview of the action which may be taken if they</w:t>
      </w:r>
      <w:r w:rsidR="000E3347" w:rsidRPr="0080190B">
        <w:rPr>
          <w:rFonts w:ascii="Verdana" w:hAnsi="Verdana" w:cs="Arial"/>
          <w:sz w:val="22"/>
          <w:szCs w:val="22"/>
        </w:rPr>
        <w:t xml:space="preserve"> fail to comply with the duty. I</w:t>
      </w:r>
      <w:r w:rsidRPr="0080190B">
        <w:rPr>
          <w:rFonts w:ascii="Verdana" w:hAnsi="Verdana" w:cs="Arial"/>
          <w:sz w:val="22"/>
          <w:szCs w:val="22"/>
        </w:rPr>
        <w:t>t also aims to give the police an understanding of the duty and the next steps upon receiving a report</w:t>
      </w:r>
      <w:r w:rsidR="00D741B2" w:rsidRPr="0080190B">
        <w:rPr>
          <w:rFonts w:ascii="Verdana" w:hAnsi="Verdana" w:cs="Arial"/>
          <w:sz w:val="22"/>
          <w:szCs w:val="22"/>
        </w:rPr>
        <w:t xml:space="preserve">. </w:t>
      </w:r>
    </w:p>
    <w:p w:rsidR="00D741B2" w:rsidRPr="0080190B" w:rsidRDefault="00D741B2" w:rsidP="00552588">
      <w:pPr>
        <w:pStyle w:val="ListParagraph"/>
        <w:tabs>
          <w:tab w:val="num" w:pos="993"/>
        </w:tabs>
        <w:ind w:left="993" w:hanging="284"/>
        <w:rPr>
          <w:rFonts w:ascii="Verdana" w:hAnsi="Verdana" w:cs="Arial"/>
          <w:sz w:val="22"/>
          <w:szCs w:val="22"/>
        </w:rPr>
      </w:pPr>
    </w:p>
    <w:p w:rsidR="00D741B2" w:rsidRPr="0080190B" w:rsidRDefault="00D741B2" w:rsidP="00552588">
      <w:pPr>
        <w:pStyle w:val="ListParagraph"/>
        <w:numPr>
          <w:ilvl w:val="0"/>
          <w:numId w:val="16"/>
        </w:numPr>
        <w:shd w:val="clear" w:color="auto" w:fill="FFFFFF"/>
        <w:tabs>
          <w:tab w:val="clear" w:pos="720"/>
          <w:tab w:val="num" w:pos="993"/>
        </w:tabs>
        <w:ind w:left="993" w:hanging="284"/>
        <w:rPr>
          <w:rFonts w:ascii="Verdana" w:hAnsi="Verdana" w:cs="Arial"/>
          <w:sz w:val="22"/>
          <w:szCs w:val="22"/>
        </w:rPr>
      </w:pPr>
      <w:r w:rsidRPr="0080190B">
        <w:rPr>
          <w:rFonts w:ascii="Verdana" w:hAnsi="Verdana" w:cs="Arial"/>
          <w:sz w:val="22"/>
          <w:szCs w:val="22"/>
        </w:rPr>
        <w:t>Guidance can be obtained here;</w:t>
      </w:r>
    </w:p>
    <w:p w:rsidR="00D741B2" w:rsidRPr="0080190B" w:rsidRDefault="00A1612C" w:rsidP="00B829FB">
      <w:pPr>
        <w:numPr>
          <w:ilvl w:val="0"/>
          <w:numId w:val="46"/>
        </w:numPr>
        <w:shd w:val="clear" w:color="auto" w:fill="FFFFFF"/>
        <w:tabs>
          <w:tab w:val="clear" w:pos="1069"/>
          <w:tab w:val="num" w:pos="1276"/>
        </w:tabs>
        <w:spacing w:before="100" w:beforeAutospacing="1" w:after="100" w:afterAutospacing="1" w:line="360" w:lineRule="auto"/>
        <w:ind w:left="1418" w:hanging="284"/>
        <w:rPr>
          <w:rFonts w:ascii="Verdana" w:hAnsi="Verdana" w:cs="Arial"/>
          <w:b/>
          <w:color w:val="121BCC"/>
          <w:sz w:val="22"/>
          <w:szCs w:val="22"/>
        </w:rPr>
      </w:pPr>
      <w:hyperlink r:id="rId84" w:history="1">
        <w:r w:rsidR="00D741B2" w:rsidRPr="0080190B">
          <w:rPr>
            <w:rFonts w:ascii="Verdana" w:hAnsi="Verdana" w:cs="Arial"/>
            <w:b/>
            <w:color w:val="121BCC"/>
            <w:sz w:val="22"/>
            <w:szCs w:val="22"/>
          </w:rPr>
          <w:t>Home Office: Mandatory Reporting of FGM – procedure information</w:t>
        </w:r>
      </w:hyperlink>
      <w:r w:rsidR="00D741B2" w:rsidRPr="0080190B">
        <w:rPr>
          <w:rFonts w:ascii="Verdana" w:hAnsi="Verdana" w:cs="Arial"/>
          <w:b/>
          <w:color w:val="121BCC"/>
          <w:sz w:val="22"/>
          <w:szCs w:val="22"/>
        </w:rPr>
        <w:t xml:space="preserve"> </w:t>
      </w:r>
    </w:p>
    <w:p w:rsidR="00D741B2" w:rsidRPr="0080190B" w:rsidRDefault="00A1612C" w:rsidP="00B829FB">
      <w:pPr>
        <w:numPr>
          <w:ilvl w:val="0"/>
          <w:numId w:val="46"/>
        </w:numPr>
        <w:shd w:val="clear" w:color="auto" w:fill="FFFFFF"/>
        <w:tabs>
          <w:tab w:val="clear" w:pos="1069"/>
          <w:tab w:val="num" w:pos="1276"/>
        </w:tabs>
        <w:spacing w:before="100" w:beforeAutospacing="1" w:after="100" w:afterAutospacing="1" w:line="360" w:lineRule="auto"/>
        <w:ind w:left="1418" w:hanging="284"/>
        <w:rPr>
          <w:rFonts w:ascii="Verdana" w:hAnsi="Verdana" w:cs="Arial"/>
          <w:b/>
          <w:color w:val="121BCC"/>
          <w:sz w:val="22"/>
          <w:szCs w:val="22"/>
        </w:rPr>
      </w:pPr>
      <w:hyperlink r:id="rId85" w:history="1">
        <w:r w:rsidR="00D741B2" w:rsidRPr="0080190B">
          <w:rPr>
            <w:rFonts w:ascii="Verdana" w:hAnsi="Verdana" w:cs="Arial"/>
            <w:b/>
            <w:color w:val="121BCC"/>
            <w:sz w:val="22"/>
            <w:szCs w:val="22"/>
          </w:rPr>
          <w:t>FGM Mandatory Reporting Fact Sheet</w:t>
        </w:r>
      </w:hyperlink>
      <w:r w:rsidR="00D741B2" w:rsidRPr="0080190B">
        <w:rPr>
          <w:rFonts w:ascii="Verdana" w:hAnsi="Verdana" w:cs="Arial"/>
          <w:b/>
          <w:color w:val="121BCC"/>
          <w:sz w:val="22"/>
          <w:szCs w:val="22"/>
        </w:rPr>
        <w:t xml:space="preserve"> </w:t>
      </w:r>
    </w:p>
    <w:p w:rsidR="00D741B2" w:rsidRPr="0080190B" w:rsidRDefault="00A1612C" w:rsidP="00B829FB">
      <w:pPr>
        <w:numPr>
          <w:ilvl w:val="0"/>
          <w:numId w:val="46"/>
        </w:numPr>
        <w:shd w:val="clear" w:color="auto" w:fill="FFFFFF"/>
        <w:tabs>
          <w:tab w:val="clear" w:pos="1069"/>
          <w:tab w:val="num" w:pos="1276"/>
        </w:tabs>
        <w:spacing w:before="100" w:beforeAutospacing="1" w:after="100" w:afterAutospacing="1" w:line="360" w:lineRule="auto"/>
        <w:ind w:left="1418" w:hanging="284"/>
        <w:rPr>
          <w:rFonts w:ascii="Verdana" w:hAnsi="Verdana" w:cs="Arial"/>
          <w:color w:val="121BCC"/>
          <w:sz w:val="22"/>
          <w:szCs w:val="22"/>
        </w:rPr>
      </w:pPr>
      <w:hyperlink r:id="rId86" w:history="1">
        <w:r w:rsidR="00D741B2" w:rsidRPr="0080190B">
          <w:rPr>
            <w:rFonts w:ascii="Verdana" w:hAnsi="Verdana" w:cs="Arial"/>
            <w:b/>
            <w:color w:val="121BCC"/>
            <w:sz w:val="22"/>
            <w:szCs w:val="22"/>
          </w:rPr>
          <w:t>FGM Reporting Flowchart for under 18’s</w:t>
        </w:r>
      </w:hyperlink>
      <w:r w:rsidR="00D741B2" w:rsidRPr="0080190B">
        <w:rPr>
          <w:rFonts w:ascii="Verdana" w:hAnsi="Verdana" w:cs="Arial"/>
          <w:color w:val="121BCC"/>
          <w:sz w:val="22"/>
          <w:szCs w:val="22"/>
        </w:rPr>
        <w:t xml:space="preserve"> </w:t>
      </w:r>
    </w:p>
    <w:p w:rsidR="002558BB" w:rsidRPr="0080190B" w:rsidRDefault="00AB105E" w:rsidP="00106D0C">
      <w:pPr>
        <w:pStyle w:val="Heading2"/>
      </w:pPr>
      <w:bookmarkStart w:id="96" w:name="_Toc15055571"/>
      <w:r w:rsidRPr="0080190B">
        <w:t>1</w:t>
      </w:r>
      <w:r w:rsidR="00325245">
        <w:t>9</w:t>
      </w:r>
      <w:r w:rsidRPr="0080190B">
        <w:t>.1</w:t>
      </w:r>
      <w:r w:rsidR="00325245">
        <w:t>8</w:t>
      </w:r>
      <w:r w:rsidRPr="0080190B">
        <w:t xml:space="preserve"> </w:t>
      </w:r>
      <w:r w:rsidR="002558BB" w:rsidRPr="0080190B">
        <w:t>Forced Marriage</w:t>
      </w:r>
      <w:bookmarkEnd w:id="96"/>
      <w:r w:rsidR="002558BB" w:rsidRPr="0080190B">
        <w:t xml:space="preserve"> </w:t>
      </w:r>
    </w:p>
    <w:p w:rsidR="002558BB" w:rsidRPr="0080190B" w:rsidRDefault="002558BB" w:rsidP="00552588">
      <w:pPr>
        <w:pStyle w:val="Default"/>
        <w:ind w:left="860"/>
        <w:rPr>
          <w:rFonts w:ascii="Verdana" w:hAnsi="Verdana"/>
          <w:sz w:val="22"/>
          <w:szCs w:val="22"/>
        </w:rPr>
      </w:pPr>
      <w:r w:rsidRPr="0080190B">
        <w:rPr>
          <w:rFonts w:ascii="Verdana" w:hAnsi="Verdana"/>
          <w:sz w:val="22"/>
          <w:szCs w:val="22"/>
        </w:rPr>
        <w:t xml:space="preserve">Forcing a person into a marriage is a crime in England and Wales. A forced marriage is one entered into without the full and free consent of </w:t>
      </w:r>
      <w:r w:rsidRPr="0080190B">
        <w:rPr>
          <w:rFonts w:ascii="Verdana" w:hAnsi="Verdana"/>
          <w:sz w:val="22"/>
          <w:szCs w:val="22"/>
        </w:rPr>
        <w:lastRenderedPageBreak/>
        <w:t xml:space="preserve">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Pr="0080190B" w:rsidRDefault="002558BB" w:rsidP="00552588">
      <w:pPr>
        <w:pStyle w:val="Default"/>
        <w:ind w:left="860"/>
        <w:rPr>
          <w:rFonts w:ascii="Verdana" w:hAnsi="Verdana"/>
          <w:sz w:val="22"/>
          <w:szCs w:val="22"/>
        </w:rPr>
      </w:pPr>
    </w:p>
    <w:p w:rsidR="002558BB" w:rsidRPr="0080190B" w:rsidRDefault="002558BB" w:rsidP="00552588">
      <w:pPr>
        <w:pStyle w:val="Default"/>
        <w:ind w:left="860"/>
        <w:rPr>
          <w:rFonts w:ascii="Verdana" w:hAnsi="Verdana"/>
          <w:sz w:val="22"/>
          <w:szCs w:val="22"/>
        </w:rPr>
      </w:pPr>
      <w:r w:rsidRPr="0080190B">
        <w:rPr>
          <w:rFonts w:ascii="Verdana" w:hAnsi="Verdana"/>
          <w:sz w:val="22"/>
          <w:szCs w:val="22"/>
        </w:rPr>
        <w:t xml:space="preserve">Nevertheless, some communities use religion and culture as a way to coerce a person into marriage. We recognise </w:t>
      </w:r>
      <w:r w:rsidR="00AB4A3E">
        <w:rPr>
          <w:rFonts w:ascii="Verdana" w:hAnsi="Verdana"/>
          <w:sz w:val="22"/>
          <w:szCs w:val="22"/>
        </w:rPr>
        <w:t xml:space="preserve">schools </w:t>
      </w:r>
      <w:r w:rsidRPr="0080190B">
        <w:rPr>
          <w:rFonts w:ascii="Verdana" w:hAnsi="Verdana"/>
          <w:sz w:val="22"/>
          <w:szCs w:val="22"/>
        </w:rPr>
        <w:t xml:space="preserve">can play an important role in safeguarding children from forced marriage. </w:t>
      </w:r>
    </w:p>
    <w:p w:rsidR="002558BB" w:rsidRPr="0080190B" w:rsidRDefault="002558BB" w:rsidP="00552588">
      <w:pPr>
        <w:pStyle w:val="Default"/>
        <w:ind w:left="860"/>
        <w:rPr>
          <w:rFonts w:ascii="Verdana" w:hAnsi="Verdana"/>
          <w:sz w:val="22"/>
          <w:szCs w:val="22"/>
        </w:rPr>
      </w:pPr>
    </w:p>
    <w:p w:rsidR="002558BB" w:rsidRPr="0080190B" w:rsidRDefault="002558BB" w:rsidP="00552588">
      <w:pPr>
        <w:ind w:left="860"/>
        <w:rPr>
          <w:rFonts w:ascii="Verdana" w:hAnsi="Verdana"/>
          <w:sz w:val="22"/>
          <w:szCs w:val="22"/>
        </w:rPr>
      </w:pPr>
      <w:r w:rsidRPr="0080190B">
        <w:rPr>
          <w:rFonts w:ascii="Verdana" w:hAnsi="Verdana"/>
          <w:sz w:val="22"/>
          <w:szCs w:val="22"/>
        </w:rPr>
        <w:t xml:space="preserve">The Forced Marriage Unit has published statutory guidance and Multi-agency guidelines, with pages 35-36 of which focus on the role of schools and colleges. That guidance can be found </w:t>
      </w:r>
      <w:hyperlink r:id="rId87" w:history="1">
        <w:r w:rsidRPr="0080190B">
          <w:rPr>
            <w:rStyle w:val="Hyperlink"/>
            <w:rFonts w:ascii="Verdana" w:hAnsi="Verdana"/>
            <w:sz w:val="22"/>
            <w:szCs w:val="22"/>
          </w:rPr>
          <w:t>here</w:t>
        </w:r>
      </w:hyperlink>
    </w:p>
    <w:p w:rsidR="002558BB" w:rsidRPr="0080190B" w:rsidRDefault="002558BB" w:rsidP="00552588">
      <w:pPr>
        <w:ind w:left="860"/>
        <w:rPr>
          <w:rFonts w:ascii="Verdana" w:hAnsi="Verdana"/>
          <w:sz w:val="22"/>
          <w:szCs w:val="22"/>
        </w:rPr>
      </w:pPr>
    </w:p>
    <w:p w:rsidR="002558BB" w:rsidRPr="0080190B" w:rsidRDefault="002558BB" w:rsidP="00552588">
      <w:pPr>
        <w:ind w:left="860"/>
        <w:rPr>
          <w:rFonts w:ascii="Verdana" w:hAnsi="Verdana"/>
          <w:sz w:val="22"/>
          <w:szCs w:val="22"/>
        </w:rPr>
      </w:pPr>
      <w:r w:rsidRPr="0080190B">
        <w:rPr>
          <w:rFonts w:ascii="Verdana" w:hAnsi="Verdana"/>
          <w:sz w:val="22"/>
          <w:szCs w:val="22"/>
        </w:rPr>
        <w:t xml:space="preserve">School and college staff who have </w:t>
      </w:r>
      <w:r w:rsidR="00BA2B6B" w:rsidRPr="0080190B">
        <w:rPr>
          <w:rFonts w:ascii="Verdana" w:hAnsi="Verdana"/>
          <w:sz w:val="22"/>
          <w:szCs w:val="22"/>
        </w:rPr>
        <w:t>concerns</w:t>
      </w:r>
      <w:r w:rsidRPr="0080190B">
        <w:rPr>
          <w:rFonts w:ascii="Verdana" w:hAnsi="Verdana"/>
          <w:sz w:val="22"/>
          <w:szCs w:val="22"/>
        </w:rPr>
        <w:t xml:space="preserve"> about a forced marriage should contact the DSL or deputy DSL who should contact MASH for further advice. Specialist advice can also be </w:t>
      </w:r>
      <w:r w:rsidR="00BA2B6B" w:rsidRPr="0080190B">
        <w:rPr>
          <w:rFonts w:ascii="Verdana" w:hAnsi="Verdana"/>
          <w:sz w:val="22"/>
          <w:szCs w:val="22"/>
        </w:rPr>
        <w:t>obtained</w:t>
      </w:r>
      <w:r w:rsidRPr="0080190B">
        <w:rPr>
          <w:rFonts w:ascii="Verdana" w:hAnsi="Verdana"/>
          <w:sz w:val="22"/>
          <w:szCs w:val="22"/>
        </w:rPr>
        <w:t xml:space="preserve"> from the Forced Marriage Unit on 020 7008 0151 or email </w:t>
      </w:r>
      <w:hyperlink r:id="rId88" w:history="1">
        <w:r w:rsidRPr="0080190B">
          <w:rPr>
            <w:rStyle w:val="Hyperlink"/>
            <w:rFonts w:ascii="Verdana" w:hAnsi="Verdana"/>
            <w:sz w:val="22"/>
            <w:szCs w:val="22"/>
          </w:rPr>
          <w:t>fmu@fco.gov.uk</w:t>
        </w:r>
      </w:hyperlink>
    </w:p>
    <w:p w:rsidR="002558BB" w:rsidRPr="0080190B" w:rsidRDefault="002558BB" w:rsidP="00552588">
      <w:pPr>
        <w:ind w:left="860"/>
        <w:rPr>
          <w:rFonts w:ascii="Verdana" w:hAnsi="Verdana"/>
          <w:sz w:val="22"/>
          <w:szCs w:val="22"/>
        </w:rPr>
      </w:pPr>
    </w:p>
    <w:p w:rsidR="0053263A" w:rsidRPr="002E194A" w:rsidRDefault="00AB105E" w:rsidP="002E194A">
      <w:pPr>
        <w:pStyle w:val="Heading2"/>
      </w:pPr>
      <w:bookmarkStart w:id="97" w:name="_Toc15055572"/>
      <w:r w:rsidRPr="0080190B">
        <w:t>1</w:t>
      </w:r>
      <w:r w:rsidR="00325245">
        <w:t>9</w:t>
      </w:r>
      <w:r w:rsidRPr="0080190B">
        <w:t>.1</w:t>
      </w:r>
      <w:r w:rsidR="00325245">
        <w:t>9</w:t>
      </w:r>
      <w:r w:rsidRPr="0080190B">
        <w:t xml:space="preserve"> </w:t>
      </w:r>
      <w:r w:rsidR="00473B41" w:rsidRPr="0080190B">
        <w:t>Preventing Radicalisation</w:t>
      </w:r>
      <w:bookmarkEnd w:id="97"/>
      <w:r w:rsidR="00473B41" w:rsidRPr="0080190B">
        <w:t xml:space="preserve"> </w:t>
      </w:r>
    </w:p>
    <w:p w:rsidR="0053263A" w:rsidRPr="0080190B" w:rsidRDefault="0053263A" w:rsidP="00552588">
      <w:pPr>
        <w:ind w:left="993"/>
        <w:rPr>
          <w:rFonts w:ascii="Verdana" w:hAnsi="Verdana"/>
          <w:sz w:val="22"/>
          <w:szCs w:val="22"/>
        </w:rPr>
      </w:pPr>
      <w:r w:rsidRPr="00AB4A3E">
        <w:rPr>
          <w:rFonts w:ascii="Verdana" w:hAnsi="Verdana"/>
          <w:sz w:val="22"/>
          <w:szCs w:val="22"/>
        </w:rPr>
        <w:t xml:space="preserve">As part of our </w:t>
      </w:r>
      <w:r w:rsidRPr="00AB4A3E">
        <w:rPr>
          <w:rFonts w:ascii="Verdana" w:hAnsi="Verdana"/>
          <w:b/>
          <w:sz w:val="22"/>
          <w:szCs w:val="22"/>
        </w:rPr>
        <w:t>safeguarding</w:t>
      </w:r>
      <w:r w:rsidRPr="00AB4A3E">
        <w:rPr>
          <w:rFonts w:ascii="Verdana" w:hAnsi="Verdana"/>
          <w:sz w:val="22"/>
          <w:szCs w:val="22"/>
        </w:rPr>
        <w:t xml:space="preserve"> training </w:t>
      </w:r>
      <w:r w:rsidR="002558BB" w:rsidRPr="00AB4A3E">
        <w:rPr>
          <w:rFonts w:ascii="Verdana" w:hAnsi="Verdana"/>
          <w:sz w:val="22"/>
          <w:szCs w:val="22"/>
        </w:rPr>
        <w:t>o</w:t>
      </w:r>
      <w:r w:rsidRPr="00AB4A3E">
        <w:rPr>
          <w:rFonts w:ascii="Verdana" w:hAnsi="Verdana"/>
          <w:sz w:val="22"/>
          <w:szCs w:val="22"/>
        </w:rPr>
        <w:t>ur school will train all staff at least annually in respect of preventing radicalisation.</w:t>
      </w:r>
      <w:r w:rsidRPr="0080190B">
        <w:rPr>
          <w:rFonts w:ascii="Verdana" w:hAnsi="Verdana"/>
          <w:sz w:val="22"/>
          <w:szCs w:val="22"/>
        </w:rPr>
        <w:t xml:space="preserve"> </w:t>
      </w:r>
    </w:p>
    <w:p w:rsidR="0053263A" w:rsidRPr="0080190B" w:rsidRDefault="0053263A" w:rsidP="00552588">
      <w:pPr>
        <w:rPr>
          <w:rFonts w:ascii="Verdana" w:hAnsi="Verdana"/>
          <w:sz w:val="22"/>
          <w:szCs w:val="22"/>
        </w:rPr>
      </w:pPr>
    </w:p>
    <w:p w:rsidR="00E15891" w:rsidRPr="0080190B" w:rsidRDefault="008F414F" w:rsidP="00B829FB">
      <w:pPr>
        <w:pStyle w:val="Default"/>
        <w:numPr>
          <w:ilvl w:val="0"/>
          <w:numId w:val="47"/>
        </w:numPr>
        <w:tabs>
          <w:tab w:val="clear" w:pos="720"/>
          <w:tab w:val="num" w:pos="993"/>
        </w:tabs>
        <w:ind w:left="993"/>
        <w:rPr>
          <w:rFonts w:ascii="Verdana" w:hAnsi="Verdana"/>
          <w:sz w:val="22"/>
          <w:szCs w:val="22"/>
        </w:rPr>
      </w:pPr>
      <w:r w:rsidRPr="0080190B">
        <w:rPr>
          <w:rFonts w:ascii="Verdana" w:hAnsi="Verdana"/>
          <w:sz w:val="22"/>
          <w:szCs w:val="22"/>
        </w:rPr>
        <w:t>P</w:t>
      </w:r>
      <w:r w:rsidR="00E15891" w:rsidRPr="0080190B">
        <w:rPr>
          <w:rFonts w:ascii="Verdana" w:hAnsi="Verdana"/>
          <w:sz w:val="22"/>
          <w:szCs w:val="22"/>
        </w:rPr>
        <w:t>rotecting children from the risk of radicalisation sh</w:t>
      </w:r>
      <w:r w:rsidR="0093671E" w:rsidRPr="0080190B">
        <w:rPr>
          <w:rFonts w:ascii="Verdana" w:hAnsi="Verdana"/>
          <w:sz w:val="22"/>
          <w:szCs w:val="22"/>
        </w:rPr>
        <w:t xml:space="preserve">ould be seen as part of </w:t>
      </w:r>
      <w:r w:rsidR="00F8586A" w:rsidRPr="0080190B">
        <w:rPr>
          <w:rFonts w:ascii="Verdana" w:hAnsi="Verdana"/>
          <w:sz w:val="22"/>
          <w:szCs w:val="22"/>
        </w:rPr>
        <w:t xml:space="preserve">our </w:t>
      </w:r>
      <w:r w:rsidR="0093671E" w:rsidRPr="0080190B">
        <w:rPr>
          <w:rFonts w:ascii="Verdana" w:hAnsi="Verdana"/>
          <w:sz w:val="22"/>
          <w:szCs w:val="22"/>
        </w:rPr>
        <w:t>school’s wider safeguarding duties</w:t>
      </w:r>
      <w:r w:rsidR="00E15891" w:rsidRPr="0080190B">
        <w:rPr>
          <w:rFonts w:ascii="Verdana" w:hAnsi="Verdana"/>
          <w:sz w:val="22"/>
          <w:szCs w:val="22"/>
        </w:rPr>
        <w:t xml:space="preserve"> and is similar in nature to protecting children from other forms of harm and abuse. During the process of radicalisation it is possible to intervene to prevent vulnerable people being radicalised. </w:t>
      </w:r>
    </w:p>
    <w:p w:rsidR="00E15891" w:rsidRPr="0080190B" w:rsidRDefault="00E15891" w:rsidP="00552588">
      <w:pPr>
        <w:pStyle w:val="Default"/>
        <w:tabs>
          <w:tab w:val="num" w:pos="993"/>
        </w:tabs>
        <w:ind w:left="993"/>
        <w:rPr>
          <w:rFonts w:ascii="Verdana" w:hAnsi="Verdana"/>
          <w:sz w:val="22"/>
          <w:szCs w:val="22"/>
        </w:rPr>
      </w:pPr>
    </w:p>
    <w:p w:rsidR="00E15891" w:rsidRPr="0080190B" w:rsidRDefault="008F414F" w:rsidP="00B829FB">
      <w:pPr>
        <w:pStyle w:val="Default"/>
        <w:numPr>
          <w:ilvl w:val="0"/>
          <w:numId w:val="47"/>
        </w:numPr>
        <w:tabs>
          <w:tab w:val="clear" w:pos="720"/>
          <w:tab w:val="num" w:pos="993"/>
        </w:tabs>
        <w:ind w:left="993"/>
        <w:rPr>
          <w:rFonts w:ascii="Verdana" w:hAnsi="Verdana"/>
          <w:sz w:val="22"/>
          <w:szCs w:val="22"/>
        </w:rPr>
      </w:pPr>
      <w:r w:rsidRPr="0080190B">
        <w:rPr>
          <w:rFonts w:ascii="Verdana" w:hAnsi="Verdana"/>
          <w:sz w:val="22"/>
          <w:szCs w:val="22"/>
        </w:rPr>
        <w:t>R</w:t>
      </w:r>
      <w:r w:rsidR="00E15891" w:rsidRPr="0080190B">
        <w:rPr>
          <w:rFonts w:ascii="Verdana" w:hAnsi="Verdana"/>
          <w:sz w:val="22"/>
          <w:szCs w:val="22"/>
        </w:rPr>
        <w:t xml:space="preserve">adicalisation refers to the process by which a person comes to support </w:t>
      </w:r>
      <w:r w:rsidR="00232D82" w:rsidRPr="0080190B">
        <w:rPr>
          <w:rFonts w:ascii="Verdana" w:hAnsi="Verdana"/>
          <w:sz w:val="22"/>
          <w:szCs w:val="22"/>
        </w:rPr>
        <w:t xml:space="preserve">any </w:t>
      </w:r>
      <w:r w:rsidR="00E15891" w:rsidRPr="0080190B">
        <w:rPr>
          <w:rFonts w:ascii="Verdana" w:hAnsi="Verdana"/>
          <w:sz w:val="22"/>
          <w:szCs w:val="22"/>
        </w:rPr>
        <w:t xml:space="preserve">form of </w:t>
      </w:r>
      <w:r w:rsidR="00232D82" w:rsidRPr="0080190B">
        <w:rPr>
          <w:rFonts w:ascii="Verdana" w:hAnsi="Verdana"/>
          <w:sz w:val="22"/>
          <w:szCs w:val="22"/>
        </w:rPr>
        <w:t xml:space="preserve">violent </w:t>
      </w:r>
      <w:r w:rsidR="00E15891" w:rsidRPr="0080190B">
        <w:rPr>
          <w:rFonts w:ascii="Verdana" w:hAnsi="Verdana"/>
          <w:sz w:val="22"/>
          <w:szCs w:val="22"/>
        </w:rPr>
        <w:t>extremism</w:t>
      </w:r>
      <w:r w:rsidR="00E15891" w:rsidRPr="0080190B">
        <w:rPr>
          <w:rStyle w:val="FootnoteReference"/>
          <w:rFonts w:ascii="Verdana" w:hAnsi="Verdana"/>
          <w:sz w:val="22"/>
          <w:szCs w:val="22"/>
        </w:rPr>
        <w:footnoteReference w:id="6"/>
      </w:r>
      <w:r w:rsidR="00232D82" w:rsidRPr="0080190B">
        <w:rPr>
          <w:rFonts w:ascii="Verdana" w:hAnsi="Verdana"/>
          <w:sz w:val="22"/>
          <w:szCs w:val="22"/>
        </w:rPr>
        <w:t xml:space="preserve">, including </w:t>
      </w:r>
      <w:r w:rsidR="005B3FEE" w:rsidRPr="0080190B">
        <w:rPr>
          <w:rFonts w:ascii="Verdana" w:hAnsi="Verdana"/>
          <w:sz w:val="22"/>
          <w:szCs w:val="22"/>
        </w:rPr>
        <w:t>terrorism. There</w:t>
      </w:r>
      <w:r w:rsidR="00E15891" w:rsidRPr="0080190B">
        <w:rPr>
          <w:rFonts w:ascii="Verdana" w:hAnsi="Verdana"/>
          <w:sz w:val="22"/>
          <w:szCs w:val="22"/>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0190B">
        <w:rPr>
          <w:rFonts w:ascii="Verdana" w:hAnsi="Verdana"/>
          <w:sz w:val="22"/>
          <w:szCs w:val="22"/>
        </w:rPr>
        <w:t>ch as family, friends or online</w:t>
      </w:r>
      <w:r w:rsidR="00E15891" w:rsidRPr="0080190B">
        <w:rPr>
          <w:rFonts w:ascii="Verdana" w:hAnsi="Verdana"/>
          <w:sz w:val="22"/>
          <w:szCs w:val="22"/>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0190B" w:rsidRDefault="00E15891" w:rsidP="00552588">
      <w:pPr>
        <w:pStyle w:val="Default"/>
        <w:tabs>
          <w:tab w:val="num" w:pos="993"/>
        </w:tabs>
        <w:ind w:left="993"/>
        <w:rPr>
          <w:rFonts w:ascii="Verdana" w:hAnsi="Verdana"/>
          <w:sz w:val="22"/>
          <w:szCs w:val="22"/>
        </w:rPr>
      </w:pPr>
    </w:p>
    <w:p w:rsidR="00E15891" w:rsidRPr="0080190B" w:rsidRDefault="008F414F" w:rsidP="00B829FB">
      <w:pPr>
        <w:pStyle w:val="Default"/>
        <w:numPr>
          <w:ilvl w:val="0"/>
          <w:numId w:val="47"/>
        </w:numPr>
        <w:tabs>
          <w:tab w:val="clear" w:pos="720"/>
          <w:tab w:val="num" w:pos="993"/>
        </w:tabs>
        <w:ind w:left="993"/>
        <w:rPr>
          <w:rFonts w:ascii="Verdana" w:hAnsi="Verdana"/>
          <w:sz w:val="22"/>
          <w:szCs w:val="22"/>
        </w:rPr>
      </w:pPr>
      <w:r w:rsidRPr="0080190B">
        <w:rPr>
          <w:rFonts w:ascii="Verdana" w:hAnsi="Verdana"/>
          <w:sz w:val="22"/>
          <w:szCs w:val="22"/>
        </w:rPr>
        <w:t>A</w:t>
      </w:r>
      <w:r w:rsidR="00E15891" w:rsidRPr="0080190B">
        <w:rPr>
          <w:rFonts w:ascii="Verdana" w:hAnsi="Verdana"/>
          <w:sz w:val="22"/>
          <w:szCs w:val="22"/>
        </w:rPr>
        <w:t>s with managing other safeguarding risks</w:t>
      </w:r>
      <w:r w:rsidR="00232D82" w:rsidRPr="0080190B">
        <w:rPr>
          <w:rFonts w:ascii="Verdana" w:hAnsi="Verdana"/>
          <w:sz w:val="22"/>
          <w:szCs w:val="22"/>
        </w:rPr>
        <w:t>,</w:t>
      </w:r>
      <w:r w:rsidR="00E15891" w:rsidRPr="0080190B">
        <w:rPr>
          <w:rFonts w:ascii="Verdana" w:hAnsi="Verdana"/>
          <w:sz w:val="22"/>
          <w:szCs w:val="22"/>
        </w:rPr>
        <w:t xml:space="preserve"> staff should be alert to changes in children’s behaviour which could indicate that they may be in need of help or protection. School staff should use their professional judgement in identifying children who might be at risk of radicalisation </w:t>
      </w:r>
      <w:r w:rsidR="00E15891" w:rsidRPr="0080190B">
        <w:rPr>
          <w:rFonts w:ascii="Verdana" w:hAnsi="Verdana"/>
          <w:sz w:val="22"/>
          <w:szCs w:val="22"/>
        </w:rPr>
        <w:lastRenderedPageBreak/>
        <w:t xml:space="preserve">and act proportionately which may include making a referral to the Channel programme. </w:t>
      </w:r>
    </w:p>
    <w:p w:rsidR="00E15891" w:rsidRPr="0080190B" w:rsidRDefault="00E15891" w:rsidP="00552588">
      <w:pPr>
        <w:pStyle w:val="Default"/>
        <w:rPr>
          <w:rFonts w:ascii="Verdana" w:hAnsi="Verdana"/>
          <w:b/>
          <w:bCs/>
          <w:sz w:val="22"/>
          <w:szCs w:val="22"/>
        </w:rPr>
      </w:pPr>
    </w:p>
    <w:p w:rsidR="00E15891" w:rsidRPr="0080190B" w:rsidRDefault="00E15891" w:rsidP="00AB105E">
      <w:pPr>
        <w:pStyle w:val="Default"/>
        <w:ind w:left="426" w:firstLine="283"/>
        <w:rPr>
          <w:rFonts w:ascii="Verdana" w:hAnsi="Verdana"/>
          <w:sz w:val="22"/>
          <w:szCs w:val="22"/>
        </w:rPr>
      </w:pPr>
      <w:r w:rsidRPr="0080190B">
        <w:rPr>
          <w:rFonts w:ascii="Verdana" w:hAnsi="Verdana"/>
          <w:b/>
          <w:bCs/>
          <w:sz w:val="22"/>
          <w:szCs w:val="22"/>
        </w:rPr>
        <w:t xml:space="preserve">Prevent </w:t>
      </w:r>
    </w:p>
    <w:p w:rsidR="004155FB" w:rsidRPr="0080190B" w:rsidRDefault="004155FB" w:rsidP="00552588">
      <w:pPr>
        <w:pStyle w:val="Default"/>
        <w:rPr>
          <w:rFonts w:ascii="Verdana" w:hAnsi="Verdana"/>
          <w:sz w:val="22"/>
          <w:szCs w:val="22"/>
        </w:rPr>
      </w:pPr>
    </w:p>
    <w:p w:rsidR="00E15891" w:rsidRPr="0080190B" w:rsidRDefault="008F414F" w:rsidP="00B829FB">
      <w:pPr>
        <w:pStyle w:val="Default"/>
        <w:numPr>
          <w:ilvl w:val="0"/>
          <w:numId w:val="48"/>
        </w:numPr>
        <w:tabs>
          <w:tab w:val="clear" w:pos="720"/>
          <w:tab w:val="num" w:pos="993"/>
        </w:tabs>
        <w:ind w:left="993" w:hanging="284"/>
        <w:rPr>
          <w:rFonts w:ascii="Verdana" w:hAnsi="Verdana"/>
          <w:sz w:val="22"/>
          <w:szCs w:val="22"/>
        </w:rPr>
      </w:pPr>
      <w:r w:rsidRPr="0080190B">
        <w:rPr>
          <w:rFonts w:ascii="Verdana" w:hAnsi="Verdana"/>
          <w:sz w:val="22"/>
          <w:szCs w:val="22"/>
        </w:rPr>
        <w:t>F</w:t>
      </w:r>
      <w:r w:rsidR="00E15891" w:rsidRPr="0080190B">
        <w:rPr>
          <w:rFonts w:ascii="Verdana" w:hAnsi="Verdana"/>
          <w:sz w:val="22"/>
          <w:szCs w:val="22"/>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0190B">
        <w:rPr>
          <w:rStyle w:val="FootnoteReference"/>
          <w:rFonts w:ascii="Verdana" w:hAnsi="Verdana"/>
          <w:sz w:val="22"/>
          <w:szCs w:val="22"/>
        </w:rPr>
        <w:footnoteReference w:id="7"/>
      </w:r>
      <w:r w:rsidR="00E15891" w:rsidRPr="0080190B">
        <w:rPr>
          <w:rFonts w:ascii="Verdana" w:hAnsi="Verdana"/>
          <w:sz w:val="22"/>
          <w:szCs w:val="22"/>
        </w:rPr>
        <w:t xml:space="preserve"> to the need prevent people being drawn into terrorism</w:t>
      </w:r>
      <w:r w:rsidR="00E15891" w:rsidRPr="0080190B">
        <w:rPr>
          <w:rStyle w:val="FootnoteReference"/>
          <w:rFonts w:ascii="Verdana" w:hAnsi="Verdana"/>
          <w:sz w:val="22"/>
          <w:szCs w:val="22"/>
        </w:rPr>
        <w:footnoteReference w:id="8"/>
      </w:r>
      <w:r w:rsidR="00E15891" w:rsidRPr="0080190B">
        <w:rPr>
          <w:rFonts w:ascii="Verdana" w:hAnsi="Verdana"/>
          <w:sz w:val="22"/>
          <w:szCs w:val="22"/>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0190B" w:rsidRDefault="00E15891" w:rsidP="00552588">
      <w:pPr>
        <w:pStyle w:val="Default"/>
        <w:tabs>
          <w:tab w:val="num" w:pos="993"/>
        </w:tabs>
        <w:ind w:left="993" w:hanging="284"/>
        <w:rPr>
          <w:rFonts w:ascii="Verdana" w:hAnsi="Verdana"/>
          <w:sz w:val="22"/>
          <w:szCs w:val="22"/>
        </w:rPr>
      </w:pPr>
    </w:p>
    <w:p w:rsidR="00E15891" w:rsidRPr="0080190B" w:rsidRDefault="008F414F" w:rsidP="00B829FB">
      <w:pPr>
        <w:pStyle w:val="Default"/>
        <w:numPr>
          <w:ilvl w:val="0"/>
          <w:numId w:val="48"/>
        </w:numPr>
        <w:tabs>
          <w:tab w:val="clear" w:pos="720"/>
          <w:tab w:val="num" w:pos="993"/>
        </w:tabs>
        <w:ind w:left="993" w:hanging="284"/>
        <w:rPr>
          <w:rFonts w:ascii="Verdana" w:hAnsi="Verdana"/>
          <w:sz w:val="22"/>
          <w:szCs w:val="22"/>
        </w:rPr>
      </w:pPr>
      <w:r w:rsidRPr="0080190B">
        <w:rPr>
          <w:rFonts w:ascii="Verdana" w:hAnsi="Verdana"/>
          <w:sz w:val="22"/>
          <w:szCs w:val="22"/>
        </w:rPr>
        <w:t>T</w:t>
      </w:r>
      <w:r w:rsidR="00E15891" w:rsidRPr="0080190B">
        <w:rPr>
          <w:rFonts w:ascii="Verdana" w:hAnsi="Verdana"/>
          <w:sz w:val="22"/>
          <w:szCs w:val="22"/>
        </w:rPr>
        <w:t xml:space="preserve">he statutory Prevent guidance summarises the requirements on schools in terms of four general themes: risk assessment, working in partnership, </w:t>
      </w:r>
      <w:r w:rsidR="00E70CA7" w:rsidRPr="0080190B">
        <w:rPr>
          <w:rFonts w:ascii="Verdana" w:hAnsi="Verdana"/>
          <w:sz w:val="22"/>
          <w:szCs w:val="22"/>
        </w:rPr>
        <w:t>staff training and IT policies.</w:t>
      </w:r>
    </w:p>
    <w:p w:rsidR="00E15891" w:rsidRPr="0080190B" w:rsidRDefault="00E15891" w:rsidP="00552588">
      <w:pPr>
        <w:pStyle w:val="Default"/>
        <w:tabs>
          <w:tab w:val="num" w:pos="993"/>
        </w:tabs>
        <w:ind w:left="993" w:hanging="284"/>
        <w:rPr>
          <w:rFonts w:ascii="Verdana" w:hAnsi="Verdana"/>
          <w:sz w:val="22"/>
          <w:szCs w:val="22"/>
        </w:rPr>
      </w:pPr>
    </w:p>
    <w:p w:rsidR="00424975" w:rsidRPr="0080190B" w:rsidRDefault="008F414F" w:rsidP="00B829FB">
      <w:pPr>
        <w:pStyle w:val="Default"/>
        <w:numPr>
          <w:ilvl w:val="0"/>
          <w:numId w:val="48"/>
        </w:numPr>
        <w:tabs>
          <w:tab w:val="clear" w:pos="720"/>
          <w:tab w:val="num" w:pos="993"/>
        </w:tabs>
        <w:spacing w:after="104"/>
        <w:ind w:left="993" w:hanging="284"/>
        <w:rPr>
          <w:rFonts w:ascii="Verdana" w:hAnsi="Verdana"/>
          <w:sz w:val="22"/>
          <w:szCs w:val="22"/>
        </w:rPr>
      </w:pPr>
      <w:r w:rsidRPr="0080190B">
        <w:rPr>
          <w:rFonts w:ascii="Verdana" w:hAnsi="Verdana"/>
          <w:sz w:val="22"/>
          <w:szCs w:val="22"/>
        </w:rPr>
        <w:t>S</w:t>
      </w:r>
      <w:r w:rsidR="00E15891" w:rsidRPr="0080190B">
        <w:rPr>
          <w:rFonts w:ascii="Verdana" w:hAnsi="Verdana"/>
          <w:sz w:val="22"/>
          <w:szCs w:val="22"/>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0190B" w:rsidRDefault="008F414F" w:rsidP="00B829FB">
      <w:pPr>
        <w:pStyle w:val="Default"/>
        <w:numPr>
          <w:ilvl w:val="0"/>
          <w:numId w:val="48"/>
        </w:numPr>
        <w:tabs>
          <w:tab w:val="clear" w:pos="720"/>
          <w:tab w:val="num" w:pos="993"/>
        </w:tabs>
        <w:spacing w:after="104"/>
        <w:ind w:left="993" w:hanging="284"/>
        <w:rPr>
          <w:rFonts w:ascii="Verdana" w:hAnsi="Verdana"/>
          <w:sz w:val="22"/>
          <w:szCs w:val="22"/>
        </w:rPr>
      </w:pPr>
      <w:r w:rsidRPr="0080190B">
        <w:rPr>
          <w:rFonts w:ascii="Verdana" w:hAnsi="Verdana"/>
          <w:sz w:val="22"/>
          <w:szCs w:val="22"/>
        </w:rPr>
        <w:t>T</w:t>
      </w:r>
      <w:r w:rsidR="00E15891" w:rsidRPr="0080190B">
        <w:rPr>
          <w:rFonts w:ascii="Verdana" w:hAnsi="Verdana"/>
          <w:sz w:val="22"/>
          <w:szCs w:val="22"/>
        </w:rPr>
        <w:t xml:space="preserve">he Prevent duty builds on existing local partnership arrangements. For example, governing bodies and proprietors of all schools should ensure that their safeguarding arrangements take into account the policies and procedures of Local Safeguarding Children </w:t>
      </w:r>
      <w:r w:rsidRPr="0080190B">
        <w:rPr>
          <w:rFonts w:ascii="Verdana" w:hAnsi="Verdana"/>
          <w:sz w:val="22"/>
          <w:szCs w:val="22"/>
        </w:rPr>
        <w:t>Partnerships</w:t>
      </w:r>
    </w:p>
    <w:p w:rsidR="00424975" w:rsidRPr="0080190B" w:rsidRDefault="008F414F" w:rsidP="00B829FB">
      <w:pPr>
        <w:pStyle w:val="Default"/>
        <w:numPr>
          <w:ilvl w:val="0"/>
          <w:numId w:val="48"/>
        </w:numPr>
        <w:tabs>
          <w:tab w:val="clear" w:pos="720"/>
          <w:tab w:val="num" w:pos="993"/>
        </w:tabs>
        <w:spacing w:after="104"/>
        <w:ind w:left="993" w:hanging="284"/>
        <w:rPr>
          <w:rFonts w:ascii="Verdana" w:hAnsi="Verdana"/>
          <w:sz w:val="22"/>
          <w:szCs w:val="22"/>
        </w:rPr>
      </w:pPr>
      <w:r w:rsidRPr="0080190B">
        <w:rPr>
          <w:rFonts w:ascii="Verdana" w:hAnsi="Verdana"/>
          <w:sz w:val="22"/>
          <w:szCs w:val="22"/>
        </w:rPr>
        <w:t>T</w:t>
      </w:r>
      <w:r w:rsidR="00E15891" w:rsidRPr="0080190B">
        <w:rPr>
          <w:rFonts w:ascii="Verdana" w:hAnsi="Verdana"/>
          <w:sz w:val="22"/>
          <w:szCs w:val="22"/>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A41DB8" w:rsidRPr="0080190B">
        <w:rPr>
          <w:rFonts w:ascii="Verdana" w:hAnsi="Verdana"/>
          <w:sz w:val="22"/>
          <w:szCs w:val="22"/>
        </w:rPr>
        <w:t>schools should ensure that the Designated Safeguarding L</w:t>
      </w:r>
      <w:r w:rsidR="00E15891" w:rsidRPr="0080190B">
        <w:rPr>
          <w:rFonts w:ascii="Verdana" w:hAnsi="Verdana"/>
          <w:sz w:val="22"/>
          <w:szCs w:val="22"/>
        </w:rPr>
        <w:t xml:space="preserve">ead undertakes Prevent awareness training and is able to provide advice and support to other members of staff on protecting children from the risk of radicalisation. </w:t>
      </w:r>
    </w:p>
    <w:p w:rsidR="00E15891" w:rsidRPr="0080190B" w:rsidRDefault="008F414F" w:rsidP="00B829FB">
      <w:pPr>
        <w:pStyle w:val="Default"/>
        <w:numPr>
          <w:ilvl w:val="0"/>
          <w:numId w:val="48"/>
        </w:numPr>
        <w:tabs>
          <w:tab w:val="clear" w:pos="720"/>
          <w:tab w:val="num" w:pos="993"/>
        </w:tabs>
        <w:spacing w:after="104"/>
        <w:ind w:left="993" w:hanging="284"/>
        <w:rPr>
          <w:rFonts w:ascii="Verdana" w:hAnsi="Verdana"/>
          <w:sz w:val="22"/>
          <w:szCs w:val="22"/>
        </w:rPr>
      </w:pPr>
      <w:r w:rsidRPr="0080190B">
        <w:rPr>
          <w:rFonts w:ascii="Verdana" w:hAnsi="Verdana"/>
          <w:sz w:val="22"/>
          <w:szCs w:val="22"/>
        </w:rPr>
        <w:lastRenderedPageBreak/>
        <w:t>S</w:t>
      </w:r>
      <w:r w:rsidR="00E15891" w:rsidRPr="0080190B">
        <w:rPr>
          <w:rFonts w:ascii="Verdana" w:hAnsi="Verdana"/>
          <w:sz w:val="22"/>
          <w:szCs w:val="22"/>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Pr="0080190B" w:rsidRDefault="008F414F" w:rsidP="00B829FB">
      <w:pPr>
        <w:pStyle w:val="ListParagraph"/>
        <w:numPr>
          <w:ilvl w:val="0"/>
          <w:numId w:val="48"/>
        </w:numPr>
        <w:shd w:val="clear" w:color="auto" w:fill="FFFFFF"/>
        <w:tabs>
          <w:tab w:val="clear" w:pos="720"/>
          <w:tab w:val="num" w:pos="993"/>
        </w:tabs>
        <w:spacing w:before="100" w:beforeAutospacing="1" w:after="150"/>
        <w:ind w:left="993" w:hanging="284"/>
        <w:rPr>
          <w:rFonts w:ascii="Verdana" w:hAnsi="Verdana" w:cs="Arial"/>
          <w:sz w:val="22"/>
          <w:szCs w:val="22"/>
        </w:rPr>
      </w:pPr>
      <w:r w:rsidRPr="0080190B">
        <w:rPr>
          <w:rFonts w:ascii="Verdana" w:hAnsi="Verdana" w:cs="Arial"/>
          <w:sz w:val="22"/>
          <w:szCs w:val="22"/>
        </w:rPr>
        <w:t>T</w:t>
      </w:r>
      <w:r w:rsidR="00B07EEE" w:rsidRPr="0080190B">
        <w:rPr>
          <w:rFonts w:ascii="Verdana" w:hAnsi="Verdana" w:cs="Arial"/>
          <w:sz w:val="22"/>
          <w:szCs w:val="22"/>
        </w:rPr>
        <w:t>he Department for Education has issued advice and social media guidance to schools and childcare providers to help them keep children safe from the risk of radicalisation and extremism.</w:t>
      </w:r>
    </w:p>
    <w:p w:rsidR="00A9037A" w:rsidRPr="0080190B" w:rsidRDefault="00A41DB8" w:rsidP="00B829FB">
      <w:pPr>
        <w:pStyle w:val="ListParagraph"/>
        <w:numPr>
          <w:ilvl w:val="0"/>
          <w:numId w:val="48"/>
        </w:numPr>
        <w:shd w:val="clear" w:color="auto" w:fill="FFFFFF"/>
        <w:tabs>
          <w:tab w:val="clear" w:pos="720"/>
          <w:tab w:val="num" w:pos="993"/>
        </w:tabs>
        <w:spacing w:before="100" w:beforeAutospacing="1" w:after="150"/>
        <w:ind w:left="993" w:hanging="284"/>
        <w:rPr>
          <w:rFonts w:ascii="Verdana" w:hAnsi="Verdana" w:cs="Arial"/>
          <w:sz w:val="22"/>
          <w:szCs w:val="22"/>
        </w:rPr>
      </w:pPr>
      <w:r w:rsidRPr="0080190B">
        <w:rPr>
          <w:rFonts w:ascii="Verdana" w:hAnsi="Verdana" w:cs="Arial"/>
          <w:sz w:val="22"/>
          <w:szCs w:val="22"/>
        </w:rPr>
        <w:t>The P</w:t>
      </w:r>
      <w:r w:rsidR="00A9037A" w:rsidRPr="0080190B">
        <w:rPr>
          <w:rFonts w:ascii="Verdana" w:hAnsi="Verdana" w:cs="Arial"/>
          <w:sz w:val="22"/>
          <w:szCs w:val="22"/>
        </w:rPr>
        <w:t xml:space="preserve">revent duty and Ofsted descriptors also requires educational settings to ensure that preventing radicalisation and violent extremism is embedded within the curriculum. Staff are also expected to feel </w:t>
      </w:r>
      <w:r w:rsidR="00D62D9F" w:rsidRPr="0080190B">
        <w:rPr>
          <w:rFonts w:ascii="Verdana" w:hAnsi="Verdana" w:cs="Arial"/>
          <w:sz w:val="22"/>
          <w:szCs w:val="22"/>
        </w:rPr>
        <w:t>confident</w:t>
      </w:r>
      <w:r w:rsidR="00A9037A" w:rsidRPr="0080190B">
        <w:rPr>
          <w:rFonts w:ascii="Verdana" w:hAnsi="Verdana" w:cs="Arial"/>
          <w:sz w:val="22"/>
          <w:szCs w:val="22"/>
        </w:rPr>
        <w:t xml:space="preserve"> and competent in using appropriate pedagogical approaches to facilitate this learning.</w:t>
      </w:r>
    </w:p>
    <w:p w:rsidR="00B07EEE" w:rsidRPr="0080190B" w:rsidRDefault="00B07EEE" w:rsidP="00552588">
      <w:pPr>
        <w:shd w:val="clear" w:color="auto" w:fill="FFFFFF"/>
        <w:spacing w:before="100" w:beforeAutospacing="1" w:after="150"/>
        <w:ind w:left="360" w:firstLine="349"/>
        <w:rPr>
          <w:rFonts w:ascii="Verdana" w:hAnsi="Verdana" w:cs="Arial"/>
          <w:sz w:val="22"/>
          <w:szCs w:val="22"/>
        </w:rPr>
      </w:pPr>
      <w:r w:rsidRPr="0080190B">
        <w:rPr>
          <w:rFonts w:ascii="Verdana" w:hAnsi="Verdana" w:cs="Arial"/>
          <w:sz w:val="22"/>
          <w:szCs w:val="22"/>
        </w:rPr>
        <w:t xml:space="preserve">The </w:t>
      </w:r>
      <w:hyperlink r:id="rId89" w:history="1">
        <w:r w:rsidR="00A41DB8" w:rsidRPr="0080190B">
          <w:rPr>
            <w:rFonts w:ascii="Verdana" w:hAnsi="Verdana" w:cs="Arial"/>
            <w:b/>
            <w:bCs/>
            <w:color w:val="121BCC"/>
            <w:sz w:val="22"/>
            <w:szCs w:val="22"/>
          </w:rPr>
          <w:t>P</w:t>
        </w:r>
        <w:r w:rsidRPr="0080190B">
          <w:rPr>
            <w:rFonts w:ascii="Verdana" w:hAnsi="Verdana" w:cs="Arial"/>
            <w:b/>
            <w:bCs/>
            <w:color w:val="121BCC"/>
            <w:sz w:val="22"/>
            <w:szCs w:val="22"/>
          </w:rPr>
          <w:t>revent duty advice</w:t>
        </w:r>
        <w:r w:rsidRPr="0080190B">
          <w:rPr>
            <w:rFonts w:ascii="Verdana" w:hAnsi="Verdana" w:cs="Arial"/>
            <w:color w:val="0070C0"/>
            <w:sz w:val="22"/>
            <w:szCs w:val="22"/>
          </w:rPr>
          <w:t xml:space="preserve"> </w:t>
        </w:r>
      </w:hyperlink>
      <w:r w:rsidRPr="0080190B">
        <w:rPr>
          <w:rFonts w:ascii="Verdana" w:hAnsi="Verdana" w:cs="Arial"/>
          <w:sz w:val="22"/>
          <w:szCs w:val="22"/>
        </w:rPr>
        <w:t>is for</w:t>
      </w:r>
      <w:r w:rsidR="00E70CA7" w:rsidRPr="0080190B">
        <w:rPr>
          <w:rFonts w:ascii="Verdana" w:hAnsi="Verdana" w:cs="Arial"/>
          <w:sz w:val="22"/>
          <w:szCs w:val="22"/>
        </w:rPr>
        <w:t>/of</w:t>
      </w:r>
      <w:r w:rsidRPr="0080190B">
        <w:rPr>
          <w:rFonts w:ascii="Verdana" w:hAnsi="Verdana" w:cs="Arial"/>
          <w:sz w:val="22"/>
          <w:szCs w:val="22"/>
        </w:rPr>
        <w:t>:</w:t>
      </w:r>
    </w:p>
    <w:p w:rsidR="00B07EEE" w:rsidRPr="0080190B" w:rsidRDefault="008F414F" w:rsidP="00B829FB">
      <w:pPr>
        <w:numPr>
          <w:ilvl w:val="0"/>
          <w:numId w:val="37"/>
        </w:numPr>
        <w:shd w:val="clear" w:color="auto" w:fill="FFFFFF"/>
        <w:spacing w:before="100" w:beforeAutospacing="1" w:after="100" w:afterAutospacing="1"/>
        <w:ind w:left="993" w:hanging="284"/>
        <w:rPr>
          <w:rFonts w:ascii="Verdana" w:hAnsi="Verdana" w:cs="Arial"/>
          <w:sz w:val="22"/>
          <w:szCs w:val="22"/>
        </w:rPr>
      </w:pPr>
      <w:r w:rsidRPr="0080190B">
        <w:rPr>
          <w:rFonts w:ascii="Verdana" w:hAnsi="Verdana" w:cs="Arial"/>
          <w:sz w:val="22"/>
          <w:szCs w:val="22"/>
        </w:rPr>
        <w:t>S</w:t>
      </w:r>
      <w:r w:rsidR="00B07EEE" w:rsidRPr="0080190B">
        <w:rPr>
          <w:rFonts w:ascii="Verdana" w:hAnsi="Verdana" w:cs="Arial"/>
          <w:sz w:val="22"/>
          <w:szCs w:val="22"/>
        </w:rPr>
        <w:t xml:space="preserve">chool leaders, school staff and </w:t>
      </w:r>
      <w:r w:rsidRPr="0080190B">
        <w:rPr>
          <w:rFonts w:ascii="Verdana" w:hAnsi="Verdana" w:cs="Arial"/>
          <w:sz w:val="22"/>
          <w:szCs w:val="22"/>
        </w:rPr>
        <w:t>G</w:t>
      </w:r>
      <w:r w:rsidR="00B07EEE" w:rsidRPr="0080190B">
        <w:rPr>
          <w:rFonts w:ascii="Verdana" w:hAnsi="Verdana" w:cs="Arial"/>
          <w:sz w:val="22"/>
          <w:szCs w:val="22"/>
        </w:rPr>
        <w:t xml:space="preserve">overning </w:t>
      </w:r>
      <w:r w:rsidRPr="0080190B">
        <w:rPr>
          <w:rFonts w:ascii="Verdana" w:hAnsi="Verdana" w:cs="Arial"/>
          <w:sz w:val="22"/>
          <w:szCs w:val="22"/>
        </w:rPr>
        <w:t>B</w:t>
      </w:r>
      <w:r w:rsidR="00B07EEE" w:rsidRPr="0080190B">
        <w:rPr>
          <w:rFonts w:ascii="Verdana" w:hAnsi="Verdana" w:cs="Arial"/>
          <w:sz w:val="22"/>
          <w:szCs w:val="22"/>
        </w:rPr>
        <w:t xml:space="preserve">odies in all local maintained schools, academies and free schools </w:t>
      </w:r>
    </w:p>
    <w:p w:rsidR="00B07EEE" w:rsidRPr="0080190B" w:rsidRDefault="008F414F" w:rsidP="00B829FB">
      <w:pPr>
        <w:numPr>
          <w:ilvl w:val="0"/>
          <w:numId w:val="37"/>
        </w:numPr>
        <w:shd w:val="clear" w:color="auto" w:fill="FFFFFF"/>
        <w:spacing w:before="100" w:beforeAutospacing="1" w:after="100" w:afterAutospacing="1"/>
        <w:ind w:left="993" w:hanging="284"/>
        <w:rPr>
          <w:rFonts w:ascii="Verdana" w:hAnsi="Verdana" w:cs="Arial"/>
          <w:sz w:val="22"/>
          <w:szCs w:val="22"/>
        </w:rPr>
      </w:pPr>
      <w:r w:rsidRPr="0080190B">
        <w:rPr>
          <w:rFonts w:ascii="Verdana" w:hAnsi="Verdana" w:cs="Arial"/>
          <w:sz w:val="22"/>
          <w:szCs w:val="22"/>
        </w:rPr>
        <w:t>P</w:t>
      </w:r>
      <w:r w:rsidR="00B07EEE" w:rsidRPr="0080190B">
        <w:rPr>
          <w:rFonts w:ascii="Verdana" w:hAnsi="Verdana" w:cs="Arial"/>
          <w:sz w:val="22"/>
          <w:szCs w:val="22"/>
        </w:rPr>
        <w:t xml:space="preserve">roprietors, </w:t>
      </w:r>
      <w:r w:rsidRPr="0080190B">
        <w:rPr>
          <w:rFonts w:ascii="Verdana" w:hAnsi="Verdana" w:cs="Arial"/>
          <w:sz w:val="22"/>
          <w:szCs w:val="22"/>
        </w:rPr>
        <w:t>G</w:t>
      </w:r>
      <w:r w:rsidR="00B07EEE" w:rsidRPr="0080190B">
        <w:rPr>
          <w:rFonts w:ascii="Verdana" w:hAnsi="Verdana" w:cs="Arial"/>
          <w:sz w:val="22"/>
          <w:szCs w:val="22"/>
        </w:rPr>
        <w:t xml:space="preserve">overnors and staff in all independent schools </w:t>
      </w:r>
    </w:p>
    <w:p w:rsidR="00B07EEE" w:rsidRPr="0080190B" w:rsidRDefault="008F414F" w:rsidP="00B829FB">
      <w:pPr>
        <w:numPr>
          <w:ilvl w:val="0"/>
          <w:numId w:val="37"/>
        </w:numPr>
        <w:shd w:val="clear" w:color="auto" w:fill="FFFFFF"/>
        <w:spacing w:before="100" w:beforeAutospacing="1" w:after="100" w:afterAutospacing="1"/>
        <w:ind w:left="993" w:hanging="284"/>
        <w:rPr>
          <w:rFonts w:ascii="Verdana" w:hAnsi="Verdana" w:cs="Arial"/>
          <w:sz w:val="22"/>
          <w:szCs w:val="22"/>
        </w:rPr>
      </w:pPr>
      <w:r w:rsidRPr="0080190B">
        <w:rPr>
          <w:rFonts w:ascii="Verdana" w:hAnsi="Verdana" w:cs="Arial"/>
          <w:sz w:val="22"/>
          <w:szCs w:val="22"/>
        </w:rPr>
        <w:t>P</w:t>
      </w:r>
      <w:r w:rsidR="00B07EEE" w:rsidRPr="0080190B">
        <w:rPr>
          <w:rFonts w:ascii="Verdana" w:hAnsi="Verdana" w:cs="Arial"/>
          <w:sz w:val="22"/>
          <w:szCs w:val="22"/>
        </w:rPr>
        <w:t xml:space="preserve">roprietors, </w:t>
      </w:r>
      <w:r w:rsidRPr="0080190B">
        <w:rPr>
          <w:rFonts w:ascii="Verdana" w:hAnsi="Verdana" w:cs="Arial"/>
          <w:sz w:val="22"/>
          <w:szCs w:val="22"/>
        </w:rPr>
        <w:t>M</w:t>
      </w:r>
      <w:r w:rsidR="00B07EEE" w:rsidRPr="0080190B">
        <w:rPr>
          <w:rFonts w:ascii="Verdana" w:hAnsi="Verdana" w:cs="Arial"/>
          <w:sz w:val="22"/>
          <w:szCs w:val="22"/>
        </w:rPr>
        <w:t xml:space="preserve">anagers and staff in childcare settings </w:t>
      </w:r>
    </w:p>
    <w:p w:rsidR="00B07EEE" w:rsidRPr="0080190B" w:rsidRDefault="008F414F" w:rsidP="00B829FB">
      <w:pPr>
        <w:pStyle w:val="ListParagraph"/>
        <w:numPr>
          <w:ilvl w:val="0"/>
          <w:numId w:val="37"/>
        </w:numPr>
        <w:shd w:val="clear" w:color="auto" w:fill="FFFFFF"/>
        <w:spacing w:before="100" w:beforeAutospacing="1" w:after="150"/>
        <w:ind w:left="993" w:hanging="284"/>
        <w:rPr>
          <w:rFonts w:ascii="Verdana" w:hAnsi="Verdana" w:cs="Arial"/>
          <w:sz w:val="22"/>
          <w:szCs w:val="22"/>
        </w:rPr>
      </w:pPr>
      <w:r w:rsidRPr="0080190B">
        <w:rPr>
          <w:rFonts w:ascii="Verdana" w:hAnsi="Verdana" w:cs="Arial"/>
          <w:sz w:val="22"/>
          <w:szCs w:val="22"/>
        </w:rPr>
        <w:t>P</w:t>
      </w:r>
      <w:r w:rsidR="00B07EEE" w:rsidRPr="0080190B">
        <w:rPr>
          <w:rFonts w:ascii="Verdana" w:hAnsi="Verdana" w:cs="Arial"/>
          <w:sz w:val="22"/>
          <w:szCs w:val="22"/>
        </w:rPr>
        <w:t xml:space="preserve">articular interest to </w:t>
      </w:r>
      <w:r w:rsidRPr="0080190B">
        <w:rPr>
          <w:rFonts w:ascii="Verdana" w:hAnsi="Verdana" w:cs="Arial"/>
          <w:sz w:val="22"/>
          <w:szCs w:val="22"/>
        </w:rPr>
        <w:t>S</w:t>
      </w:r>
      <w:r w:rsidR="00B07EEE" w:rsidRPr="0080190B">
        <w:rPr>
          <w:rFonts w:ascii="Verdana" w:hAnsi="Verdana" w:cs="Arial"/>
          <w:sz w:val="22"/>
          <w:szCs w:val="22"/>
        </w:rPr>
        <w:t xml:space="preserve">afeguarding </w:t>
      </w:r>
      <w:r w:rsidRPr="0080190B">
        <w:rPr>
          <w:rFonts w:ascii="Verdana" w:hAnsi="Verdana" w:cs="Arial"/>
          <w:sz w:val="22"/>
          <w:szCs w:val="22"/>
        </w:rPr>
        <w:t>L</w:t>
      </w:r>
      <w:r w:rsidR="00B07EEE" w:rsidRPr="0080190B">
        <w:rPr>
          <w:rFonts w:ascii="Verdana" w:hAnsi="Verdana" w:cs="Arial"/>
          <w:sz w:val="22"/>
          <w:szCs w:val="22"/>
        </w:rPr>
        <w:t>eads.</w:t>
      </w:r>
    </w:p>
    <w:p w:rsidR="00B07EEE" w:rsidRPr="0080190B" w:rsidRDefault="00B07EEE" w:rsidP="00552588">
      <w:pPr>
        <w:shd w:val="clear" w:color="auto" w:fill="FFFFFF"/>
        <w:spacing w:before="100" w:beforeAutospacing="1" w:after="150"/>
        <w:ind w:firstLine="709"/>
        <w:rPr>
          <w:rFonts w:ascii="Verdana" w:hAnsi="Verdana" w:cs="Arial"/>
          <w:sz w:val="22"/>
          <w:szCs w:val="22"/>
        </w:rPr>
      </w:pPr>
      <w:r w:rsidRPr="0080190B">
        <w:rPr>
          <w:rFonts w:ascii="Verdana" w:hAnsi="Verdana" w:cs="Arial"/>
          <w:sz w:val="22"/>
          <w:szCs w:val="22"/>
        </w:rPr>
        <w:t xml:space="preserve">The </w:t>
      </w:r>
      <w:hyperlink r:id="rId90" w:history="1">
        <w:r w:rsidRPr="0080190B">
          <w:rPr>
            <w:rFonts w:ascii="Verdana" w:hAnsi="Verdana" w:cs="Arial"/>
            <w:b/>
            <w:bCs/>
            <w:color w:val="121BCC"/>
            <w:sz w:val="22"/>
            <w:szCs w:val="22"/>
          </w:rPr>
          <w:t>social media guidance</w:t>
        </w:r>
        <w:r w:rsidRPr="0080190B">
          <w:rPr>
            <w:rFonts w:ascii="Verdana" w:hAnsi="Verdana" w:cs="Arial"/>
            <w:color w:val="00AAAD"/>
            <w:sz w:val="22"/>
            <w:szCs w:val="22"/>
          </w:rPr>
          <w:t xml:space="preserve"> </w:t>
        </w:r>
      </w:hyperlink>
      <w:r w:rsidRPr="0080190B">
        <w:rPr>
          <w:rFonts w:ascii="Verdana" w:hAnsi="Verdana" w:cs="Arial"/>
          <w:sz w:val="22"/>
          <w:szCs w:val="22"/>
        </w:rPr>
        <w:t>is for:</w:t>
      </w:r>
    </w:p>
    <w:p w:rsidR="00B07EEE" w:rsidRPr="0080190B" w:rsidRDefault="008F414F" w:rsidP="00B829FB">
      <w:pPr>
        <w:numPr>
          <w:ilvl w:val="0"/>
          <w:numId w:val="38"/>
        </w:numPr>
        <w:shd w:val="clear" w:color="auto" w:fill="FFFFFF"/>
        <w:spacing w:before="100" w:beforeAutospacing="1" w:after="100" w:afterAutospacing="1"/>
        <w:ind w:left="993" w:hanging="284"/>
        <w:rPr>
          <w:rFonts w:ascii="Verdana" w:hAnsi="Verdana" w:cs="Arial"/>
          <w:sz w:val="22"/>
          <w:szCs w:val="22"/>
        </w:rPr>
      </w:pPr>
      <w:proofErr w:type="spellStart"/>
      <w:r w:rsidRPr="0080190B">
        <w:rPr>
          <w:rFonts w:ascii="Verdana" w:hAnsi="Verdana" w:cs="Arial"/>
          <w:sz w:val="22"/>
          <w:szCs w:val="22"/>
        </w:rPr>
        <w:t>H</w:t>
      </w:r>
      <w:r w:rsidR="00E70CA7" w:rsidRPr="0080190B">
        <w:rPr>
          <w:rFonts w:ascii="Verdana" w:hAnsi="Verdana" w:cs="Arial"/>
          <w:sz w:val="22"/>
          <w:szCs w:val="22"/>
        </w:rPr>
        <w:t>ead</w:t>
      </w:r>
      <w:r w:rsidR="00B07EEE" w:rsidRPr="0080190B">
        <w:rPr>
          <w:rFonts w:ascii="Verdana" w:hAnsi="Verdana" w:cs="Arial"/>
          <w:sz w:val="22"/>
          <w:szCs w:val="22"/>
        </w:rPr>
        <w:t>teachers</w:t>
      </w:r>
      <w:proofErr w:type="spellEnd"/>
      <w:r w:rsidR="00B07EEE" w:rsidRPr="0080190B">
        <w:rPr>
          <w:rFonts w:ascii="Verdana" w:hAnsi="Verdana" w:cs="Arial"/>
          <w:sz w:val="22"/>
          <w:szCs w:val="22"/>
        </w:rPr>
        <w:t xml:space="preserve"> </w:t>
      </w:r>
    </w:p>
    <w:p w:rsidR="00B07EEE" w:rsidRPr="0080190B" w:rsidRDefault="008F414F" w:rsidP="00B829FB">
      <w:pPr>
        <w:numPr>
          <w:ilvl w:val="0"/>
          <w:numId w:val="38"/>
        </w:numPr>
        <w:shd w:val="clear" w:color="auto" w:fill="FFFFFF"/>
        <w:spacing w:before="100" w:beforeAutospacing="1" w:after="100" w:afterAutospacing="1"/>
        <w:ind w:left="993" w:hanging="284"/>
        <w:rPr>
          <w:rFonts w:ascii="Verdana" w:hAnsi="Verdana" w:cs="Arial"/>
          <w:sz w:val="22"/>
          <w:szCs w:val="22"/>
        </w:rPr>
      </w:pPr>
      <w:r w:rsidRPr="0080190B">
        <w:rPr>
          <w:rFonts w:ascii="Verdana" w:hAnsi="Verdana" w:cs="Arial"/>
          <w:sz w:val="22"/>
          <w:szCs w:val="22"/>
        </w:rPr>
        <w:t>T</w:t>
      </w:r>
      <w:r w:rsidR="00B07EEE" w:rsidRPr="0080190B">
        <w:rPr>
          <w:rFonts w:ascii="Verdana" w:hAnsi="Verdana" w:cs="Arial"/>
          <w:sz w:val="22"/>
          <w:szCs w:val="22"/>
        </w:rPr>
        <w:t xml:space="preserve">eachers </w:t>
      </w:r>
    </w:p>
    <w:p w:rsidR="00E15891" w:rsidRPr="0080190B" w:rsidRDefault="008F414F" w:rsidP="00B829FB">
      <w:pPr>
        <w:numPr>
          <w:ilvl w:val="0"/>
          <w:numId w:val="38"/>
        </w:numPr>
        <w:shd w:val="clear" w:color="auto" w:fill="FFFFFF"/>
        <w:spacing w:before="100" w:beforeAutospacing="1" w:after="100" w:afterAutospacing="1"/>
        <w:ind w:left="993" w:hanging="284"/>
        <w:rPr>
          <w:rFonts w:ascii="Verdana" w:hAnsi="Verdana" w:cs="Arial"/>
          <w:sz w:val="22"/>
          <w:szCs w:val="22"/>
        </w:rPr>
      </w:pPr>
      <w:r w:rsidRPr="0080190B">
        <w:rPr>
          <w:rFonts w:ascii="Verdana" w:hAnsi="Verdana" w:cs="Arial"/>
          <w:sz w:val="22"/>
          <w:szCs w:val="22"/>
        </w:rPr>
        <w:t>S</w:t>
      </w:r>
      <w:r w:rsidR="00B07EEE" w:rsidRPr="0080190B">
        <w:rPr>
          <w:rFonts w:ascii="Verdana" w:hAnsi="Verdana" w:cs="Arial"/>
          <w:sz w:val="22"/>
          <w:szCs w:val="22"/>
        </w:rPr>
        <w:t xml:space="preserve">afeguarding </w:t>
      </w:r>
      <w:r w:rsidRPr="0080190B">
        <w:rPr>
          <w:rFonts w:ascii="Verdana" w:hAnsi="Verdana" w:cs="Arial"/>
          <w:sz w:val="22"/>
          <w:szCs w:val="22"/>
        </w:rPr>
        <w:t>L</w:t>
      </w:r>
      <w:r w:rsidR="00B07EEE" w:rsidRPr="0080190B">
        <w:rPr>
          <w:rFonts w:ascii="Verdana" w:hAnsi="Verdana" w:cs="Arial"/>
          <w:sz w:val="22"/>
          <w:szCs w:val="22"/>
        </w:rPr>
        <w:t>eads</w:t>
      </w:r>
      <w:r w:rsidR="00E70CA7" w:rsidRPr="0080190B">
        <w:rPr>
          <w:rFonts w:ascii="Verdana" w:hAnsi="Verdana" w:cs="Arial"/>
          <w:sz w:val="22"/>
          <w:szCs w:val="22"/>
        </w:rPr>
        <w:t>.</w:t>
      </w:r>
      <w:r w:rsidR="00B07EEE" w:rsidRPr="0080190B">
        <w:rPr>
          <w:rFonts w:ascii="Verdana" w:hAnsi="Verdana" w:cs="Arial"/>
          <w:sz w:val="22"/>
          <w:szCs w:val="22"/>
        </w:rPr>
        <w:t xml:space="preserve"> </w:t>
      </w:r>
    </w:p>
    <w:p w:rsidR="00A8558D" w:rsidRPr="002E194A" w:rsidRDefault="00BF16DB" w:rsidP="002E194A">
      <w:pPr>
        <w:pStyle w:val="Heading2"/>
      </w:pPr>
      <w:r w:rsidRPr="0080190B">
        <w:t xml:space="preserve"> </w:t>
      </w:r>
      <w:bookmarkStart w:id="98" w:name="_Toc15055573"/>
      <w:r w:rsidR="00914635">
        <w:t>1</w:t>
      </w:r>
      <w:r w:rsidR="00325245">
        <w:t>9.19.</w:t>
      </w:r>
      <w:r w:rsidR="00914635">
        <w:t xml:space="preserve">1 </w:t>
      </w:r>
      <w:r w:rsidR="00473B41" w:rsidRPr="0080190B">
        <w:t xml:space="preserve">Channel Programme </w:t>
      </w:r>
      <w:r w:rsidR="00A8558D" w:rsidRPr="0080190B">
        <w:t xml:space="preserve">– for </w:t>
      </w:r>
      <w:r w:rsidR="00BA2B6B" w:rsidRPr="0080190B">
        <w:t>these</w:t>
      </w:r>
      <w:r w:rsidR="00A8558D" w:rsidRPr="0080190B">
        <w:t xml:space="preserve"> at risk of radicalisation</w:t>
      </w:r>
      <w:bookmarkEnd w:id="98"/>
      <w:r w:rsidR="00A8558D" w:rsidRPr="0080190B">
        <w:t xml:space="preserve"> </w:t>
      </w:r>
    </w:p>
    <w:p w:rsidR="00E15891" w:rsidRPr="0080190B" w:rsidRDefault="00E15891" w:rsidP="00B829FB">
      <w:pPr>
        <w:pStyle w:val="Default"/>
        <w:numPr>
          <w:ilvl w:val="0"/>
          <w:numId w:val="49"/>
        </w:numPr>
        <w:tabs>
          <w:tab w:val="clear" w:pos="720"/>
        </w:tabs>
        <w:ind w:left="993" w:hanging="425"/>
        <w:rPr>
          <w:rFonts w:ascii="Verdana" w:hAnsi="Verdana"/>
          <w:sz w:val="22"/>
          <w:szCs w:val="22"/>
        </w:rPr>
      </w:pPr>
      <w:r w:rsidRPr="0080190B">
        <w:rPr>
          <w:rFonts w:ascii="Verdana" w:hAnsi="Verdana"/>
          <w:sz w:val="22"/>
          <w:szCs w:val="22"/>
        </w:rPr>
        <w:t>School staff should understand when it is appropriate to make a referral to the Channel programme.</w:t>
      </w:r>
      <w:r w:rsidRPr="0080190B">
        <w:rPr>
          <w:rStyle w:val="FootnoteReference"/>
          <w:rFonts w:ascii="Verdana" w:hAnsi="Verdana"/>
          <w:sz w:val="22"/>
          <w:szCs w:val="22"/>
        </w:rPr>
        <w:footnoteReference w:id="9"/>
      </w:r>
      <w:r w:rsidRPr="0080190B">
        <w:rPr>
          <w:rFonts w:ascii="Verdana" w:hAnsi="Verdana"/>
          <w:sz w:val="22"/>
          <w:szCs w:val="22"/>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0190B" w:rsidRDefault="00E15891" w:rsidP="00552588">
      <w:pPr>
        <w:widowControl w:val="0"/>
        <w:overflowPunct w:val="0"/>
        <w:autoSpaceDE w:val="0"/>
        <w:autoSpaceDN w:val="0"/>
        <w:adjustRightInd w:val="0"/>
        <w:spacing w:line="288" w:lineRule="auto"/>
        <w:ind w:left="993" w:right="60" w:hanging="425"/>
        <w:rPr>
          <w:rFonts w:ascii="Verdana" w:hAnsi="Verdana"/>
          <w:sz w:val="22"/>
          <w:szCs w:val="22"/>
        </w:rPr>
      </w:pPr>
    </w:p>
    <w:p w:rsidR="00E15891" w:rsidRPr="0080190B" w:rsidRDefault="000050FD" w:rsidP="00B829FB">
      <w:pPr>
        <w:pStyle w:val="ListParagraph"/>
        <w:widowControl w:val="0"/>
        <w:numPr>
          <w:ilvl w:val="0"/>
          <w:numId w:val="49"/>
        </w:numPr>
        <w:tabs>
          <w:tab w:val="clear" w:pos="720"/>
        </w:tabs>
        <w:overflowPunct w:val="0"/>
        <w:autoSpaceDE w:val="0"/>
        <w:autoSpaceDN w:val="0"/>
        <w:adjustRightInd w:val="0"/>
        <w:spacing w:line="288" w:lineRule="auto"/>
        <w:ind w:left="993" w:right="60" w:hanging="425"/>
        <w:rPr>
          <w:rFonts w:ascii="Verdana" w:hAnsi="Verdana" w:cs="Arial"/>
          <w:b/>
          <w:bCs/>
          <w:sz w:val="22"/>
          <w:szCs w:val="22"/>
        </w:rPr>
      </w:pPr>
      <w:r w:rsidRPr="0080190B">
        <w:rPr>
          <w:rFonts w:ascii="Verdana" w:hAnsi="Verdana"/>
          <w:sz w:val="22"/>
          <w:szCs w:val="22"/>
        </w:rPr>
        <w:t>S</w:t>
      </w:r>
      <w:r w:rsidR="00E15891" w:rsidRPr="0080190B">
        <w:rPr>
          <w:rFonts w:ascii="Verdana" w:hAnsi="Verdana"/>
          <w:sz w:val="22"/>
          <w:szCs w:val="22"/>
        </w:rPr>
        <w:t xml:space="preserve">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w:t>
      </w:r>
      <w:r w:rsidR="00E15891" w:rsidRPr="0080190B">
        <w:rPr>
          <w:rFonts w:ascii="Verdana" w:hAnsi="Verdana"/>
          <w:sz w:val="22"/>
          <w:szCs w:val="22"/>
        </w:rPr>
        <w:lastRenderedPageBreak/>
        <w:t>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w:t>
      </w:r>
      <w:r w:rsidR="00A41DB8" w:rsidRPr="0080190B">
        <w:rPr>
          <w:rFonts w:ascii="Verdana" w:hAnsi="Verdana"/>
          <w:sz w:val="22"/>
          <w:szCs w:val="22"/>
        </w:rPr>
        <w:t>-</w:t>
      </w:r>
      <w:r w:rsidR="00E15891" w:rsidRPr="0080190B">
        <w:rPr>
          <w:rFonts w:ascii="Verdana" w:hAnsi="Verdana"/>
          <w:sz w:val="22"/>
          <w:szCs w:val="22"/>
        </w:rPr>
        <w:t>operate with local Channel panels.</w:t>
      </w:r>
      <w:r w:rsidR="00E15891" w:rsidRPr="0080190B">
        <w:rPr>
          <w:rStyle w:val="FootnoteReference"/>
          <w:rFonts w:ascii="Verdana" w:hAnsi="Verdana"/>
          <w:sz w:val="22"/>
          <w:szCs w:val="22"/>
        </w:rPr>
        <w:footnoteReference w:id="10"/>
      </w:r>
    </w:p>
    <w:p w:rsidR="00E15891" w:rsidRPr="0080190B" w:rsidRDefault="00E15891" w:rsidP="00552588">
      <w:pPr>
        <w:widowControl w:val="0"/>
        <w:overflowPunct w:val="0"/>
        <w:autoSpaceDE w:val="0"/>
        <w:autoSpaceDN w:val="0"/>
        <w:adjustRightInd w:val="0"/>
        <w:spacing w:line="288" w:lineRule="auto"/>
        <w:ind w:left="993" w:right="60" w:hanging="425"/>
        <w:rPr>
          <w:rFonts w:ascii="Verdana" w:hAnsi="Verdana" w:cs="Arial"/>
          <w:sz w:val="22"/>
          <w:szCs w:val="22"/>
        </w:rPr>
      </w:pPr>
    </w:p>
    <w:p w:rsidR="00511B0B" w:rsidRPr="0080190B" w:rsidRDefault="00315B63" w:rsidP="00552588">
      <w:pPr>
        <w:widowControl w:val="0"/>
        <w:overflowPunct w:val="0"/>
        <w:autoSpaceDE w:val="0"/>
        <w:autoSpaceDN w:val="0"/>
        <w:adjustRightInd w:val="0"/>
        <w:spacing w:line="288" w:lineRule="auto"/>
        <w:ind w:left="993" w:right="60" w:hanging="425"/>
        <w:rPr>
          <w:rFonts w:ascii="Verdana" w:hAnsi="Verdana" w:cs="Arial"/>
          <w:color w:val="0070C0"/>
          <w:sz w:val="22"/>
          <w:szCs w:val="22"/>
          <w:highlight w:val="cyan"/>
        </w:rPr>
      </w:pPr>
      <w:r w:rsidRPr="0080190B">
        <w:rPr>
          <w:rFonts w:ascii="Verdana" w:hAnsi="Verdana" w:cs="Arial"/>
          <w:sz w:val="22"/>
          <w:szCs w:val="22"/>
        </w:rPr>
        <w:tab/>
      </w:r>
      <w:r w:rsidR="00E15891" w:rsidRPr="0080190B">
        <w:rPr>
          <w:rFonts w:ascii="Verdana" w:hAnsi="Verdana" w:cs="Arial"/>
          <w:sz w:val="22"/>
          <w:szCs w:val="22"/>
        </w:rPr>
        <w:t>In West Sussex, two panels operate, meeting monthly - one specifically for Crawley, and the other for the rest of West Sussex.</w:t>
      </w:r>
    </w:p>
    <w:p w:rsidR="004707C1" w:rsidRPr="0080190B" w:rsidRDefault="00A1612C" w:rsidP="00552588">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91" w:history="1">
        <w:r w:rsidR="004707C1" w:rsidRPr="0080190B">
          <w:rPr>
            <w:rFonts w:ascii="Verdana" w:hAnsi="Verdana" w:cs="Arial"/>
            <w:b/>
            <w:color w:val="121BCC"/>
            <w:sz w:val="22"/>
            <w:szCs w:val="22"/>
          </w:rPr>
          <w:t>Prevent and Channel Duty – A Toolkit for Schools</w:t>
        </w:r>
      </w:hyperlink>
      <w:r w:rsidR="004707C1" w:rsidRPr="0080190B">
        <w:rPr>
          <w:rFonts w:ascii="Verdana" w:hAnsi="Verdana" w:cs="Arial"/>
          <w:b/>
          <w:color w:val="121BCC"/>
          <w:sz w:val="22"/>
          <w:szCs w:val="22"/>
        </w:rPr>
        <w:t xml:space="preserve"> </w:t>
      </w:r>
    </w:p>
    <w:p w:rsidR="004707C1" w:rsidRPr="0080190B" w:rsidRDefault="00A1612C" w:rsidP="00552588">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92" w:history="1">
        <w:r w:rsidR="004707C1" w:rsidRPr="0080190B">
          <w:rPr>
            <w:rFonts w:ascii="Verdana" w:hAnsi="Verdana" w:cs="Arial"/>
            <w:b/>
            <w:color w:val="121BCC"/>
            <w:sz w:val="22"/>
            <w:szCs w:val="22"/>
          </w:rPr>
          <w:t xml:space="preserve">Channel General Awareness e-learning package </w:t>
        </w:r>
      </w:hyperlink>
    </w:p>
    <w:p w:rsidR="004707C1" w:rsidRPr="0080190B" w:rsidRDefault="00A1612C" w:rsidP="00552588">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93" w:history="1">
        <w:r w:rsidR="004707C1" w:rsidRPr="0080190B">
          <w:rPr>
            <w:rFonts w:ascii="Verdana" w:hAnsi="Verdana" w:cs="Arial"/>
            <w:b/>
            <w:color w:val="121BCC"/>
            <w:sz w:val="22"/>
            <w:szCs w:val="22"/>
          </w:rPr>
          <w:t>Making a Channel Referral in West Sussex</w:t>
        </w:r>
      </w:hyperlink>
      <w:r w:rsidR="004707C1" w:rsidRPr="0080190B">
        <w:rPr>
          <w:rFonts w:ascii="Verdana" w:hAnsi="Verdana" w:cs="Arial"/>
          <w:b/>
          <w:color w:val="121BCC"/>
          <w:sz w:val="22"/>
          <w:szCs w:val="22"/>
        </w:rPr>
        <w:t xml:space="preserve"> </w:t>
      </w:r>
    </w:p>
    <w:p w:rsidR="00DE1A02" w:rsidRPr="0080190B" w:rsidRDefault="00A1612C" w:rsidP="00552588">
      <w:pPr>
        <w:numPr>
          <w:ilvl w:val="0"/>
          <w:numId w:val="17"/>
        </w:numPr>
        <w:shd w:val="clear" w:color="auto" w:fill="FFFFFF"/>
        <w:spacing w:before="100" w:beforeAutospacing="1" w:after="100" w:afterAutospacing="1" w:line="360" w:lineRule="auto"/>
        <w:ind w:left="300" w:firstLine="551"/>
        <w:rPr>
          <w:rFonts w:ascii="Verdana" w:hAnsi="Verdana" w:cs="Arial"/>
          <w:color w:val="121BCC"/>
          <w:sz w:val="22"/>
          <w:szCs w:val="22"/>
        </w:rPr>
      </w:pPr>
      <w:hyperlink r:id="rId94" w:history="1">
        <w:r w:rsidR="004707C1" w:rsidRPr="0080190B">
          <w:rPr>
            <w:rFonts w:ascii="Verdana" w:hAnsi="Verdana" w:cs="Arial"/>
            <w:b/>
            <w:color w:val="121BCC"/>
            <w:sz w:val="22"/>
            <w:szCs w:val="22"/>
          </w:rPr>
          <w:t>Prevent Channel Referral Form</w:t>
        </w:r>
      </w:hyperlink>
      <w:r w:rsidR="004707C1" w:rsidRPr="0080190B">
        <w:rPr>
          <w:rFonts w:ascii="Verdana" w:hAnsi="Verdana" w:cs="Arial"/>
          <w:color w:val="121BCC"/>
          <w:sz w:val="22"/>
          <w:szCs w:val="22"/>
        </w:rPr>
        <w:t xml:space="preserve"> </w:t>
      </w:r>
    </w:p>
    <w:p w:rsidR="003F6EF9" w:rsidRPr="0080190B" w:rsidRDefault="002A02A2" w:rsidP="004C5630">
      <w:pPr>
        <w:ind w:left="709"/>
        <w:rPr>
          <w:rFonts w:ascii="Verdana" w:hAnsi="Verdana"/>
          <w:sz w:val="22"/>
          <w:szCs w:val="22"/>
        </w:rPr>
      </w:pPr>
      <w:r w:rsidRPr="0080190B">
        <w:rPr>
          <w:rFonts w:ascii="Verdana" w:hAnsi="Verdana" w:cs="Arial"/>
          <w:sz w:val="22"/>
          <w:szCs w:val="22"/>
        </w:rPr>
        <w:t>Further advice and guidance regarding the Prevent duty and preventing radicalisation and violent extremism can be accessed</w:t>
      </w:r>
      <w:r w:rsidR="003D4AB3" w:rsidRPr="0080190B">
        <w:rPr>
          <w:rFonts w:ascii="Verdana" w:hAnsi="Verdana" w:cs="Arial"/>
          <w:sz w:val="22"/>
          <w:szCs w:val="22"/>
        </w:rPr>
        <w:t xml:space="preserve"> on the West Sussex Service for Schools website, accessed</w:t>
      </w:r>
      <w:r w:rsidRPr="0080190B">
        <w:rPr>
          <w:rFonts w:ascii="Verdana" w:hAnsi="Verdana" w:cs="Arial"/>
          <w:b/>
          <w:sz w:val="22"/>
          <w:szCs w:val="22"/>
        </w:rPr>
        <w:t xml:space="preserve"> </w:t>
      </w:r>
      <w:hyperlink r:id="rId95" w:history="1">
        <w:r w:rsidR="003D4AB3" w:rsidRPr="0080190B">
          <w:rPr>
            <w:rStyle w:val="Hyperlink"/>
            <w:rFonts w:ascii="Verdana" w:hAnsi="Verdana" w:cs="Arial"/>
            <w:b/>
            <w:sz w:val="22"/>
            <w:szCs w:val="22"/>
          </w:rPr>
          <w:t>here</w:t>
        </w:r>
      </w:hyperlink>
      <w:r w:rsidRPr="0080190B">
        <w:rPr>
          <w:rFonts w:ascii="Verdana" w:hAnsi="Verdana"/>
          <w:sz w:val="22"/>
          <w:szCs w:val="22"/>
        </w:rPr>
        <w:t xml:space="preserve"> </w:t>
      </w:r>
    </w:p>
    <w:p w:rsidR="0054744A" w:rsidRPr="002E194A" w:rsidRDefault="00AB105E" w:rsidP="002E194A">
      <w:pPr>
        <w:pStyle w:val="Heading2"/>
      </w:pPr>
      <w:bookmarkStart w:id="99" w:name="_Toc15055574"/>
      <w:r w:rsidRPr="0080190B">
        <w:t>1</w:t>
      </w:r>
      <w:r w:rsidR="00325245">
        <w:t>9</w:t>
      </w:r>
      <w:r w:rsidRPr="0080190B">
        <w:t>.</w:t>
      </w:r>
      <w:r w:rsidR="00325245">
        <w:t>20</w:t>
      </w:r>
      <w:r w:rsidRPr="0080190B">
        <w:t xml:space="preserve"> </w:t>
      </w:r>
      <w:r w:rsidR="00285780" w:rsidRPr="0080190B">
        <w:t xml:space="preserve">Peer on </w:t>
      </w:r>
      <w:r w:rsidR="0054744A" w:rsidRPr="0080190B">
        <w:t>Peer A</w:t>
      </w:r>
      <w:r w:rsidR="00DE1A02" w:rsidRPr="0080190B">
        <w:t>buse</w:t>
      </w:r>
      <w:bookmarkEnd w:id="99"/>
    </w:p>
    <w:p w:rsidR="00157FD6" w:rsidRPr="0080190B" w:rsidRDefault="000050FD" w:rsidP="00AB105E">
      <w:pPr>
        <w:pStyle w:val="ListParagraph"/>
        <w:numPr>
          <w:ilvl w:val="0"/>
          <w:numId w:val="50"/>
        </w:numPr>
        <w:shd w:val="clear" w:color="auto" w:fill="FFFFFF"/>
        <w:tabs>
          <w:tab w:val="clear" w:pos="720"/>
          <w:tab w:val="num" w:pos="1276"/>
        </w:tabs>
        <w:ind w:left="1276" w:hanging="567"/>
        <w:rPr>
          <w:rFonts w:ascii="Verdana" w:hAnsi="Verdana" w:cs="Arial"/>
          <w:sz w:val="22"/>
          <w:szCs w:val="22"/>
        </w:rPr>
      </w:pPr>
      <w:r w:rsidRPr="0080190B">
        <w:rPr>
          <w:rFonts w:ascii="Verdana" w:hAnsi="Verdana" w:cs="Arial"/>
          <w:sz w:val="22"/>
          <w:szCs w:val="22"/>
        </w:rPr>
        <w:t>A</w:t>
      </w:r>
      <w:r w:rsidR="00157FD6" w:rsidRPr="0080190B">
        <w:rPr>
          <w:rFonts w:ascii="Verdana" w:hAnsi="Verdana" w:cs="Arial"/>
          <w:sz w:val="22"/>
          <w:szCs w:val="22"/>
        </w:rPr>
        <w:t xml:space="preserve">t </w:t>
      </w:r>
      <w:r w:rsidR="00BF16DB" w:rsidRPr="0080190B">
        <w:rPr>
          <w:rFonts w:ascii="Verdana" w:hAnsi="Verdana" w:cs="Arial"/>
          <w:sz w:val="22"/>
          <w:szCs w:val="22"/>
        </w:rPr>
        <w:t xml:space="preserve">our school </w:t>
      </w:r>
      <w:r w:rsidR="00157FD6" w:rsidRPr="0080190B">
        <w:rPr>
          <w:rFonts w:ascii="Verdana" w:hAnsi="Verdana" w:cs="Arial"/>
          <w:sz w:val="22"/>
          <w:szCs w:val="22"/>
        </w:rPr>
        <w:t>we believe that all children have a right to attend school and learn in a safe environment</w:t>
      </w:r>
      <w:r w:rsidR="00AB4A3E">
        <w:rPr>
          <w:rFonts w:ascii="Verdana" w:hAnsi="Verdana" w:cs="Arial"/>
          <w:sz w:val="22"/>
          <w:szCs w:val="22"/>
        </w:rPr>
        <w:t>, reviewed annually by the school council</w:t>
      </w:r>
      <w:r w:rsidR="00157FD6" w:rsidRPr="0080190B">
        <w:rPr>
          <w:rFonts w:ascii="Verdana" w:hAnsi="Verdana" w:cs="Arial"/>
          <w:sz w:val="22"/>
          <w:szCs w:val="22"/>
        </w:rPr>
        <w:t>. Children should be free from harm by adults in the school and other students</w:t>
      </w:r>
    </w:p>
    <w:p w:rsidR="00157FD6" w:rsidRPr="0080190B" w:rsidRDefault="00157FD6" w:rsidP="00AB105E">
      <w:pPr>
        <w:shd w:val="clear" w:color="auto" w:fill="FFFFFF"/>
        <w:tabs>
          <w:tab w:val="num" w:pos="1276"/>
        </w:tabs>
        <w:ind w:left="1276" w:hanging="567"/>
        <w:rPr>
          <w:rFonts w:ascii="Verdana" w:hAnsi="Verdana" w:cs="Arial"/>
          <w:sz w:val="22"/>
          <w:szCs w:val="22"/>
        </w:rPr>
      </w:pPr>
    </w:p>
    <w:p w:rsidR="00157FD6" w:rsidRPr="0080190B" w:rsidRDefault="000050FD" w:rsidP="00AB105E">
      <w:pPr>
        <w:pStyle w:val="ListParagraph"/>
        <w:numPr>
          <w:ilvl w:val="0"/>
          <w:numId w:val="50"/>
        </w:numPr>
        <w:shd w:val="clear" w:color="auto" w:fill="FFFFFF"/>
        <w:tabs>
          <w:tab w:val="clear" w:pos="720"/>
          <w:tab w:val="num" w:pos="1276"/>
        </w:tabs>
        <w:ind w:left="1276" w:hanging="567"/>
        <w:rPr>
          <w:rFonts w:ascii="Verdana" w:hAnsi="Verdana" w:cs="Arial"/>
          <w:sz w:val="22"/>
          <w:szCs w:val="22"/>
        </w:rPr>
      </w:pPr>
      <w:r w:rsidRPr="0080190B">
        <w:rPr>
          <w:rFonts w:ascii="Verdana" w:hAnsi="Verdana" w:cs="Arial"/>
          <w:sz w:val="22"/>
          <w:szCs w:val="22"/>
        </w:rPr>
        <w:t>W</w:t>
      </w:r>
      <w:r w:rsidR="00157FD6" w:rsidRPr="0080190B">
        <w:rPr>
          <w:rFonts w:ascii="Verdana" w:hAnsi="Verdana" w:cs="Arial"/>
          <w:sz w:val="22"/>
          <w:szCs w:val="22"/>
        </w:rPr>
        <w:t xml:space="preserve">e recognise that some students will sometimes negatively affect the learning and wellbeing of others and their behaviour will be dealt with under the school’s behaviour policy or </w:t>
      </w:r>
      <w:r w:rsidR="00ED0D06" w:rsidRPr="0080190B">
        <w:rPr>
          <w:rFonts w:ascii="Verdana" w:hAnsi="Verdana" w:cs="Arial"/>
          <w:sz w:val="22"/>
          <w:szCs w:val="22"/>
        </w:rPr>
        <w:t>anti -</w:t>
      </w:r>
      <w:r w:rsidR="00157FD6" w:rsidRPr="0080190B">
        <w:rPr>
          <w:rFonts w:ascii="Verdana" w:hAnsi="Verdana" w:cs="Arial"/>
          <w:sz w:val="22"/>
          <w:szCs w:val="22"/>
        </w:rPr>
        <w:t>bullying policy in the first instance.</w:t>
      </w:r>
    </w:p>
    <w:p w:rsidR="00157FD6" w:rsidRPr="0080190B" w:rsidRDefault="00157FD6" w:rsidP="00AB105E">
      <w:pPr>
        <w:shd w:val="clear" w:color="auto" w:fill="FFFFFF"/>
        <w:tabs>
          <w:tab w:val="num" w:pos="1276"/>
        </w:tabs>
        <w:ind w:left="1276" w:hanging="567"/>
        <w:rPr>
          <w:rFonts w:ascii="Verdana" w:hAnsi="Verdana" w:cs="Arial"/>
          <w:sz w:val="22"/>
          <w:szCs w:val="22"/>
        </w:rPr>
      </w:pPr>
    </w:p>
    <w:p w:rsidR="00157FD6" w:rsidRPr="0080190B" w:rsidRDefault="000050FD" w:rsidP="00AB105E">
      <w:pPr>
        <w:pStyle w:val="ListParagraph"/>
        <w:numPr>
          <w:ilvl w:val="0"/>
          <w:numId w:val="50"/>
        </w:numPr>
        <w:shd w:val="clear" w:color="auto" w:fill="FFFFFF"/>
        <w:tabs>
          <w:tab w:val="clear" w:pos="720"/>
          <w:tab w:val="num" w:pos="1276"/>
        </w:tabs>
        <w:ind w:left="1276" w:hanging="567"/>
        <w:rPr>
          <w:rFonts w:ascii="Verdana" w:hAnsi="Verdana" w:cs="Arial"/>
          <w:sz w:val="22"/>
          <w:szCs w:val="22"/>
        </w:rPr>
      </w:pPr>
      <w:r w:rsidRPr="0080190B">
        <w:rPr>
          <w:rFonts w:ascii="Verdana" w:hAnsi="Verdana" w:cs="Arial"/>
          <w:sz w:val="22"/>
          <w:szCs w:val="22"/>
        </w:rPr>
        <w:t>H</w:t>
      </w:r>
      <w:r w:rsidR="00157FD6" w:rsidRPr="0080190B">
        <w:rPr>
          <w:rFonts w:ascii="Verdana" w:hAnsi="Verdana" w:cs="Arial"/>
          <w:sz w:val="22"/>
          <w:szCs w:val="22"/>
        </w:rPr>
        <w:t>owever, we recognise that some allegations may be of such a serious nature that they may raise safeguarding concerns</w:t>
      </w:r>
    </w:p>
    <w:p w:rsidR="00157FD6" w:rsidRPr="0080190B" w:rsidRDefault="00157FD6" w:rsidP="00AB105E">
      <w:pPr>
        <w:shd w:val="clear" w:color="auto" w:fill="FFFFFF"/>
        <w:tabs>
          <w:tab w:val="num" w:pos="1276"/>
        </w:tabs>
        <w:ind w:left="1276" w:hanging="567"/>
        <w:rPr>
          <w:rFonts w:ascii="Verdana" w:hAnsi="Verdana" w:cs="Arial"/>
          <w:sz w:val="22"/>
          <w:szCs w:val="22"/>
        </w:rPr>
      </w:pPr>
    </w:p>
    <w:p w:rsidR="001A3FE5" w:rsidRPr="0080190B" w:rsidRDefault="000050FD" w:rsidP="00AB105E">
      <w:pPr>
        <w:pStyle w:val="ListParagraph"/>
        <w:numPr>
          <w:ilvl w:val="0"/>
          <w:numId w:val="50"/>
        </w:numPr>
        <w:tabs>
          <w:tab w:val="clear" w:pos="720"/>
          <w:tab w:val="num" w:pos="1276"/>
        </w:tabs>
        <w:ind w:left="1276" w:hanging="567"/>
        <w:rPr>
          <w:rFonts w:ascii="Verdana" w:hAnsi="Verdana" w:cs="Arial"/>
          <w:sz w:val="22"/>
          <w:szCs w:val="22"/>
        </w:rPr>
      </w:pPr>
      <w:r w:rsidRPr="0080190B">
        <w:rPr>
          <w:rFonts w:ascii="Verdana" w:hAnsi="Verdana" w:cs="Arial"/>
          <w:b/>
          <w:sz w:val="22"/>
          <w:szCs w:val="22"/>
        </w:rPr>
        <w:t>A</w:t>
      </w:r>
      <w:r w:rsidR="00285780" w:rsidRPr="0080190B">
        <w:rPr>
          <w:rFonts w:ascii="Verdana" w:hAnsi="Verdana" w:cs="Arial"/>
          <w:b/>
          <w:sz w:val="22"/>
          <w:szCs w:val="22"/>
        </w:rPr>
        <w:t>ll staff</w:t>
      </w:r>
      <w:r w:rsidR="00285780" w:rsidRPr="0080190B">
        <w:rPr>
          <w:rFonts w:ascii="Verdana" w:hAnsi="Verdana" w:cs="Arial"/>
          <w:sz w:val="22"/>
          <w:szCs w:val="22"/>
        </w:rPr>
        <w:t xml:space="preserve"> should be aware that safeguarding issues can manifest themselves via peer on peer abuse. This </w:t>
      </w:r>
      <w:r w:rsidR="001A3FE5" w:rsidRPr="0080190B">
        <w:rPr>
          <w:rFonts w:ascii="Verdana" w:hAnsi="Verdana" w:cs="Arial"/>
          <w:sz w:val="22"/>
          <w:szCs w:val="22"/>
        </w:rPr>
        <w:t xml:space="preserve">may </w:t>
      </w:r>
      <w:r w:rsidR="00285780" w:rsidRPr="0080190B">
        <w:rPr>
          <w:rFonts w:ascii="Verdana" w:hAnsi="Verdana" w:cs="Arial"/>
          <w:sz w:val="22"/>
          <w:szCs w:val="22"/>
        </w:rPr>
        <w:t xml:space="preserve">include </w:t>
      </w:r>
      <w:r w:rsidR="001A3FE5" w:rsidRPr="0080190B">
        <w:rPr>
          <w:rFonts w:ascii="Verdana" w:hAnsi="Verdana" w:cs="Arial"/>
          <w:sz w:val="22"/>
          <w:szCs w:val="22"/>
        </w:rPr>
        <w:t xml:space="preserve">physical abuse, emotional abuse, sexual abuse and sexual exploitation and may manifest as </w:t>
      </w:r>
      <w:r w:rsidR="00285780" w:rsidRPr="0080190B">
        <w:rPr>
          <w:rFonts w:ascii="Verdana" w:hAnsi="Verdana" w:cs="Arial"/>
          <w:sz w:val="22"/>
          <w:szCs w:val="22"/>
        </w:rPr>
        <w:t xml:space="preserve">(though not limited to): bullying (including cyber-bullying), gender based violence/sexual assaults and sexting. </w:t>
      </w:r>
      <w:r w:rsidR="001A3FE5" w:rsidRPr="0080190B">
        <w:rPr>
          <w:rFonts w:ascii="Verdana" w:hAnsi="Verdana" w:cs="Arial"/>
          <w:sz w:val="22"/>
          <w:szCs w:val="22"/>
        </w:rPr>
        <w:t xml:space="preserve">Such peer on peer abuse may take many different forms and present in many different ways – see below. </w:t>
      </w:r>
      <w:r w:rsidR="001A3FE5" w:rsidRPr="0080190B">
        <w:rPr>
          <w:rFonts w:ascii="Verdana" w:hAnsi="Verdana" w:cs="Arial"/>
          <w:b/>
          <w:sz w:val="22"/>
          <w:szCs w:val="22"/>
        </w:rPr>
        <w:t>All school staff</w:t>
      </w:r>
      <w:r w:rsidR="001A3FE5" w:rsidRPr="0080190B">
        <w:rPr>
          <w:rFonts w:ascii="Verdana" w:hAnsi="Verdana" w:cs="Arial"/>
          <w:sz w:val="22"/>
          <w:szCs w:val="22"/>
        </w:rPr>
        <w:t xml:space="preserve"> must be aware that children can be abusers and any concern</w:t>
      </w:r>
      <w:r w:rsidR="00BB6C7B" w:rsidRPr="0080190B">
        <w:rPr>
          <w:rFonts w:ascii="Verdana" w:hAnsi="Verdana" w:cs="Arial"/>
          <w:sz w:val="22"/>
          <w:szCs w:val="22"/>
        </w:rPr>
        <w:t>s should be discussed with the Designated Safeguarding L</w:t>
      </w:r>
      <w:r w:rsidR="001A3FE5" w:rsidRPr="0080190B">
        <w:rPr>
          <w:rFonts w:ascii="Verdana" w:hAnsi="Verdana" w:cs="Arial"/>
          <w:sz w:val="22"/>
          <w:szCs w:val="22"/>
        </w:rPr>
        <w:t xml:space="preserve">ead. </w:t>
      </w:r>
    </w:p>
    <w:p w:rsidR="00285780" w:rsidRPr="0080190B" w:rsidRDefault="00285780" w:rsidP="00AB105E">
      <w:pPr>
        <w:shd w:val="clear" w:color="auto" w:fill="FFFFFF"/>
        <w:tabs>
          <w:tab w:val="num" w:pos="1276"/>
        </w:tabs>
        <w:ind w:left="360" w:hanging="11"/>
        <w:rPr>
          <w:rFonts w:ascii="Verdana" w:hAnsi="Verdana" w:cs="Arial"/>
          <w:sz w:val="22"/>
          <w:szCs w:val="22"/>
        </w:rPr>
      </w:pPr>
    </w:p>
    <w:p w:rsidR="00DE1A02" w:rsidRPr="0080190B" w:rsidRDefault="000050FD" w:rsidP="00AB105E">
      <w:pPr>
        <w:widowControl w:val="0"/>
        <w:tabs>
          <w:tab w:val="num" w:pos="1276"/>
        </w:tabs>
        <w:overflowPunct w:val="0"/>
        <w:autoSpaceDE w:val="0"/>
        <w:autoSpaceDN w:val="0"/>
        <w:adjustRightInd w:val="0"/>
        <w:spacing w:line="288" w:lineRule="auto"/>
        <w:ind w:left="709" w:right="100"/>
        <w:rPr>
          <w:rFonts w:ascii="Verdana" w:hAnsi="Verdana"/>
          <w:sz w:val="22"/>
          <w:szCs w:val="22"/>
        </w:rPr>
      </w:pPr>
      <w:r w:rsidRPr="0080190B">
        <w:rPr>
          <w:rFonts w:ascii="Verdana" w:hAnsi="Verdana"/>
          <w:bCs/>
          <w:sz w:val="22"/>
          <w:szCs w:val="22"/>
        </w:rPr>
        <w:t>I</w:t>
      </w:r>
      <w:r w:rsidR="00285780" w:rsidRPr="0080190B">
        <w:rPr>
          <w:rFonts w:ascii="Verdana" w:hAnsi="Verdana"/>
          <w:bCs/>
          <w:sz w:val="22"/>
          <w:szCs w:val="22"/>
        </w:rPr>
        <w:t>f</w:t>
      </w:r>
      <w:r w:rsidR="00157FD6" w:rsidRPr="0080190B">
        <w:rPr>
          <w:rFonts w:ascii="Verdana" w:hAnsi="Verdana"/>
          <w:bCs/>
          <w:sz w:val="22"/>
          <w:szCs w:val="22"/>
        </w:rPr>
        <w:t xml:space="preserve"> Peer on Peer abuse is suspected </w:t>
      </w:r>
      <w:r w:rsidR="00285780" w:rsidRPr="0080190B">
        <w:rPr>
          <w:rFonts w:ascii="Verdana" w:hAnsi="Verdana"/>
          <w:sz w:val="22"/>
          <w:szCs w:val="22"/>
        </w:rPr>
        <w:t xml:space="preserve">staff should follow section 8.7 of the West Sussex Child Protection and </w:t>
      </w:r>
      <w:r w:rsidR="000513AB" w:rsidRPr="0080190B">
        <w:rPr>
          <w:rFonts w:ascii="Verdana" w:hAnsi="Verdana"/>
          <w:sz w:val="22"/>
          <w:szCs w:val="22"/>
        </w:rPr>
        <w:t>Safeguarding Procedures</w:t>
      </w:r>
      <w:r w:rsidR="00285780" w:rsidRPr="0080190B">
        <w:rPr>
          <w:rFonts w:ascii="Verdana" w:hAnsi="Verdana"/>
          <w:sz w:val="22"/>
          <w:szCs w:val="22"/>
        </w:rPr>
        <w:t xml:space="preserve"> - </w:t>
      </w:r>
      <w:hyperlink r:id="rId96" w:history="1">
        <w:r w:rsidR="00285780" w:rsidRPr="0080190B">
          <w:rPr>
            <w:rStyle w:val="Hyperlink"/>
            <w:rFonts w:ascii="Verdana" w:hAnsi="Verdana" w:cs="Arial"/>
            <w:b/>
            <w:color w:val="121BCC"/>
            <w:sz w:val="22"/>
            <w:szCs w:val="22"/>
          </w:rPr>
          <w:t>Children who Harm Other Children</w:t>
        </w:r>
      </w:hyperlink>
      <w:r w:rsidR="00285780" w:rsidRPr="0080190B">
        <w:rPr>
          <w:rFonts w:ascii="Verdana" w:hAnsi="Verdana"/>
          <w:b/>
          <w:color w:val="121BCC"/>
          <w:sz w:val="22"/>
          <w:szCs w:val="22"/>
        </w:rPr>
        <w:t xml:space="preserve">. </w:t>
      </w:r>
      <w:r w:rsidR="00605DB3" w:rsidRPr="0080190B">
        <w:rPr>
          <w:rFonts w:ascii="Verdana" w:hAnsi="Verdana"/>
          <w:sz w:val="22"/>
          <w:szCs w:val="22"/>
        </w:rPr>
        <w:t xml:space="preserve">  </w:t>
      </w:r>
    </w:p>
    <w:p w:rsidR="00A97956" w:rsidRPr="0080190B" w:rsidRDefault="00A97956" w:rsidP="00552588">
      <w:pPr>
        <w:rPr>
          <w:rFonts w:ascii="Verdana" w:hAnsi="Verdana"/>
          <w:sz w:val="22"/>
          <w:szCs w:val="22"/>
        </w:rPr>
      </w:pPr>
    </w:p>
    <w:p w:rsidR="00DE1A02" w:rsidRPr="0080190B" w:rsidRDefault="00473B41" w:rsidP="00AB105E">
      <w:pPr>
        <w:ind w:left="426" w:hanging="66"/>
        <w:rPr>
          <w:rFonts w:ascii="Verdana" w:hAnsi="Verdana"/>
          <w:b/>
          <w:sz w:val="22"/>
          <w:szCs w:val="22"/>
        </w:rPr>
      </w:pPr>
      <w:r w:rsidRPr="0080190B">
        <w:rPr>
          <w:rFonts w:ascii="Verdana" w:hAnsi="Verdana"/>
          <w:b/>
          <w:sz w:val="22"/>
          <w:szCs w:val="22"/>
        </w:rPr>
        <w:t xml:space="preserve">Preventing Peer on Peer Abuse </w:t>
      </w:r>
    </w:p>
    <w:p w:rsidR="0084640C" w:rsidRPr="0080190B" w:rsidRDefault="0084640C" w:rsidP="00552588">
      <w:pPr>
        <w:rPr>
          <w:rFonts w:ascii="Verdana" w:hAnsi="Verdana"/>
          <w:sz w:val="22"/>
          <w:szCs w:val="22"/>
        </w:rPr>
      </w:pPr>
    </w:p>
    <w:p w:rsidR="00DE1A02" w:rsidRPr="0080190B" w:rsidRDefault="00DE1A02" w:rsidP="00914635">
      <w:pPr>
        <w:ind w:left="1276" w:hanging="567"/>
        <w:rPr>
          <w:rFonts w:ascii="Verdana" w:hAnsi="Verdana"/>
          <w:sz w:val="22"/>
          <w:szCs w:val="22"/>
        </w:rPr>
      </w:pPr>
      <w:r w:rsidRPr="0080190B">
        <w:rPr>
          <w:rFonts w:ascii="Verdana" w:hAnsi="Verdana"/>
          <w:sz w:val="22"/>
          <w:szCs w:val="22"/>
        </w:rPr>
        <w:t xml:space="preserve">As a school we will minimise </w:t>
      </w:r>
      <w:r w:rsidR="00AB4A3E">
        <w:rPr>
          <w:rFonts w:ascii="Verdana" w:hAnsi="Verdana"/>
          <w:sz w:val="22"/>
          <w:szCs w:val="22"/>
        </w:rPr>
        <w:t>the risk of abuse</w:t>
      </w:r>
      <w:r w:rsidRPr="0080190B">
        <w:rPr>
          <w:rFonts w:ascii="Verdana" w:hAnsi="Verdana"/>
          <w:sz w:val="22"/>
          <w:szCs w:val="22"/>
        </w:rPr>
        <w:t xml:space="preserve"> against other pupils by</w:t>
      </w:r>
      <w:r w:rsidR="007D760E">
        <w:rPr>
          <w:rFonts w:ascii="Verdana" w:hAnsi="Verdana"/>
          <w:sz w:val="22"/>
          <w:szCs w:val="22"/>
        </w:rPr>
        <w:t xml:space="preserve"> their peers by</w:t>
      </w:r>
      <w:r w:rsidRPr="0080190B">
        <w:rPr>
          <w:rFonts w:ascii="Verdana" w:hAnsi="Verdana"/>
          <w:sz w:val="22"/>
          <w:szCs w:val="22"/>
        </w:rPr>
        <w:t>:</w:t>
      </w:r>
    </w:p>
    <w:p w:rsidR="001A3FE5" w:rsidRPr="0080190B" w:rsidRDefault="001A3FE5" w:rsidP="00914635">
      <w:pPr>
        <w:ind w:left="1276" w:hanging="567"/>
        <w:rPr>
          <w:rFonts w:ascii="Verdana" w:hAnsi="Verdana"/>
          <w:sz w:val="22"/>
          <w:szCs w:val="22"/>
        </w:rPr>
      </w:pPr>
    </w:p>
    <w:p w:rsidR="00DE1A02" w:rsidRPr="0080190B" w:rsidRDefault="00DE1A02" w:rsidP="00914635">
      <w:pPr>
        <w:pStyle w:val="ListParagraph"/>
        <w:numPr>
          <w:ilvl w:val="0"/>
          <w:numId w:val="33"/>
        </w:numPr>
        <w:ind w:left="1276" w:hanging="567"/>
        <w:rPr>
          <w:rFonts w:ascii="Verdana" w:hAnsi="Verdana"/>
          <w:sz w:val="22"/>
          <w:szCs w:val="22"/>
        </w:rPr>
      </w:pPr>
      <w:r w:rsidRPr="0080190B">
        <w:rPr>
          <w:rFonts w:ascii="Verdana" w:hAnsi="Verdana"/>
          <w:sz w:val="22"/>
          <w:szCs w:val="22"/>
        </w:rPr>
        <w:t>providing a developmentally appropriate PSHE</w:t>
      </w:r>
      <w:r w:rsidR="007A1348" w:rsidRPr="0080190B">
        <w:rPr>
          <w:rFonts w:ascii="Verdana" w:hAnsi="Verdana"/>
          <w:sz w:val="22"/>
          <w:szCs w:val="22"/>
        </w:rPr>
        <w:t xml:space="preserve"> education</w:t>
      </w:r>
      <w:r w:rsidRPr="0080190B">
        <w:rPr>
          <w:rFonts w:ascii="Verdana" w:hAnsi="Verdana"/>
          <w:sz w:val="22"/>
          <w:szCs w:val="22"/>
        </w:rPr>
        <w:t xml:space="preserve"> syllabus which develops students understanding of </w:t>
      </w:r>
      <w:r w:rsidR="00D62D9F" w:rsidRPr="0080190B">
        <w:rPr>
          <w:rFonts w:ascii="Verdana" w:hAnsi="Verdana"/>
          <w:sz w:val="22"/>
          <w:szCs w:val="22"/>
        </w:rPr>
        <w:t>consent, acceptable</w:t>
      </w:r>
      <w:r w:rsidRPr="0080190B">
        <w:rPr>
          <w:rFonts w:ascii="Verdana" w:hAnsi="Verdana"/>
          <w:sz w:val="22"/>
          <w:szCs w:val="22"/>
        </w:rPr>
        <w:t xml:space="preserve"> behaviour</w:t>
      </w:r>
      <w:r w:rsidR="001D0E12" w:rsidRPr="0080190B">
        <w:rPr>
          <w:rFonts w:ascii="Verdana" w:hAnsi="Verdana"/>
          <w:sz w:val="22"/>
          <w:szCs w:val="22"/>
        </w:rPr>
        <w:t>,</w:t>
      </w:r>
      <w:r w:rsidRPr="0080190B">
        <w:rPr>
          <w:rFonts w:ascii="Verdana" w:hAnsi="Verdana"/>
          <w:sz w:val="22"/>
          <w:szCs w:val="22"/>
        </w:rPr>
        <w:t xml:space="preserve"> keeping themselves safe</w:t>
      </w:r>
      <w:r w:rsidR="001D0E12" w:rsidRPr="0080190B">
        <w:rPr>
          <w:rFonts w:ascii="Verdana" w:hAnsi="Verdana"/>
          <w:sz w:val="22"/>
          <w:szCs w:val="22"/>
        </w:rPr>
        <w:t xml:space="preserve"> and healthy relationships.</w:t>
      </w:r>
    </w:p>
    <w:p w:rsidR="00BB6C7B" w:rsidRPr="0080190B" w:rsidRDefault="00BB6C7B" w:rsidP="00914635">
      <w:pPr>
        <w:pStyle w:val="ListParagraph"/>
        <w:ind w:left="1276" w:hanging="567"/>
        <w:rPr>
          <w:rFonts w:ascii="Verdana" w:hAnsi="Verdana"/>
          <w:sz w:val="22"/>
          <w:szCs w:val="22"/>
        </w:rPr>
      </w:pPr>
    </w:p>
    <w:p w:rsidR="00BB6C7B" w:rsidRPr="0080190B" w:rsidRDefault="00705BE4" w:rsidP="00914635">
      <w:pPr>
        <w:pStyle w:val="ListParagraph"/>
        <w:numPr>
          <w:ilvl w:val="0"/>
          <w:numId w:val="33"/>
        </w:numPr>
        <w:ind w:left="1276" w:hanging="567"/>
        <w:rPr>
          <w:rFonts w:ascii="Verdana" w:hAnsi="Verdana"/>
          <w:sz w:val="22"/>
          <w:szCs w:val="22"/>
        </w:rPr>
      </w:pPr>
      <w:r w:rsidRPr="0080190B">
        <w:rPr>
          <w:rFonts w:ascii="Verdana" w:hAnsi="Verdana"/>
          <w:sz w:val="22"/>
          <w:szCs w:val="22"/>
        </w:rPr>
        <w:t>h</w:t>
      </w:r>
      <w:r w:rsidR="00DE1A02" w:rsidRPr="0080190B">
        <w:rPr>
          <w:rFonts w:ascii="Verdana" w:hAnsi="Verdana"/>
          <w:sz w:val="22"/>
          <w:szCs w:val="22"/>
        </w:rPr>
        <w:t>aving systems in place for any student to raise concerns with staff, knowing that they will be listened to, believed and valued</w:t>
      </w:r>
    </w:p>
    <w:p w:rsidR="00BB6C7B" w:rsidRPr="0080190B" w:rsidRDefault="00BB6C7B" w:rsidP="00914635">
      <w:pPr>
        <w:pStyle w:val="ListParagraph"/>
        <w:ind w:left="1276" w:hanging="567"/>
        <w:rPr>
          <w:rFonts w:ascii="Verdana" w:hAnsi="Verdana"/>
          <w:sz w:val="22"/>
          <w:szCs w:val="22"/>
        </w:rPr>
      </w:pPr>
    </w:p>
    <w:p w:rsidR="00DE1A02" w:rsidRPr="0080190B" w:rsidRDefault="00705BE4" w:rsidP="00914635">
      <w:pPr>
        <w:pStyle w:val="ListParagraph"/>
        <w:numPr>
          <w:ilvl w:val="0"/>
          <w:numId w:val="33"/>
        </w:numPr>
        <w:ind w:left="1276" w:hanging="567"/>
        <w:rPr>
          <w:rFonts w:ascii="Verdana" w:hAnsi="Verdana"/>
          <w:sz w:val="22"/>
          <w:szCs w:val="22"/>
        </w:rPr>
      </w:pPr>
      <w:r w:rsidRPr="0080190B">
        <w:rPr>
          <w:rFonts w:ascii="Verdana" w:hAnsi="Verdana"/>
          <w:sz w:val="22"/>
          <w:szCs w:val="22"/>
        </w:rPr>
        <w:t>d</w:t>
      </w:r>
      <w:r w:rsidR="00DE1A02" w:rsidRPr="0080190B">
        <w:rPr>
          <w:rFonts w:ascii="Verdana" w:hAnsi="Verdana"/>
          <w:sz w:val="22"/>
          <w:szCs w:val="22"/>
        </w:rPr>
        <w:t>elivering targeted work on assertiveness and keeping safe to those children identified as being at risk</w:t>
      </w:r>
    </w:p>
    <w:p w:rsidR="00BB6C7B" w:rsidRPr="0080190B" w:rsidRDefault="00BB6C7B" w:rsidP="00914635">
      <w:pPr>
        <w:ind w:left="1276" w:hanging="567"/>
        <w:rPr>
          <w:rFonts w:ascii="Verdana" w:hAnsi="Verdana"/>
          <w:sz w:val="22"/>
          <w:szCs w:val="22"/>
        </w:rPr>
      </w:pPr>
    </w:p>
    <w:p w:rsidR="00D36C4B" w:rsidRPr="0080190B" w:rsidRDefault="00705BE4" w:rsidP="00914635">
      <w:pPr>
        <w:pStyle w:val="ListParagraph"/>
        <w:numPr>
          <w:ilvl w:val="0"/>
          <w:numId w:val="33"/>
        </w:numPr>
        <w:spacing w:after="96"/>
        <w:ind w:left="1276" w:hanging="567"/>
        <w:rPr>
          <w:rFonts w:ascii="Verdana" w:hAnsi="Verdana"/>
          <w:sz w:val="22"/>
          <w:szCs w:val="22"/>
        </w:rPr>
      </w:pPr>
      <w:r w:rsidRPr="0080190B">
        <w:rPr>
          <w:rFonts w:ascii="Verdana" w:hAnsi="Verdana"/>
          <w:sz w:val="22"/>
          <w:szCs w:val="22"/>
        </w:rPr>
        <w:t>d</w:t>
      </w:r>
      <w:r w:rsidR="00DE1A02" w:rsidRPr="0080190B">
        <w:rPr>
          <w:rFonts w:ascii="Verdana" w:hAnsi="Verdana"/>
          <w:sz w:val="22"/>
          <w:szCs w:val="22"/>
        </w:rPr>
        <w:t>eveloping robust risk assessments and providing targeted work for pupils identified as being a potential risk to other pupils</w:t>
      </w:r>
      <w:r w:rsidRPr="0080190B">
        <w:rPr>
          <w:rFonts w:ascii="Verdana" w:hAnsi="Verdana"/>
          <w:sz w:val="22"/>
          <w:szCs w:val="22"/>
        </w:rPr>
        <w:t>.</w:t>
      </w:r>
    </w:p>
    <w:p w:rsidR="00D36C4B" w:rsidRPr="0080190B" w:rsidRDefault="000050FD" w:rsidP="00914635">
      <w:pPr>
        <w:pStyle w:val="ListParagraph"/>
        <w:numPr>
          <w:ilvl w:val="0"/>
          <w:numId w:val="33"/>
        </w:numPr>
        <w:spacing w:after="96"/>
        <w:ind w:left="1276" w:hanging="567"/>
        <w:rPr>
          <w:rFonts w:ascii="Verdana" w:hAnsi="Verdana"/>
          <w:sz w:val="22"/>
          <w:szCs w:val="22"/>
        </w:rPr>
      </w:pPr>
      <w:r w:rsidRPr="0080190B">
        <w:rPr>
          <w:rFonts w:ascii="Verdana" w:hAnsi="Verdana"/>
          <w:sz w:val="22"/>
          <w:szCs w:val="22"/>
        </w:rPr>
        <w:t xml:space="preserve">Providing clarity on </w:t>
      </w:r>
      <w:r w:rsidR="00D36C4B" w:rsidRPr="0080190B">
        <w:rPr>
          <w:rFonts w:ascii="Verdana" w:hAnsi="Verdana"/>
          <w:sz w:val="22"/>
          <w:szCs w:val="22"/>
        </w:rPr>
        <w:t xml:space="preserve">how allegations of peer on peer abuse will be recorded, investigated and dealt with; </w:t>
      </w:r>
    </w:p>
    <w:p w:rsidR="00D36C4B" w:rsidRPr="0080190B" w:rsidRDefault="000050FD" w:rsidP="00914635">
      <w:pPr>
        <w:pStyle w:val="ListParagraph"/>
        <w:numPr>
          <w:ilvl w:val="0"/>
          <w:numId w:val="33"/>
        </w:numPr>
        <w:spacing w:after="96"/>
        <w:ind w:left="1276" w:hanging="567"/>
        <w:rPr>
          <w:rFonts w:ascii="Verdana" w:hAnsi="Verdana"/>
          <w:sz w:val="22"/>
          <w:szCs w:val="22"/>
        </w:rPr>
      </w:pPr>
      <w:r w:rsidRPr="0080190B">
        <w:rPr>
          <w:rFonts w:ascii="Verdana" w:hAnsi="Verdana"/>
          <w:sz w:val="22"/>
          <w:szCs w:val="22"/>
        </w:rPr>
        <w:t xml:space="preserve">Having </w:t>
      </w:r>
      <w:r w:rsidR="00D36C4B" w:rsidRPr="0080190B">
        <w:rPr>
          <w:rFonts w:ascii="Verdana" w:hAnsi="Verdana"/>
          <w:sz w:val="22"/>
          <w:szCs w:val="22"/>
        </w:rPr>
        <w:t xml:space="preserve">clear processes as to how victims, perpetrators and any other child affected by peer on peer abuse will be supported; </w:t>
      </w:r>
    </w:p>
    <w:p w:rsidR="00D36C4B" w:rsidRPr="0080190B" w:rsidRDefault="000050FD" w:rsidP="00914635">
      <w:pPr>
        <w:pStyle w:val="ListParagraph"/>
        <w:numPr>
          <w:ilvl w:val="0"/>
          <w:numId w:val="33"/>
        </w:numPr>
        <w:spacing w:after="96"/>
        <w:ind w:left="1276" w:hanging="567"/>
        <w:rPr>
          <w:rFonts w:ascii="Verdana" w:hAnsi="Verdana"/>
          <w:sz w:val="22"/>
          <w:szCs w:val="22"/>
        </w:rPr>
      </w:pPr>
      <w:r w:rsidRPr="0080190B">
        <w:rPr>
          <w:rFonts w:ascii="Verdana" w:hAnsi="Verdana"/>
          <w:sz w:val="22"/>
          <w:szCs w:val="22"/>
        </w:rPr>
        <w:t xml:space="preserve">Providing </w:t>
      </w:r>
      <w:r w:rsidR="00D36C4B" w:rsidRPr="0080190B">
        <w:rPr>
          <w:rFonts w:ascii="Verdana" w:hAnsi="Verdana"/>
          <w:sz w:val="22"/>
          <w:szCs w:val="22"/>
        </w:rPr>
        <w:t xml:space="preserve">a clear statement that abuse is abuse and should never be tolerated or passed off as “banter”, “just having a laugh” or “part of growing up”; </w:t>
      </w:r>
    </w:p>
    <w:p w:rsidR="00D36C4B" w:rsidRPr="0080190B" w:rsidRDefault="007A7CEB" w:rsidP="00914635">
      <w:pPr>
        <w:pStyle w:val="ListParagraph"/>
        <w:numPr>
          <w:ilvl w:val="0"/>
          <w:numId w:val="33"/>
        </w:numPr>
        <w:spacing w:after="96"/>
        <w:ind w:left="1276" w:hanging="567"/>
        <w:rPr>
          <w:rFonts w:ascii="Verdana" w:hAnsi="Verdana"/>
          <w:sz w:val="22"/>
          <w:szCs w:val="22"/>
        </w:rPr>
      </w:pPr>
      <w:r w:rsidRPr="0080190B">
        <w:rPr>
          <w:rFonts w:ascii="Verdana" w:hAnsi="Verdana"/>
          <w:sz w:val="22"/>
          <w:szCs w:val="22"/>
        </w:rPr>
        <w:t>R</w:t>
      </w:r>
      <w:r w:rsidR="00D36C4B" w:rsidRPr="0080190B">
        <w:rPr>
          <w:rFonts w:ascii="Verdana" w:hAnsi="Verdana"/>
          <w:sz w:val="22"/>
          <w:szCs w:val="22"/>
        </w:rPr>
        <w:t>ecogni</w:t>
      </w:r>
      <w:r w:rsidR="000050FD" w:rsidRPr="0080190B">
        <w:rPr>
          <w:rFonts w:ascii="Verdana" w:hAnsi="Verdana"/>
          <w:sz w:val="22"/>
          <w:szCs w:val="22"/>
        </w:rPr>
        <w:t>sing</w:t>
      </w:r>
      <w:r w:rsidRPr="0080190B">
        <w:rPr>
          <w:rFonts w:ascii="Verdana" w:hAnsi="Verdana"/>
          <w:sz w:val="22"/>
          <w:szCs w:val="22"/>
        </w:rPr>
        <w:t xml:space="preserve"> </w:t>
      </w:r>
      <w:r w:rsidR="00D36C4B" w:rsidRPr="0080190B">
        <w:rPr>
          <w:rFonts w:ascii="Verdana" w:hAnsi="Verdana"/>
          <w:sz w:val="22"/>
          <w:szCs w:val="22"/>
        </w:rPr>
        <w:t xml:space="preserve"> the gendered nature of peer on peer abuse (i.e. that it is more likely that girls will be victims and boys perpetrators), but that all peer on peer abuse is unacceptable and will be taken seriously; </w:t>
      </w:r>
    </w:p>
    <w:p w:rsidR="00DE1A02" w:rsidRPr="0080190B" w:rsidRDefault="00DE1A02" w:rsidP="00552588">
      <w:pPr>
        <w:rPr>
          <w:rFonts w:ascii="Verdana" w:hAnsi="Verdana"/>
          <w:sz w:val="22"/>
          <w:szCs w:val="22"/>
        </w:rPr>
      </w:pPr>
    </w:p>
    <w:p w:rsidR="00DE1A02" w:rsidRPr="0080190B" w:rsidRDefault="00DE1A02" w:rsidP="00552588">
      <w:pPr>
        <w:ind w:firstLine="720"/>
        <w:rPr>
          <w:rFonts w:ascii="Verdana" w:hAnsi="Verdana"/>
          <w:b/>
          <w:sz w:val="22"/>
          <w:szCs w:val="22"/>
        </w:rPr>
      </w:pPr>
      <w:r w:rsidRPr="0080190B">
        <w:rPr>
          <w:rFonts w:ascii="Verdana" w:hAnsi="Verdana"/>
          <w:b/>
          <w:sz w:val="22"/>
          <w:szCs w:val="22"/>
        </w:rPr>
        <w:t>Allegations against other pupils which are safeguarding issues</w:t>
      </w:r>
    </w:p>
    <w:p w:rsidR="0084640C" w:rsidRPr="0080190B" w:rsidRDefault="0084640C" w:rsidP="00552588">
      <w:pPr>
        <w:rPr>
          <w:rFonts w:ascii="Verdana" w:hAnsi="Verdana"/>
          <w:b/>
          <w:sz w:val="22"/>
          <w:szCs w:val="22"/>
        </w:rPr>
      </w:pPr>
    </w:p>
    <w:p w:rsidR="003F78A2" w:rsidRPr="0080190B" w:rsidRDefault="00DE1A02" w:rsidP="00914635">
      <w:pPr>
        <w:ind w:left="1276"/>
        <w:rPr>
          <w:rFonts w:ascii="Verdana" w:hAnsi="Verdana"/>
          <w:sz w:val="22"/>
          <w:szCs w:val="22"/>
        </w:rPr>
      </w:pPr>
      <w:r w:rsidRPr="0080190B">
        <w:rPr>
          <w:rFonts w:ascii="Verdana" w:hAnsi="Verdana"/>
          <w:sz w:val="22"/>
          <w:szCs w:val="22"/>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sidRPr="0080190B">
        <w:rPr>
          <w:rFonts w:ascii="Verdana" w:hAnsi="Verdana"/>
          <w:sz w:val="22"/>
          <w:szCs w:val="22"/>
        </w:rPr>
        <w:t xml:space="preserve">For sexual violence and sexual harassment matters see 11.14 below. </w:t>
      </w:r>
    </w:p>
    <w:p w:rsidR="00241545" w:rsidRPr="0080190B" w:rsidRDefault="00241545" w:rsidP="00914635">
      <w:pPr>
        <w:ind w:left="1276"/>
        <w:rPr>
          <w:rFonts w:ascii="Verdana" w:hAnsi="Verdana"/>
          <w:sz w:val="22"/>
          <w:szCs w:val="22"/>
        </w:rPr>
      </w:pPr>
    </w:p>
    <w:p w:rsidR="00916C7B" w:rsidRPr="0080190B" w:rsidRDefault="00916C7B" w:rsidP="00914635">
      <w:pPr>
        <w:ind w:left="1276"/>
        <w:rPr>
          <w:rFonts w:ascii="Verdana" w:hAnsi="Verdana"/>
          <w:sz w:val="22"/>
          <w:szCs w:val="22"/>
        </w:rPr>
      </w:pPr>
      <w:r w:rsidRPr="0080190B">
        <w:rPr>
          <w:rFonts w:ascii="Verdana" w:hAnsi="Verdana"/>
          <w:sz w:val="22"/>
          <w:szCs w:val="22"/>
        </w:rPr>
        <w:t xml:space="preserve">Professionals must decide in the circumstances of each case whether or not behaviour directed at another child should be categorised as abusive or not. </w:t>
      </w:r>
    </w:p>
    <w:p w:rsidR="00241545" w:rsidRPr="0080190B" w:rsidRDefault="00241545" w:rsidP="00914635">
      <w:pPr>
        <w:ind w:left="1276"/>
        <w:rPr>
          <w:rFonts w:ascii="Verdana" w:hAnsi="Verdana"/>
          <w:sz w:val="22"/>
          <w:szCs w:val="22"/>
        </w:rPr>
      </w:pPr>
    </w:p>
    <w:p w:rsidR="00916C7B" w:rsidRPr="0080190B" w:rsidRDefault="00916C7B" w:rsidP="00914635">
      <w:pPr>
        <w:ind w:left="1276"/>
        <w:rPr>
          <w:rFonts w:ascii="Verdana" w:hAnsi="Verdana"/>
          <w:sz w:val="22"/>
          <w:szCs w:val="22"/>
        </w:rPr>
      </w:pPr>
      <w:r w:rsidRPr="0080190B">
        <w:rPr>
          <w:rFonts w:ascii="Verdana" w:hAnsi="Verdana"/>
          <w:sz w:val="22"/>
          <w:szCs w:val="22"/>
        </w:rPr>
        <w:t>It will be helpful to consider the following factors:</w:t>
      </w:r>
    </w:p>
    <w:p w:rsidR="001A3FE5" w:rsidRPr="0080190B" w:rsidRDefault="001A3FE5" w:rsidP="00914635">
      <w:pPr>
        <w:ind w:left="1276" w:hanging="567"/>
        <w:rPr>
          <w:rFonts w:ascii="Verdana" w:hAnsi="Verdana"/>
          <w:sz w:val="22"/>
          <w:szCs w:val="22"/>
          <w:u w:val="single"/>
        </w:rPr>
      </w:pP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lastRenderedPageBreak/>
        <w:t>r</w:t>
      </w:r>
      <w:r w:rsidR="00916C7B" w:rsidRPr="0080190B">
        <w:rPr>
          <w:rFonts w:ascii="Verdana" w:hAnsi="Verdana"/>
          <w:sz w:val="22"/>
          <w:szCs w:val="22"/>
        </w:rPr>
        <w:t>elative chronological and developmental age of the two children (the greater the difference, the more likely the behaviour should be defined as abusive)</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a</w:t>
      </w:r>
      <w:r w:rsidR="00916C7B" w:rsidRPr="0080190B">
        <w:rPr>
          <w:rFonts w:ascii="Verdana" w:hAnsi="Verdana"/>
          <w:sz w:val="22"/>
          <w:szCs w:val="22"/>
        </w:rPr>
        <w:t xml:space="preserve"> differential in power or authority (e.g. related to race or physical or intellectual vulnerability of the victim)</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a</w:t>
      </w:r>
      <w:r w:rsidR="00916C7B" w:rsidRPr="0080190B">
        <w:rPr>
          <w:rFonts w:ascii="Verdana" w:hAnsi="Verdana"/>
          <w:sz w:val="22"/>
          <w:szCs w:val="22"/>
        </w:rPr>
        <w:t>ctual behaviour (both physical and verbal factors must be considered)</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w</w:t>
      </w:r>
      <w:r w:rsidR="00916C7B" w:rsidRPr="0080190B">
        <w:rPr>
          <w:rFonts w:ascii="Verdana" w:hAnsi="Verdana"/>
          <w:sz w:val="22"/>
          <w:szCs w:val="22"/>
        </w:rPr>
        <w:t>hether the behaviour could be described as age appropriate or involves inappropriate sexual knowledge or motivation</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p</w:t>
      </w:r>
      <w:r w:rsidR="00916C7B" w:rsidRPr="0080190B">
        <w:rPr>
          <w:rFonts w:ascii="Verdana" w:hAnsi="Verdana"/>
          <w:sz w:val="22"/>
          <w:szCs w:val="22"/>
        </w:rPr>
        <w:t>hysical aggression, bullying or bribery</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t</w:t>
      </w:r>
      <w:r w:rsidR="00916C7B" w:rsidRPr="0080190B">
        <w:rPr>
          <w:rFonts w:ascii="Verdana" w:hAnsi="Verdana"/>
          <w:sz w:val="22"/>
          <w:szCs w:val="22"/>
        </w:rPr>
        <w:t>he victim's experience and perception of the behaviour</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t</w:t>
      </w:r>
      <w:r w:rsidR="00916C7B" w:rsidRPr="0080190B">
        <w:rPr>
          <w:rFonts w:ascii="Verdana" w:hAnsi="Verdana"/>
          <w:sz w:val="22"/>
          <w:szCs w:val="22"/>
        </w:rPr>
        <w:t>he possibility the abuser is, or was, also a victim</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a</w:t>
      </w:r>
      <w:r w:rsidR="00916C7B" w:rsidRPr="0080190B">
        <w:rPr>
          <w:rFonts w:ascii="Verdana" w:hAnsi="Verdana"/>
          <w:sz w:val="22"/>
          <w:szCs w:val="22"/>
        </w:rPr>
        <w:t>ttempts to ensure secrecy</w:t>
      </w:r>
    </w:p>
    <w:p w:rsidR="00916C7B"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a</w:t>
      </w:r>
      <w:r w:rsidR="00916C7B" w:rsidRPr="0080190B">
        <w:rPr>
          <w:rFonts w:ascii="Verdana" w:hAnsi="Verdana"/>
          <w:sz w:val="22"/>
          <w:szCs w:val="22"/>
        </w:rPr>
        <w:t>n assessment of the change in the behaviour over time (whether it has become more severe or more frequent)</w:t>
      </w:r>
    </w:p>
    <w:p w:rsidR="003F78A2" w:rsidRPr="0080190B" w:rsidRDefault="00241545" w:rsidP="00914635">
      <w:pPr>
        <w:pStyle w:val="ListParagraph"/>
        <w:numPr>
          <w:ilvl w:val="0"/>
          <w:numId w:val="39"/>
        </w:numPr>
        <w:ind w:left="1276" w:hanging="567"/>
        <w:rPr>
          <w:rFonts w:ascii="Verdana" w:hAnsi="Verdana"/>
          <w:sz w:val="22"/>
          <w:szCs w:val="22"/>
        </w:rPr>
      </w:pPr>
      <w:r w:rsidRPr="0080190B">
        <w:rPr>
          <w:rFonts w:ascii="Verdana" w:hAnsi="Verdana"/>
          <w:sz w:val="22"/>
          <w:szCs w:val="22"/>
        </w:rPr>
        <w:t>d</w:t>
      </w:r>
      <w:r w:rsidR="00916C7B" w:rsidRPr="0080190B">
        <w:rPr>
          <w:rFonts w:ascii="Verdana" w:hAnsi="Verdana"/>
          <w:sz w:val="22"/>
          <w:szCs w:val="22"/>
        </w:rPr>
        <w:t>uration and frequency of behaviour.</w:t>
      </w:r>
    </w:p>
    <w:p w:rsidR="00916C7B" w:rsidRPr="0080190B" w:rsidRDefault="00916C7B" w:rsidP="00552588">
      <w:pPr>
        <w:rPr>
          <w:rFonts w:ascii="Verdana" w:hAnsi="Verdana"/>
          <w:sz w:val="22"/>
          <w:szCs w:val="22"/>
        </w:rPr>
      </w:pPr>
    </w:p>
    <w:p w:rsidR="00DE1A02" w:rsidRPr="0080190B" w:rsidRDefault="003F78A2" w:rsidP="00552588">
      <w:pPr>
        <w:ind w:left="426" w:firstLine="283"/>
        <w:rPr>
          <w:rFonts w:ascii="Verdana" w:hAnsi="Verdana"/>
          <w:b/>
          <w:sz w:val="22"/>
          <w:szCs w:val="22"/>
        </w:rPr>
      </w:pPr>
      <w:r w:rsidRPr="0080190B">
        <w:rPr>
          <w:rFonts w:ascii="Verdana" w:hAnsi="Verdana"/>
          <w:b/>
          <w:sz w:val="22"/>
          <w:szCs w:val="22"/>
        </w:rPr>
        <w:t>Examples of safeguarding issues against a student could include:</w:t>
      </w:r>
    </w:p>
    <w:p w:rsidR="0084640C" w:rsidRPr="0080190B" w:rsidRDefault="0084640C" w:rsidP="00552588">
      <w:pPr>
        <w:rPr>
          <w:rFonts w:ascii="Verdana" w:hAnsi="Verdana"/>
          <w:b/>
          <w:sz w:val="22"/>
          <w:szCs w:val="22"/>
        </w:rPr>
      </w:pPr>
    </w:p>
    <w:p w:rsidR="003F78A2" w:rsidRPr="0080190B" w:rsidRDefault="003F78A2" w:rsidP="00552588">
      <w:pPr>
        <w:ind w:left="426" w:firstLine="283"/>
        <w:rPr>
          <w:rFonts w:ascii="Verdana" w:hAnsi="Verdana"/>
          <w:sz w:val="22"/>
          <w:szCs w:val="22"/>
        </w:rPr>
      </w:pPr>
      <w:r w:rsidRPr="0080190B">
        <w:rPr>
          <w:rFonts w:ascii="Verdana" w:hAnsi="Verdana"/>
          <w:sz w:val="22"/>
          <w:szCs w:val="22"/>
        </w:rPr>
        <w:t>Physical abuse</w:t>
      </w:r>
      <w:r w:rsidR="00D67B59" w:rsidRPr="0080190B">
        <w:rPr>
          <w:rFonts w:ascii="Verdana" w:hAnsi="Verdana"/>
          <w:sz w:val="22"/>
          <w:szCs w:val="22"/>
        </w:rPr>
        <w:t>:</w:t>
      </w:r>
    </w:p>
    <w:p w:rsidR="003F78A2" w:rsidRPr="0080190B" w:rsidRDefault="00D67B59" w:rsidP="00B829FB">
      <w:pPr>
        <w:pStyle w:val="ListParagraph"/>
        <w:numPr>
          <w:ilvl w:val="0"/>
          <w:numId w:val="40"/>
        </w:numPr>
        <w:rPr>
          <w:rFonts w:ascii="Verdana" w:hAnsi="Verdana"/>
          <w:sz w:val="22"/>
          <w:szCs w:val="22"/>
        </w:rPr>
      </w:pPr>
      <w:r w:rsidRPr="0080190B">
        <w:rPr>
          <w:rFonts w:ascii="Verdana" w:hAnsi="Verdana"/>
          <w:sz w:val="22"/>
          <w:szCs w:val="22"/>
        </w:rPr>
        <w:t>v</w:t>
      </w:r>
      <w:r w:rsidR="003F78A2" w:rsidRPr="0080190B">
        <w:rPr>
          <w:rFonts w:ascii="Verdana" w:hAnsi="Verdana"/>
          <w:sz w:val="22"/>
          <w:szCs w:val="22"/>
        </w:rPr>
        <w:t>iolence, particularly pre-planned</w:t>
      </w:r>
    </w:p>
    <w:p w:rsidR="003F78A2" w:rsidRPr="0080190B" w:rsidRDefault="00D67B59" w:rsidP="00B829FB">
      <w:pPr>
        <w:pStyle w:val="ListParagraph"/>
        <w:numPr>
          <w:ilvl w:val="0"/>
          <w:numId w:val="40"/>
        </w:numPr>
        <w:rPr>
          <w:rFonts w:ascii="Verdana" w:hAnsi="Verdana"/>
          <w:sz w:val="22"/>
          <w:szCs w:val="22"/>
        </w:rPr>
      </w:pPr>
      <w:r w:rsidRPr="0080190B">
        <w:rPr>
          <w:rFonts w:ascii="Verdana" w:hAnsi="Verdana"/>
          <w:sz w:val="22"/>
          <w:szCs w:val="22"/>
        </w:rPr>
        <w:t>f</w:t>
      </w:r>
      <w:r w:rsidR="003F78A2" w:rsidRPr="0080190B">
        <w:rPr>
          <w:rFonts w:ascii="Verdana" w:hAnsi="Verdana"/>
          <w:sz w:val="22"/>
          <w:szCs w:val="22"/>
        </w:rPr>
        <w:t>orcing others to use drugs or alcohol</w:t>
      </w:r>
    </w:p>
    <w:p w:rsidR="0084640C" w:rsidRPr="0080190B" w:rsidRDefault="0084640C" w:rsidP="00552588">
      <w:pPr>
        <w:rPr>
          <w:rFonts w:ascii="Verdana" w:hAnsi="Verdana"/>
          <w:b/>
          <w:sz w:val="22"/>
          <w:szCs w:val="22"/>
        </w:rPr>
      </w:pPr>
    </w:p>
    <w:p w:rsidR="003F78A2" w:rsidRPr="0080190B" w:rsidRDefault="003F78A2" w:rsidP="00552588">
      <w:pPr>
        <w:ind w:firstLine="709"/>
        <w:rPr>
          <w:rFonts w:ascii="Verdana" w:hAnsi="Verdana"/>
          <w:sz w:val="22"/>
          <w:szCs w:val="22"/>
        </w:rPr>
      </w:pPr>
      <w:r w:rsidRPr="0080190B">
        <w:rPr>
          <w:rFonts w:ascii="Verdana" w:hAnsi="Verdana"/>
          <w:sz w:val="22"/>
          <w:szCs w:val="22"/>
        </w:rPr>
        <w:t>Emotional abuse</w:t>
      </w:r>
      <w:r w:rsidR="00D67B59" w:rsidRPr="0080190B">
        <w:rPr>
          <w:rFonts w:ascii="Verdana" w:hAnsi="Verdana"/>
          <w:sz w:val="22"/>
          <w:szCs w:val="22"/>
        </w:rPr>
        <w:t>:</w:t>
      </w:r>
    </w:p>
    <w:p w:rsidR="003F78A2" w:rsidRPr="0080190B" w:rsidRDefault="00D67B59" w:rsidP="00B829FB">
      <w:pPr>
        <w:pStyle w:val="ListParagraph"/>
        <w:numPr>
          <w:ilvl w:val="0"/>
          <w:numId w:val="41"/>
        </w:numPr>
        <w:rPr>
          <w:rFonts w:ascii="Verdana" w:hAnsi="Verdana"/>
          <w:sz w:val="22"/>
          <w:szCs w:val="22"/>
        </w:rPr>
      </w:pPr>
      <w:r w:rsidRPr="0080190B">
        <w:rPr>
          <w:rFonts w:ascii="Verdana" w:hAnsi="Verdana"/>
          <w:sz w:val="22"/>
          <w:szCs w:val="22"/>
        </w:rPr>
        <w:t>b</w:t>
      </w:r>
      <w:r w:rsidR="003F78A2" w:rsidRPr="0080190B">
        <w:rPr>
          <w:rFonts w:ascii="Verdana" w:hAnsi="Verdana"/>
          <w:sz w:val="22"/>
          <w:szCs w:val="22"/>
        </w:rPr>
        <w:t xml:space="preserve">lackmail or extortion </w:t>
      </w:r>
    </w:p>
    <w:p w:rsidR="003F78A2" w:rsidRPr="0080190B" w:rsidRDefault="00D67B59" w:rsidP="00B829FB">
      <w:pPr>
        <w:pStyle w:val="ListParagraph"/>
        <w:numPr>
          <w:ilvl w:val="0"/>
          <w:numId w:val="41"/>
        </w:numPr>
        <w:rPr>
          <w:rFonts w:ascii="Verdana" w:hAnsi="Verdana"/>
          <w:sz w:val="22"/>
          <w:szCs w:val="22"/>
        </w:rPr>
      </w:pPr>
      <w:r w:rsidRPr="0080190B">
        <w:rPr>
          <w:rFonts w:ascii="Verdana" w:hAnsi="Verdana"/>
          <w:sz w:val="22"/>
          <w:szCs w:val="22"/>
        </w:rPr>
        <w:t>t</w:t>
      </w:r>
      <w:r w:rsidR="003F78A2" w:rsidRPr="0080190B">
        <w:rPr>
          <w:rFonts w:ascii="Verdana" w:hAnsi="Verdana"/>
          <w:sz w:val="22"/>
          <w:szCs w:val="22"/>
        </w:rPr>
        <w:t>hreats and intimidation</w:t>
      </w:r>
      <w:r w:rsidR="00605DB3" w:rsidRPr="0080190B">
        <w:rPr>
          <w:rFonts w:ascii="Verdana" w:hAnsi="Verdana"/>
          <w:sz w:val="22"/>
          <w:szCs w:val="22"/>
        </w:rPr>
        <w:t xml:space="preserve"> (including racist or homophobic/religious remarks, cyber-bullying)</w:t>
      </w:r>
    </w:p>
    <w:p w:rsidR="00605DB3" w:rsidRPr="0080190B" w:rsidRDefault="00D67B59" w:rsidP="00B829FB">
      <w:pPr>
        <w:pStyle w:val="ListParagraph"/>
        <w:numPr>
          <w:ilvl w:val="0"/>
          <w:numId w:val="41"/>
        </w:numPr>
        <w:rPr>
          <w:rFonts w:ascii="Verdana" w:hAnsi="Verdana"/>
          <w:sz w:val="22"/>
          <w:szCs w:val="22"/>
        </w:rPr>
      </w:pPr>
      <w:r w:rsidRPr="0080190B">
        <w:rPr>
          <w:rFonts w:ascii="Verdana" w:hAnsi="Verdana"/>
          <w:sz w:val="22"/>
          <w:szCs w:val="22"/>
        </w:rPr>
        <w:t>i</w:t>
      </w:r>
      <w:r w:rsidR="00605DB3" w:rsidRPr="0080190B">
        <w:rPr>
          <w:rFonts w:ascii="Verdana" w:hAnsi="Verdana"/>
          <w:sz w:val="22"/>
          <w:szCs w:val="22"/>
        </w:rPr>
        <w:t>solating an individual from social activities</w:t>
      </w:r>
    </w:p>
    <w:p w:rsidR="0084640C" w:rsidRPr="0080190B" w:rsidRDefault="00D67B59" w:rsidP="00B829FB">
      <w:pPr>
        <w:pStyle w:val="ListParagraph"/>
        <w:numPr>
          <w:ilvl w:val="0"/>
          <w:numId w:val="41"/>
        </w:numPr>
        <w:rPr>
          <w:rFonts w:ascii="Verdana" w:hAnsi="Verdana"/>
          <w:sz w:val="22"/>
          <w:szCs w:val="22"/>
        </w:rPr>
      </w:pPr>
      <w:r w:rsidRPr="0080190B">
        <w:rPr>
          <w:rFonts w:ascii="Verdana" w:hAnsi="Verdana"/>
          <w:sz w:val="22"/>
          <w:szCs w:val="22"/>
        </w:rPr>
        <w:t>s</w:t>
      </w:r>
      <w:r w:rsidR="0084640C" w:rsidRPr="0080190B">
        <w:rPr>
          <w:rFonts w:ascii="Verdana" w:hAnsi="Verdana"/>
          <w:sz w:val="22"/>
          <w:szCs w:val="22"/>
        </w:rPr>
        <w:t xml:space="preserve">exting </w:t>
      </w:r>
    </w:p>
    <w:p w:rsidR="0084640C" w:rsidRPr="0080190B" w:rsidRDefault="0084640C" w:rsidP="00552588">
      <w:pPr>
        <w:rPr>
          <w:rFonts w:ascii="Verdana" w:hAnsi="Verdana"/>
          <w:b/>
          <w:sz w:val="22"/>
          <w:szCs w:val="22"/>
        </w:rPr>
      </w:pPr>
    </w:p>
    <w:p w:rsidR="003F78A2" w:rsidRPr="0080190B" w:rsidRDefault="003F78A2" w:rsidP="00552588">
      <w:pPr>
        <w:ind w:firstLine="709"/>
        <w:rPr>
          <w:rFonts w:ascii="Verdana" w:hAnsi="Verdana"/>
          <w:sz w:val="22"/>
          <w:szCs w:val="22"/>
        </w:rPr>
      </w:pPr>
      <w:r w:rsidRPr="0080190B">
        <w:rPr>
          <w:rFonts w:ascii="Verdana" w:hAnsi="Verdana"/>
          <w:sz w:val="22"/>
          <w:szCs w:val="22"/>
        </w:rPr>
        <w:t>Sexual abuse</w:t>
      </w:r>
      <w:r w:rsidR="00D67B59" w:rsidRPr="0080190B">
        <w:rPr>
          <w:rFonts w:ascii="Verdana" w:hAnsi="Verdana"/>
          <w:sz w:val="22"/>
          <w:szCs w:val="22"/>
        </w:rPr>
        <w:t>:</w:t>
      </w:r>
      <w:r w:rsidR="003129A6" w:rsidRPr="0080190B">
        <w:rPr>
          <w:rFonts w:ascii="Verdana" w:hAnsi="Verdana"/>
          <w:sz w:val="22"/>
          <w:szCs w:val="22"/>
        </w:rPr>
        <w:t xml:space="preserve"> </w:t>
      </w:r>
    </w:p>
    <w:p w:rsidR="003F78A2" w:rsidRPr="0080190B" w:rsidRDefault="00D67B59" w:rsidP="00B829FB">
      <w:pPr>
        <w:pStyle w:val="ListParagraph"/>
        <w:numPr>
          <w:ilvl w:val="0"/>
          <w:numId w:val="42"/>
        </w:numPr>
        <w:rPr>
          <w:rFonts w:ascii="Verdana" w:hAnsi="Verdana"/>
          <w:sz w:val="22"/>
          <w:szCs w:val="22"/>
        </w:rPr>
      </w:pPr>
      <w:r w:rsidRPr="0080190B">
        <w:rPr>
          <w:rFonts w:ascii="Verdana" w:hAnsi="Verdana"/>
          <w:sz w:val="22"/>
          <w:szCs w:val="22"/>
        </w:rPr>
        <w:t>i</w:t>
      </w:r>
      <w:r w:rsidR="003F78A2" w:rsidRPr="0080190B">
        <w:rPr>
          <w:rFonts w:ascii="Verdana" w:hAnsi="Verdana"/>
          <w:sz w:val="22"/>
          <w:szCs w:val="22"/>
        </w:rPr>
        <w:t>ndecent exposure, indecent touching or serious sexual assault</w:t>
      </w:r>
    </w:p>
    <w:p w:rsidR="003F78A2" w:rsidRPr="0080190B" w:rsidRDefault="00D67B59" w:rsidP="00B829FB">
      <w:pPr>
        <w:pStyle w:val="ListParagraph"/>
        <w:numPr>
          <w:ilvl w:val="0"/>
          <w:numId w:val="42"/>
        </w:numPr>
        <w:rPr>
          <w:rFonts w:ascii="Verdana" w:hAnsi="Verdana"/>
          <w:sz w:val="22"/>
          <w:szCs w:val="22"/>
        </w:rPr>
      </w:pPr>
      <w:r w:rsidRPr="0080190B">
        <w:rPr>
          <w:rFonts w:ascii="Verdana" w:hAnsi="Verdana"/>
          <w:sz w:val="22"/>
          <w:szCs w:val="22"/>
        </w:rPr>
        <w:t>f</w:t>
      </w:r>
      <w:r w:rsidR="003F78A2" w:rsidRPr="0080190B">
        <w:rPr>
          <w:rFonts w:ascii="Verdana" w:hAnsi="Verdana"/>
          <w:sz w:val="22"/>
          <w:szCs w:val="22"/>
        </w:rPr>
        <w:t>orcing others to watch pornography or taking part in sexting</w:t>
      </w:r>
    </w:p>
    <w:p w:rsidR="00CC1C2E" w:rsidRPr="0080190B" w:rsidRDefault="00CC1C2E" w:rsidP="00552588">
      <w:pPr>
        <w:rPr>
          <w:rFonts w:ascii="Verdana" w:hAnsi="Verdana"/>
          <w:b/>
          <w:sz w:val="22"/>
          <w:szCs w:val="22"/>
        </w:rPr>
      </w:pPr>
    </w:p>
    <w:p w:rsidR="003F78A2" w:rsidRPr="0080190B" w:rsidRDefault="003F78A2" w:rsidP="00552588">
      <w:pPr>
        <w:ind w:firstLine="709"/>
        <w:rPr>
          <w:rFonts w:ascii="Verdana" w:hAnsi="Verdana"/>
          <w:sz w:val="22"/>
          <w:szCs w:val="22"/>
        </w:rPr>
      </w:pPr>
      <w:r w:rsidRPr="0080190B">
        <w:rPr>
          <w:rFonts w:ascii="Verdana" w:hAnsi="Verdana"/>
          <w:sz w:val="22"/>
          <w:szCs w:val="22"/>
        </w:rPr>
        <w:t>Sexual Exploitation</w:t>
      </w:r>
      <w:r w:rsidR="00D67B59" w:rsidRPr="0080190B">
        <w:rPr>
          <w:rFonts w:ascii="Verdana" w:hAnsi="Verdana"/>
          <w:sz w:val="22"/>
          <w:szCs w:val="22"/>
        </w:rPr>
        <w:t>:</w:t>
      </w:r>
    </w:p>
    <w:p w:rsidR="003F78A2" w:rsidRPr="0080190B" w:rsidRDefault="00D67B59" w:rsidP="00B829FB">
      <w:pPr>
        <w:pStyle w:val="ListParagraph"/>
        <w:numPr>
          <w:ilvl w:val="0"/>
          <w:numId w:val="43"/>
        </w:numPr>
        <w:rPr>
          <w:rFonts w:ascii="Verdana" w:hAnsi="Verdana"/>
          <w:sz w:val="22"/>
          <w:szCs w:val="22"/>
        </w:rPr>
      </w:pPr>
      <w:r w:rsidRPr="0080190B">
        <w:rPr>
          <w:rFonts w:ascii="Verdana" w:hAnsi="Verdana"/>
          <w:sz w:val="22"/>
          <w:szCs w:val="22"/>
        </w:rPr>
        <w:t>e</w:t>
      </w:r>
      <w:r w:rsidR="003F78A2" w:rsidRPr="0080190B">
        <w:rPr>
          <w:rFonts w:ascii="Verdana" w:hAnsi="Verdana"/>
          <w:sz w:val="22"/>
          <w:szCs w:val="22"/>
        </w:rPr>
        <w:t>ncouraging other children to engage in inappropriate sexual behaviour</w:t>
      </w:r>
    </w:p>
    <w:p w:rsidR="003F78A2" w:rsidRPr="0080190B" w:rsidRDefault="00D67B59" w:rsidP="00B829FB">
      <w:pPr>
        <w:pStyle w:val="ListParagraph"/>
        <w:numPr>
          <w:ilvl w:val="0"/>
          <w:numId w:val="43"/>
        </w:numPr>
        <w:rPr>
          <w:rFonts w:ascii="Verdana" w:hAnsi="Verdana"/>
          <w:sz w:val="22"/>
          <w:szCs w:val="22"/>
        </w:rPr>
      </w:pPr>
      <w:r w:rsidRPr="0080190B">
        <w:rPr>
          <w:rFonts w:ascii="Verdana" w:hAnsi="Verdana"/>
          <w:sz w:val="22"/>
          <w:szCs w:val="22"/>
        </w:rPr>
        <w:t>p</w:t>
      </w:r>
      <w:r w:rsidR="003F78A2" w:rsidRPr="0080190B">
        <w:rPr>
          <w:rFonts w:ascii="Verdana" w:hAnsi="Verdana"/>
          <w:sz w:val="22"/>
          <w:szCs w:val="22"/>
        </w:rPr>
        <w:t>hotographing or videoing other children performing indecent acts</w:t>
      </w:r>
    </w:p>
    <w:p w:rsidR="000050FD" w:rsidRPr="0080190B" w:rsidRDefault="000050FD" w:rsidP="007A7CEB">
      <w:pPr>
        <w:pStyle w:val="ListParagraph"/>
        <w:ind w:left="1069"/>
        <w:rPr>
          <w:rFonts w:ascii="Verdana" w:hAnsi="Verdana"/>
          <w:sz w:val="22"/>
          <w:szCs w:val="22"/>
        </w:rPr>
      </w:pPr>
    </w:p>
    <w:p w:rsidR="003F78A2" w:rsidRPr="0080190B" w:rsidRDefault="00B97E81" w:rsidP="00552588">
      <w:pPr>
        <w:rPr>
          <w:rFonts w:ascii="Verdana" w:hAnsi="Verdana"/>
          <w:sz w:val="22"/>
          <w:szCs w:val="22"/>
        </w:rPr>
      </w:pPr>
      <w:bookmarkStart w:id="100" w:name="_Toc491861310"/>
      <w:bookmarkStart w:id="101" w:name="_Toc491865522"/>
      <w:r w:rsidRPr="0080190B">
        <w:rPr>
          <w:rFonts w:ascii="Verdana" w:hAnsi="Verdana"/>
          <w:sz w:val="22"/>
          <w:szCs w:val="22"/>
        </w:rPr>
        <w:t xml:space="preserve">        </w:t>
      </w:r>
      <w:r w:rsidR="00520388" w:rsidRPr="0080190B">
        <w:rPr>
          <w:rFonts w:ascii="Verdana" w:hAnsi="Verdana"/>
          <w:sz w:val="22"/>
          <w:szCs w:val="22"/>
        </w:rPr>
        <w:tab/>
      </w:r>
      <w:bookmarkStart w:id="102" w:name="_Toc491874931"/>
      <w:r w:rsidR="003F78A2" w:rsidRPr="0080190B">
        <w:rPr>
          <w:rFonts w:ascii="Verdana" w:hAnsi="Verdana"/>
          <w:sz w:val="22"/>
          <w:szCs w:val="22"/>
        </w:rPr>
        <w:t>Procedure</w:t>
      </w:r>
      <w:bookmarkEnd w:id="100"/>
      <w:bookmarkEnd w:id="101"/>
      <w:bookmarkEnd w:id="102"/>
      <w:r w:rsidR="003F78A2" w:rsidRPr="0080190B">
        <w:rPr>
          <w:rFonts w:ascii="Verdana" w:hAnsi="Verdana"/>
          <w:sz w:val="22"/>
          <w:szCs w:val="22"/>
        </w:rPr>
        <w:t xml:space="preserve"> </w:t>
      </w:r>
    </w:p>
    <w:p w:rsidR="001A3FE5" w:rsidRPr="0080190B" w:rsidRDefault="001A3FE5" w:rsidP="00552588">
      <w:pPr>
        <w:rPr>
          <w:rFonts w:ascii="Verdana" w:hAnsi="Verdana"/>
          <w:b/>
          <w:sz w:val="22"/>
          <w:szCs w:val="22"/>
        </w:rPr>
      </w:pPr>
    </w:p>
    <w:p w:rsidR="003F78A2" w:rsidRPr="0080190B" w:rsidRDefault="003F78A2" w:rsidP="00AB105E">
      <w:pPr>
        <w:ind w:left="709" w:firstLine="11"/>
        <w:rPr>
          <w:rFonts w:ascii="Verdana" w:hAnsi="Verdana"/>
          <w:sz w:val="22"/>
          <w:szCs w:val="22"/>
        </w:rPr>
      </w:pPr>
      <w:r w:rsidRPr="0080190B">
        <w:rPr>
          <w:rFonts w:ascii="Verdana" w:hAnsi="Verdana"/>
          <w:sz w:val="22"/>
          <w:szCs w:val="22"/>
        </w:rPr>
        <w:t xml:space="preserve">If there </w:t>
      </w:r>
      <w:r w:rsidR="00431DB7" w:rsidRPr="0080190B">
        <w:rPr>
          <w:rFonts w:ascii="Verdana" w:hAnsi="Verdana"/>
          <w:sz w:val="22"/>
          <w:szCs w:val="22"/>
        </w:rPr>
        <w:t xml:space="preserve">is a safeguarding concern, the </w:t>
      </w:r>
      <w:r w:rsidR="000050FD" w:rsidRPr="0080190B">
        <w:rPr>
          <w:rFonts w:ascii="Verdana" w:hAnsi="Verdana"/>
          <w:sz w:val="22"/>
          <w:szCs w:val="22"/>
        </w:rPr>
        <w:t>D</w:t>
      </w:r>
      <w:r w:rsidRPr="0080190B">
        <w:rPr>
          <w:rFonts w:ascii="Verdana" w:hAnsi="Verdana"/>
          <w:sz w:val="22"/>
          <w:szCs w:val="22"/>
        </w:rPr>
        <w:t xml:space="preserve">esignated </w:t>
      </w:r>
      <w:r w:rsidR="000050FD" w:rsidRPr="0080190B">
        <w:rPr>
          <w:rFonts w:ascii="Verdana" w:hAnsi="Verdana"/>
          <w:sz w:val="22"/>
          <w:szCs w:val="22"/>
        </w:rPr>
        <w:t>S</w:t>
      </w:r>
      <w:r w:rsidR="00431DB7" w:rsidRPr="0080190B">
        <w:rPr>
          <w:rFonts w:ascii="Verdana" w:hAnsi="Verdana"/>
          <w:sz w:val="22"/>
          <w:szCs w:val="22"/>
        </w:rPr>
        <w:t xml:space="preserve">afeguarding </w:t>
      </w:r>
      <w:r w:rsidR="000050FD" w:rsidRPr="0080190B">
        <w:rPr>
          <w:rFonts w:ascii="Verdana" w:hAnsi="Verdana"/>
          <w:sz w:val="22"/>
          <w:szCs w:val="22"/>
        </w:rPr>
        <w:t>L</w:t>
      </w:r>
      <w:r w:rsidRPr="0080190B">
        <w:rPr>
          <w:rFonts w:ascii="Verdana" w:hAnsi="Verdana"/>
          <w:sz w:val="22"/>
          <w:szCs w:val="22"/>
        </w:rPr>
        <w:t>ead (DSL) should be informed.</w:t>
      </w:r>
    </w:p>
    <w:p w:rsidR="00B97E81" w:rsidRPr="0080190B" w:rsidRDefault="00B97E81" w:rsidP="00552588">
      <w:pPr>
        <w:ind w:left="284" w:firstLine="436"/>
        <w:rPr>
          <w:rFonts w:ascii="Verdana" w:hAnsi="Verdana"/>
          <w:sz w:val="22"/>
          <w:szCs w:val="22"/>
        </w:rPr>
      </w:pPr>
    </w:p>
    <w:p w:rsidR="00D36C4B" w:rsidRPr="0080190B" w:rsidRDefault="00D36C4B"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 xml:space="preserve">If the matter relates to sexual violence or sexual harassment </w:t>
      </w:r>
      <w:r w:rsidR="0035339C" w:rsidRPr="0080190B">
        <w:rPr>
          <w:rFonts w:ascii="Verdana" w:hAnsi="Verdana"/>
          <w:sz w:val="22"/>
          <w:szCs w:val="22"/>
        </w:rPr>
        <w:t xml:space="preserve">see </w:t>
      </w:r>
      <w:r w:rsidR="00A73B23">
        <w:rPr>
          <w:rFonts w:ascii="Verdana" w:hAnsi="Verdana"/>
          <w:sz w:val="22"/>
          <w:szCs w:val="22"/>
        </w:rPr>
        <w:t>17.18</w:t>
      </w:r>
      <w:r w:rsidR="0035339C" w:rsidRPr="0080190B">
        <w:rPr>
          <w:rFonts w:ascii="Verdana" w:hAnsi="Verdana"/>
          <w:sz w:val="22"/>
          <w:szCs w:val="22"/>
        </w:rPr>
        <w:t xml:space="preserve"> below. </w:t>
      </w:r>
    </w:p>
    <w:p w:rsidR="003F78A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A factual record should be made of the allegation, but no attempt at that stage should be made to investigate the circumstances</w:t>
      </w:r>
      <w:r w:rsidR="00916C7B" w:rsidRPr="0080190B">
        <w:rPr>
          <w:rFonts w:ascii="Verdana" w:hAnsi="Verdana"/>
          <w:sz w:val="22"/>
          <w:szCs w:val="22"/>
        </w:rPr>
        <w:t xml:space="preserve"> (though further discussion with the alleged victim/perpetrator may be required by the school is further assessment required prior to safeguarding decision)</w:t>
      </w:r>
      <w:r w:rsidRPr="0080190B">
        <w:rPr>
          <w:rFonts w:ascii="Verdana" w:hAnsi="Verdana"/>
          <w:sz w:val="22"/>
          <w:szCs w:val="22"/>
        </w:rPr>
        <w:t xml:space="preserve">. </w:t>
      </w:r>
    </w:p>
    <w:p w:rsidR="003F78A2" w:rsidRPr="0080190B" w:rsidRDefault="00BB6C7B"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lastRenderedPageBreak/>
        <w:t>The Designated S</w:t>
      </w:r>
      <w:r w:rsidR="00431DB7" w:rsidRPr="0080190B">
        <w:rPr>
          <w:rFonts w:ascii="Verdana" w:hAnsi="Verdana"/>
          <w:sz w:val="22"/>
          <w:szCs w:val="22"/>
        </w:rPr>
        <w:t>afeguardin</w:t>
      </w:r>
      <w:r w:rsidRPr="0080190B">
        <w:rPr>
          <w:rFonts w:ascii="Verdana" w:hAnsi="Verdana"/>
          <w:sz w:val="22"/>
          <w:szCs w:val="22"/>
        </w:rPr>
        <w:t>g L</w:t>
      </w:r>
      <w:r w:rsidR="003F78A2" w:rsidRPr="0080190B">
        <w:rPr>
          <w:rFonts w:ascii="Verdana" w:hAnsi="Verdana"/>
          <w:sz w:val="22"/>
          <w:szCs w:val="22"/>
        </w:rPr>
        <w:t>ead should contact the MASH to discuss the case.</w:t>
      </w:r>
    </w:p>
    <w:p w:rsidR="003F78A2" w:rsidRPr="0080190B" w:rsidRDefault="00BB6C7B"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The Designated Safeguarding L</w:t>
      </w:r>
      <w:r w:rsidR="003F78A2" w:rsidRPr="0080190B">
        <w:rPr>
          <w:rFonts w:ascii="Verdana" w:hAnsi="Verdana"/>
          <w:sz w:val="22"/>
          <w:szCs w:val="22"/>
        </w:rPr>
        <w:t xml:space="preserve">ead will follow through the outcomes of the discussion and make a referral when appropriate. </w:t>
      </w:r>
    </w:p>
    <w:p w:rsidR="003F78A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If the allegation indicates that a potential criminal offence has taken place, the MASH will consult with the police.</w:t>
      </w:r>
    </w:p>
    <w:p w:rsidR="003F78A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0190B" w:rsidRDefault="00BB6C7B"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The Designated Safeguarding L</w:t>
      </w:r>
      <w:r w:rsidR="003F78A2" w:rsidRPr="0080190B">
        <w:rPr>
          <w:rFonts w:ascii="Verdana" w:hAnsi="Verdana"/>
          <w:sz w:val="22"/>
          <w:szCs w:val="22"/>
        </w:rPr>
        <w:t xml:space="preserve">ead will make a record of the concern and a copy will be kept on both pupils’ files. </w:t>
      </w:r>
    </w:p>
    <w:p w:rsidR="003F78A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 xml:space="preserve">It may be appropriate to exclude the pupil being complained about for a period of time according to the schools’ behaviour policy and procedures. </w:t>
      </w:r>
    </w:p>
    <w:p w:rsidR="003F78A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 xml:space="preserve">Where neither </w:t>
      </w:r>
      <w:r w:rsidR="00431DB7" w:rsidRPr="0080190B">
        <w:rPr>
          <w:rFonts w:ascii="Verdana" w:hAnsi="Verdana"/>
          <w:sz w:val="22"/>
          <w:szCs w:val="22"/>
        </w:rPr>
        <w:t>Children’s Social Care nor the p</w:t>
      </w:r>
      <w:r w:rsidRPr="0080190B">
        <w:rPr>
          <w:rFonts w:ascii="Verdana" w:hAnsi="Verdana"/>
          <w:sz w:val="22"/>
          <w:szCs w:val="22"/>
        </w:rPr>
        <w:t xml:space="preserve">olice accept the complaint, a thorough school investigation should take place in the matter using the school’s usual disciplinary procedures. </w:t>
      </w:r>
    </w:p>
    <w:p w:rsidR="00DE1A02" w:rsidRPr="0080190B" w:rsidRDefault="003F78A2" w:rsidP="00552588">
      <w:pPr>
        <w:pStyle w:val="ListParagraph"/>
        <w:numPr>
          <w:ilvl w:val="0"/>
          <w:numId w:val="34"/>
        </w:numPr>
        <w:ind w:left="1134" w:hanging="425"/>
        <w:rPr>
          <w:rFonts w:ascii="Verdana" w:hAnsi="Verdana"/>
          <w:sz w:val="22"/>
          <w:szCs w:val="22"/>
        </w:rPr>
      </w:pPr>
      <w:r w:rsidRPr="0080190B">
        <w:rPr>
          <w:rFonts w:ascii="Verdana" w:hAnsi="Verdana"/>
          <w:sz w:val="22"/>
          <w:szCs w:val="22"/>
        </w:rPr>
        <w:t xml:space="preserve">In situations where the school considers a safeguarding risk is present, a risk assessment should be prepared along with a preventative plan. The plan should be monitored </w:t>
      </w:r>
      <w:r w:rsidR="002E7558" w:rsidRPr="0080190B">
        <w:rPr>
          <w:rFonts w:ascii="Verdana" w:hAnsi="Verdana"/>
          <w:sz w:val="22"/>
          <w:szCs w:val="22"/>
        </w:rPr>
        <w:t xml:space="preserve">and a date set for a follow up review with everyone concerned. </w:t>
      </w:r>
      <w:r w:rsidR="001D0E12" w:rsidRPr="0080190B">
        <w:rPr>
          <w:rFonts w:ascii="Verdana" w:hAnsi="Verdana"/>
          <w:sz w:val="22"/>
          <w:szCs w:val="22"/>
        </w:rPr>
        <w:t xml:space="preserve"> The plan should reflect both the physical and emotional safety of all pupils concerned.</w:t>
      </w:r>
    </w:p>
    <w:p w:rsidR="00DE1A02" w:rsidRPr="0080190B" w:rsidRDefault="00DE1A02" w:rsidP="00552588">
      <w:pPr>
        <w:ind w:left="1134" w:hanging="425"/>
        <w:rPr>
          <w:rFonts w:ascii="Verdana" w:hAnsi="Verdana"/>
          <w:sz w:val="22"/>
          <w:szCs w:val="22"/>
        </w:rPr>
      </w:pPr>
    </w:p>
    <w:p w:rsidR="00D36C4B" w:rsidRPr="0098396F" w:rsidRDefault="00D36C4B" w:rsidP="0098396F">
      <w:pPr>
        <w:pStyle w:val="Heading2"/>
      </w:pPr>
      <w:r w:rsidRPr="0080190B">
        <w:t xml:space="preserve">  </w:t>
      </w:r>
      <w:bookmarkStart w:id="103" w:name="_Toc15055575"/>
      <w:r w:rsidR="00AB105E" w:rsidRPr="0080190B">
        <w:t>1</w:t>
      </w:r>
      <w:r w:rsidR="00325245">
        <w:t>9.21</w:t>
      </w:r>
      <w:r w:rsidR="00AB105E" w:rsidRPr="0080190B">
        <w:t xml:space="preserve"> </w:t>
      </w:r>
      <w:r w:rsidRPr="0080190B">
        <w:t>Sexual Violence and Sexual Harassment between Children in Schools and Colleges</w:t>
      </w:r>
      <w:bookmarkEnd w:id="103"/>
      <w:r w:rsidRPr="0080190B">
        <w:t xml:space="preserve"> </w:t>
      </w:r>
    </w:p>
    <w:p w:rsidR="00D36C4B" w:rsidRPr="0080190B" w:rsidRDefault="00D36C4B" w:rsidP="00552588">
      <w:pPr>
        <w:ind w:left="860"/>
        <w:rPr>
          <w:rFonts w:ascii="Verdana" w:hAnsi="Verdana"/>
          <w:sz w:val="22"/>
          <w:szCs w:val="22"/>
        </w:rPr>
      </w:pPr>
      <w:r w:rsidRPr="0080190B">
        <w:rPr>
          <w:rFonts w:ascii="Verdana" w:hAnsi="Verdana"/>
          <w:sz w:val="22"/>
          <w:szCs w:val="22"/>
        </w:rPr>
        <w:t xml:space="preserve">New guidance has been produced to assist school and colleges manage cases of sexual violence and </w:t>
      </w:r>
      <w:r w:rsidR="00BA2B6B" w:rsidRPr="0080190B">
        <w:rPr>
          <w:rFonts w:ascii="Verdana" w:hAnsi="Verdana"/>
          <w:sz w:val="22"/>
          <w:szCs w:val="22"/>
        </w:rPr>
        <w:t>harassment</w:t>
      </w:r>
      <w:r w:rsidRPr="0080190B">
        <w:rPr>
          <w:rFonts w:ascii="Verdana" w:hAnsi="Verdana"/>
          <w:sz w:val="22"/>
          <w:szCs w:val="22"/>
        </w:rPr>
        <w:t xml:space="preserve"> between pupils. The full guidance can be found </w:t>
      </w:r>
      <w:hyperlink r:id="rId97" w:history="1">
        <w:r w:rsidRPr="0080190B">
          <w:rPr>
            <w:rStyle w:val="Hyperlink"/>
            <w:rFonts w:ascii="Verdana" w:hAnsi="Verdana"/>
            <w:sz w:val="22"/>
            <w:szCs w:val="22"/>
          </w:rPr>
          <w:t>here</w:t>
        </w:r>
      </w:hyperlink>
    </w:p>
    <w:p w:rsidR="00D36C4B" w:rsidRPr="0080190B" w:rsidRDefault="00D36C4B" w:rsidP="00552588">
      <w:pPr>
        <w:ind w:left="860"/>
        <w:rPr>
          <w:rFonts w:ascii="Verdana" w:hAnsi="Verdana"/>
          <w:sz w:val="22"/>
          <w:szCs w:val="22"/>
        </w:rPr>
      </w:pPr>
    </w:p>
    <w:p w:rsidR="0035339C" w:rsidRPr="0080190B" w:rsidRDefault="00BB6C7B" w:rsidP="00552588">
      <w:pPr>
        <w:pStyle w:val="Default"/>
        <w:ind w:left="860"/>
        <w:rPr>
          <w:rFonts w:ascii="Verdana" w:eastAsiaTheme="minorHAnsi" w:hAnsi="Verdana"/>
          <w:sz w:val="22"/>
          <w:szCs w:val="22"/>
          <w:lang w:eastAsia="en-US"/>
        </w:rPr>
      </w:pPr>
      <w:r w:rsidRPr="0080190B">
        <w:rPr>
          <w:rFonts w:ascii="Verdana" w:hAnsi="Verdana"/>
          <w:sz w:val="22"/>
          <w:szCs w:val="22"/>
        </w:rPr>
        <w:t>Our school /</w:t>
      </w:r>
      <w:r w:rsidR="0035339C" w:rsidRPr="0080190B">
        <w:rPr>
          <w:rFonts w:ascii="Verdana" w:hAnsi="Verdana"/>
          <w:sz w:val="22"/>
          <w:szCs w:val="22"/>
        </w:rPr>
        <w:t xml:space="preserve"> college recognises the following as sexual violence </w:t>
      </w:r>
      <w:r w:rsidR="0035339C" w:rsidRPr="0080190B">
        <w:rPr>
          <w:rFonts w:ascii="Verdana" w:eastAsiaTheme="minorHAnsi" w:hAnsi="Verdana"/>
          <w:sz w:val="22"/>
          <w:szCs w:val="22"/>
          <w:lang w:eastAsia="en-US"/>
        </w:rPr>
        <w:t xml:space="preserve">Sexual violence and sexual harassment can occur between two children of </w:t>
      </w:r>
      <w:r w:rsidR="0035339C" w:rsidRPr="0080190B">
        <w:rPr>
          <w:rFonts w:ascii="Verdana" w:eastAsiaTheme="minorHAnsi" w:hAnsi="Verdana"/>
          <w:b/>
          <w:bCs/>
          <w:sz w:val="22"/>
          <w:szCs w:val="22"/>
          <w:lang w:eastAsia="en-US"/>
        </w:rPr>
        <w:t xml:space="preserve">any </w:t>
      </w:r>
      <w:r w:rsidR="0035339C" w:rsidRPr="0080190B">
        <w:rPr>
          <w:rFonts w:ascii="Verdana" w:eastAsiaTheme="minorHAnsi" w:hAnsi="Verdana"/>
          <w:sz w:val="22"/>
          <w:szCs w:val="22"/>
          <w:lang w:eastAsia="en-US"/>
        </w:rPr>
        <w:t xml:space="preserve">age and sex. It can also occur through a group of children sexually assaulting or sexually harassing a single child or group of children. </w:t>
      </w:r>
    </w:p>
    <w:p w:rsidR="0035339C" w:rsidRPr="0080190B" w:rsidRDefault="0035339C" w:rsidP="00552588">
      <w:pPr>
        <w:autoSpaceDE w:val="0"/>
        <w:autoSpaceDN w:val="0"/>
        <w:adjustRightInd w:val="0"/>
        <w:ind w:left="86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80190B">
        <w:rPr>
          <w:rFonts w:ascii="Verdana" w:eastAsiaTheme="minorHAnsi" w:hAnsi="Verdana" w:cs="Arial"/>
          <w:b/>
          <w:bCs/>
          <w:color w:val="000000"/>
          <w:sz w:val="22"/>
          <w:szCs w:val="22"/>
          <w:lang w:eastAsia="en-US"/>
        </w:rPr>
        <w:t xml:space="preserve">all </w:t>
      </w:r>
      <w:r w:rsidRPr="0080190B">
        <w:rPr>
          <w:rFonts w:ascii="Verdana" w:eastAsiaTheme="minorHAnsi" w:hAnsi="Verdana" w:cs="Arial"/>
          <w:color w:val="000000"/>
          <w:sz w:val="22"/>
          <w:szCs w:val="22"/>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80190B" w:rsidRDefault="009D06EB" w:rsidP="00552588">
      <w:pPr>
        <w:autoSpaceDE w:val="0"/>
        <w:autoSpaceDN w:val="0"/>
        <w:adjustRightInd w:val="0"/>
        <w:ind w:left="860"/>
        <w:rPr>
          <w:rFonts w:ascii="Verdana" w:eastAsiaTheme="minorHAnsi" w:hAnsi="Verdana" w:cs="Arial"/>
          <w:color w:val="000000"/>
          <w:sz w:val="22"/>
          <w:szCs w:val="22"/>
          <w:lang w:eastAsia="en-US"/>
        </w:rPr>
      </w:pPr>
    </w:p>
    <w:p w:rsidR="004C5630" w:rsidRDefault="004C5630" w:rsidP="00552588">
      <w:pPr>
        <w:autoSpaceDE w:val="0"/>
        <w:autoSpaceDN w:val="0"/>
        <w:adjustRightInd w:val="0"/>
        <w:ind w:left="860"/>
        <w:rPr>
          <w:rFonts w:ascii="Verdana" w:eastAsiaTheme="minorHAnsi" w:hAnsi="Verdana" w:cs="Arial"/>
          <w:color w:val="000000"/>
          <w:sz w:val="22"/>
          <w:szCs w:val="22"/>
          <w:lang w:eastAsia="en-US"/>
        </w:rPr>
      </w:pPr>
    </w:p>
    <w:p w:rsidR="004C5630" w:rsidRDefault="004C5630" w:rsidP="00552588">
      <w:pPr>
        <w:autoSpaceDE w:val="0"/>
        <w:autoSpaceDN w:val="0"/>
        <w:adjustRightInd w:val="0"/>
        <w:ind w:left="860"/>
        <w:rPr>
          <w:rFonts w:ascii="Verdana" w:eastAsiaTheme="minorHAnsi" w:hAnsi="Verdana" w:cs="Arial"/>
          <w:color w:val="000000"/>
          <w:sz w:val="22"/>
          <w:szCs w:val="22"/>
          <w:lang w:eastAsia="en-US"/>
        </w:rPr>
      </w:pPr>
    </w:p>
    <w:p w:rsidR="004C5630" w:rsidRDefault="004C5630" w:rsidP="00552588">
      <w:pPr>
        <w:autoSpaceDE w:val="0"/>
        <w:autoSpaceDN w:val="0"/>
        <w:adjustRightInd w:val="0"/>
        <w:ind w:left="860"/>
        <w:rPr>
          <w:rFonts w:ascii="Verdana" w:eastAsiaTheme="minorHAnsi" w:hAnsi="Verdana" w:cs="Arial"/>
          <w:color w:val="000000"/>
          <w:sz w:val="22"/>
          <w:szCs w:val="22"/>
          <w:lang w:eastAsia="en-US"/>
        </w:rPr>
      </w:pPr>
    </w:p>
    <w:p w:rsidR="0035339C" w:rsidRPr="0080190B" w:rsidRDefault="0035339C" w:rsidP="00552588">
      <w:pPr>
        <w:autoSpaceDE w:val="0"/>
        <w:autoSpaceDN w:val="0"/>
        <w:adjustRightInd w:val="0"/>
        <w:ind w:left="86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lastRenderedPageBreak/>
        <w:t xml:space="preserve">Staff should be aware of the importance of: </w:t>
      </w:r>
    </w:p>
    <w:p w:rsidR="0035339C" w:rsidRPr="0080190B" w:rsidRDefault="0035339C" w:rsidP="00552588">
      <w:pPr>
        <w:autoSpaceDE w:val="0"/>
        <w:autoSpaceDN w:val="0"/>
        <w:adjustRightInd w:val="0"/>
        <w:ind w:left="360"/>
        <w:rPr>
          <w:rFonts w:ascii="Verdana" w:eastAsiaTheme="minorHAnsi" w:hAnsi="Verdana" w:cs="Arial"/>
          <w:color w:val="000000"/>
          <w:sz w:val="22"/>
          <w:szCs w:val="22"/>
          <w:lang w:eastAsia="en-US"/>
        </w:rPr>
      </w:pPr>
    </w:p>
    <w:p w:rsidR="0035339C" w:rsidRPr="0080190B" w:rsidRDefault="00B829FB" w:rsidP="00B829FB">
      <w:pPr>
        <w:numPr>
          <w:ilvl w:val="0"/>
          <w:numId w:val="69"/>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M</w:t>
      </w:r>
      <w:r w:rsidR="0035339C" w:rsidRPr="0080190B">
        <w:rPr>
          <w:rFonts w:ascii="Verdana" w:eastAsiaTheme="minorHAnsi" w:hAnsi="Verdana" w:cs="Arial"/>
          <w:color w:val="000000"/>
          <w:sz w:val="22"/>
          <w:szCs w:val="22"/>
          <w:lang w:eastAsia="en-US"/>
        </w:rPr>
        <w:t xml:space="preserve">aking clear that sexual violence and sexual harassment is not acceptable, will never be tolerated and is not an inevitable part of growing up; </w:t>
      </w:r>
    </w:p>
    <w:p w:rsidR="0035339C" w:rsidRPr="0080190B" w:rsidRDefault="0035339C" w:rsidP="00B829FB">
      <w:pPr>
        <w:numPr>
          <w:ilvl w:val="0"/>
          <w:numId w:val="69"/>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not tolerating or dismissing sexual violence or sexual harassment as “banter”, “part of growing up”, “just having a laugh” or “boys being boys”; and </w:t>
      </w:r>
    </w:p>
    <w:p w:rsidR="0035339C" w:rsidRPr="0098396F" w:rsidRDefault="00B829FB" w:rsidP="0098396F">
      <w:pPr>
        <w:numPr>
          <w:ilvl w:val="0"/>
          <w:numId w:val="69"/>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C</w:t>
      </w:r>
      <w:r w:rsidR="0035339C" w:rsidRPr="0080190B">
        <w:rPr>
          <w:rFonts w:ascii="Verdana" w:eastAsiaTheme="minorHAnsi" w:hAnsi="Verdana" w:cs="Arial"/>
          <w:color w:val="000000"/>
          <w:sz w:val="22"/>
          <w:szCs w:val="22"/>
          <w:lang w:eastAsia="en-US"/>
        </w:rPr>
        <w:t xml:space="preserve">hallenging behaviours (potentially criminal in nature), such as grabbing bottoms, breasts and genitalia, flicking bras and lifting up skirts. Dismissing or tolerating such behaviours risks normalising them. </w:t>
      </w:r>
    </w:p>
    <w:p w:rsidR="0035339C" w:rsidRPr="0098396F" w:rsidRDefault="00A73B23" w:rsidP="0098396F">
      <w:pPr>
        <w:pStyle w:val="Heading2"/>
        <w:rPr>
          <w:rFonts w:eastAsiaTheme="minorHAnsi"/>
          <w:lang w:eastAsia="en-US"/>
        </w:rPr>
      </w:pPr>
      <w:r w:rsidRPr="00A73B23">
        <w:t xml:space="preserve">  </w:t>
      </w:r>
      <w:bookmarkStart w:id="104" w:name="_Toc15055576"/>
      <w:r w:rsidR="00325245">
        <w:t>19.21</w:t>
      </w:r>
      <w:r w:rsidRPr="00A73B23">
        <w:t xml:space="preserve">.1 </w:t>
      </w:r>
      <w:r w:rsidR="0035339C" w:rsidRPr="00A73B23">
        <w:rPr>
          <w:rFonts w:eastAsiaTheme="minorHAnsi"/>
          <w:lang w:eastAsia="en-US"/>
        </w:rPr>
        <w:t>What is Sexual violence and sexual harassment?</w:t>
      </w:r>
      <w:bookmarkEnd w:id="104"/>
      <w:r w:rsidR="0035339C" w:rsidRPr="00A73B23">
        <w:rPr>
          <w:rFonts w:eastAsiaTheme="minorHAnsi"/>
          <w:lang w:eastAsia="en-US"/>
        </w:rPr>
        <w:t xml:space="preserve"> </w:t>
      </w:r>
    </w:p>
    <w:p w:rsidR="00B829FB" w:rsidRPr="0098396F" w:rsidRDefault="0035339C" w:rsidP="0098396F">
      <w:pPr>
        <w:autoSpaceDE w:val="0"/>
        <w:autoSpaceDN w:val="0"/>
        <w:adjustRightInd w:val="0"/>
        <w:ind w:left="720"/>
        <w:rPr>
          <w:rFonts w:ascii="Verdana" w:eastAsiaTheme="minorHAnsi" w:hAnsi="Verdana" w:cs="Arial"/>
          <w:b/>
          <w:bCs/>
          <w:color w:val="000000"/>
          <w:sz w:val="22"/>
          <w:szCs w:val="22"/>
          <w:lang w:eastAsia="en-US"/>
        </w:rPr>
      </w:pPr>
      <w:r w:rsidRPr="0080190B">
        <w:rPr>
          <w:rFonts w:ascii="Verdana" w:eastAsiaTheme="minorHAnsi" w:hAnsi="Verdana" w:cs="Arial"/>
          <w:b/>
          <w:bCs/>
          <w:color w:val="000000"/>
          <w:sz w:val="22"/>
          <w:szCs w:val="22"/>
          <w:lang w:eastAsia="en-US"/>
        </w:rPr>
        <w:t xml:space="preserve">Sexual violence </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 </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b/>
          <w:bCs/>
          <w:color w:val="000000"/>
          <w:sz w:val="22"/>
          <w:szCs w:val="22"/>
          <w:lang w:eastAsia="en-US"/>
        </w:rPr>
        <w:t xml:space="preserve">Rape: </w:t>
      </w:r>
      <w:r w:rsidRPr="0080190B">
        <w:rPr>
          <w:rFonts w:ascii="Verdana" w:eastAsiaTheme="minorHAnsi" w:hAnsi="Verdana" w:cs="Arial"/>
          <w:color w:val="000000"/>
          <w:sz w:val="22"/>
          <w:szCs w:val="22"/>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b/>
          <w:bCs/>
          <w:color w:val="000000"/>
          <w:sz w:val="22"/>
          <w:szCs w:val="22"/>
          <w:lang w:eastAsia="en-US"/>
        </w:rPr>
        <w:t xml:space="preserve">Assault by Penetration: </w:t>
      </w:r>
      <w:r w:rsidRPr="0080190B">
        <w:rPr>
          <w:rFonts w:ascii="Verdana" w:eastAsiaTheme="minorHAnsi" w:hAnsi="Verdana" w:cs="Arial"/>
          <w:color w:val="000000"/>
          <w:sz w:val="22"/>
          <w:szCs w:val="22"/>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b/>
          <w:bCs/>
          <w:color w:val="000000"/>
          <w:sz w:val="22"/>
          <w:szCs w:val="22"/>
          <w:lang w:eastAsia="en-US"/>
        </w:rPr>
        <w:t xml:space="preserve">Sexual Assault: </w:t>
      </w:r>
      <w:r w:rsidRPr="0080190B">
        <w:rPr>
          <w:rFonts w:ascii="Verdana" w:eastAsiaTheme="minorHAnsi" w:hAnsi="Verdana" w:cs="Arial"/>
          <w:color w:val="000000"/>
          <w:sz w:val="22"/>
          <w:szCs w:val="22"/>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80190B" w:rsidRDefault="0035339C" w:rsidP="004C5630">
      <w:pPr>
        <w:autoSpaceDE w:val="0"/>
        <w:autoSpaceDN w:val="0"/>
        <w:adjustRightInd w:val="0"/>
        <w:rPr>
          <w:rFonts w:ascii="Verdana" w:eastAsiaTheme="minorHAnsi" w:hAnsi="Verdana" w:cs="Arial"/>
          <w:color w:val="000000"/>
          <w:sz w:val="22"/>
          <w:szCs w:val="22"/>
          <w:lang w:eastAsia="en-US"/>
        </w:rPr>
      </w:pPr>
    </w:p>
    <w:p w:rsidR="00B829FB" w:rsidRPr="0080190B" w:rsidRDefault="0035339C" w:rsidP="0098396F">
      <w:pPr>
        <w:autoSpaceDE w:val="0"/>
        <w:autoSpaceDN w:val="0"/>
        <w:adjustRightInd w:val="0"/>
        <w:ind w:left="720"/>
        <w:rPr>
          <w:rFonts w:ascii="Verdana" w:eastAsiaTheme="minorHAnsi" w:hAnsi="Verdana" w:cs="Arial"/>
          <w:b/>
          <w:bCs/>
          <w:color w:val="000000"/>
          <w:sz w:val="22"/>
          <w:szCs w:val="22"/>
          <w:lang w:eastAsia="en-US"/>
        </w:rPr>
      </w:pPr>
      <w:r w:rsidRPr="0080190B">
        <w:rPr>
          <w:rFonts w:ascii="Verdana" w:eastAsiaTheme="minorHAnsi" w:hAnsi="Verdana" w:cs="Arial"/>
          <w:b/>
          <w:bCs/>
          <w:color w:val="000000"/>
          <w:sz w:val="22"/>
          <w:szCs w:val="22"/>
          <w:lang w:eastAsia="en-US"/>
        </w:rPr>
        <w:t>What is consent?</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80190B" w:rsidRDefault="0035339C" w:rsidP="00552588">
      <w:pPr>
        <w:autoSpaceDE w:val="0"/>
        <w:autoSpaceDN w:val="0"/>
        <w:adjustRightInd w:val="0"/>
        <w:ind w:left="720"/>
        <w:rPr>
          <w:rFonts w:ascii="Verdana" w:eastAsiaTheme="minorHAnsi" w:hAnsi="Verdana" w:cs="Arial"/>
          <w:b/>
          <w:bCs/>
          <w:color w:val="000000"/>
          <w:sz w:val="22"/>
          <w:szCs w:val="22"/>
          <w:lang w:eastAsia="en-US"/>
        </w:rPr>
      </w:pPr>
    </w:p>
    <w:p w:rsidR="00B829FB" w:rsidRPr="0098396F" w:rsidRDefault="0035339C" w:rsidP="0098396F">
      <w:pPr>
        <w:autoSpaceDE w:val="0"/>
        <w:autoSpaceDN w:val="0"/>
        <w:adjustRightInd w:val="0"/>
        <w:ind w:left="720"/>
        <w:rPr>
          <w:rFonts w:ascii="Verdana" w:eastAsiaTheme="minorHAnsi" w:hAnsi="Verdana" w:cs="Arial"/>
          <w:b/>
          <w:bCs/>
          <w:color w:val="000000"/>
          <w:sz w:val="22"/>
          <w:szCs w:val="22"/>
          <w:lang w:eastAsia="en-US"/>
        </w:rPr>
      </w:pPr>
      <w:r w:rsidRPr="0080190B">
        <w:rPr>
          <w:rFonts w:ascii="Verdana" w:eastAsiaTheme="minorHAnsi" w:hAnsi="Verdana" w:cs="Arial"/>
          <w:b/>
          <w:bCs/>
          <w:color w:val="000000"/>
          <w:sz w:val="22"/>
          <w:szCs w:val="22"/>
          <w:lang w:eastAsia="en-US"/>
        </w:rPr>
        <w:t xml:space="preserve">Sexual harassment </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When referring to sexual harassment we mean ‘unwanted conduct of a sexual nature’ that can occur online and offline. When we reference sexual harassment, we do so in the context of child on child sexual harassment. </w:t>
      </w:r>
      <w:r w:rsidRPr="0080190B">
        <w:rPr>
          <w:rFonts w:ascii="Verdana" w:eastAsiaTheme="minorHAnsi" w:hAnsi="Verdana" w:cs="Arial"/>
          <w:color w:val="000000"/>
          <w:sz w:val="22"/>
          <w:szCs w:val="22"/>
          <w:lang w:eastAsia="en-US"/>
        </w:rPr>
        <w:lastRenderedPageBreak/>
        <w:t xml:space="preserve">Sexual harassment is likely to: violate a child’s dignity, and/or make them feel intimidated, degraded or humiliated and/or create a hostile, offensive or sexualised environment. </w:t>
      </w: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p>
    <w:p w:rsidR="0035339C" w:rsidRPr="0080190B" w:rsidRDefault="0035339C" w:rsidP="00552588">
      <w:pPr>
        <w:autoSpaceDE w:val="0"/>
        <w:autoSpaceDN w:val="0"/>
        <w:adjustRightInd w:val="0"/>
        <w:ind w:left="72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Whilst not intended to be an exhaustive list, sexual harassment can include: </w:t>
      </w:r>
    </w:p>
    <w:p w:rsidR="00BF54D3" w:rsidRPr="0080190B" w:rsidRDefault="00BF54D3" w:rsidP="00552588">
      <w:pPr>
        <w:autoSpaceDE w:val="0"/>
        <w:autoSpaceDN w:val="0"/>
        <w:adjustRightInd w:val="0"/>
        <w:ind w:left="720"/>
        <w:rPr>
          <w:rFonts w:ascii="Verdana" w:eastAsiaTheme="minorHAnsi" w:hAnsi="Verdana" w:cs="Arial"/>
          <w:color w:val="000000"/>
          <w:sz w:val="22"/>
          <w:szCs w:val="22"/>
          <w:lang w:eastAsia="en-US"/>
        </w:rPr>
      </w:pPr>
    </w:p>
    <w:p w:rsidR="0035339C" w:rsidRPr="0080190B" w:rsidRDefault="00B829FB" w:rsidP="00B829FB">
      <w:pPr>
        <w:numPr>
          <w:ilvl w:val="0"/>
          <w:numId w:val="70"/>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S</w:t>
      </w:r>
      <w:r w:rsidR="0035339C" w:rsidRPr="0080190B">
        <w:rPr>
          <w:rFonts w:ascii="Verdana" w:eastAsiaTheme="minorHAnsi" w:hAnsi="Verdana" w:cs="Arial"/>
          <w:color w:val="000000"/>
          <w:sz w:val="22"/>
          <w:szCs w:val="22"/>
          <w:lang w:eastAsia="en-US"/>
        </w:rPr>
        <w:t xml:space="preserve">exual comments, such as: telling sexual stories, making lewd comments, making sexual remarks about clothes and appearance and calling someone sexualised names; </w:t>
      </w:r>
    </w:p>
    <w:p w:rsidR="0035339C" w:rsidRPr="0080190B" w:rsidRDefault="00B829FB" w:rsidP="00B829FB">
      <w:pPr>
        <w:numPr>
          <w:ilvl w:val="0"/>
          <w:numId w:val="70"/>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S</w:t>
      </w:r>
      <w:r w:rsidR="0035339C" w:rsidRPr="0080190B">
        <w:rPr>
          <w:rFonts w:ascii="Verdana" w:eastAsiaTheme="minorHAnsi" w:hAnsi="Verdana" w:cs="Arial"/>
          <w:color w:val="000000"/>
          <w:sz w:val="22"/>
          <w:szCs w:val="22"/>
          <w:lang w:eastAsia="en-US"/>
        </w:rPr>
        <w:t xml:space="preserve">exual “jokes” or taunting; </w:t>
      </w:r>
    </w:p>
    <w:p w:rsidR="00BB6C7B" w:rsidRPr="0080190B" w:rsidRDefault="00B829FB" w:rsidP="00BB6C7B">
      <w:pPr>
        <w:numPr>
          <w:ilvl w:val="0"/>
          <w:numId w:val="70"/>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p</w:t>
      </w:r>
      <w:r w:rsidR="0035339C" w:rsidRPr="0080190B">
        <w:rPr>
          <w:rFonts w:ascii="Verdana" w:eastAsiaTheme="minorHAnsi" w:hAnsi="Verdana" w:cs="Arial"/>
          <w:color w:val="000000"/>
          <w:sz w:val="22"/>
          <w:szCs w:val="22"/>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35339C" w:rsidRPr="0080190B" w:rsidRDefault="0035339C" w:rsidP="00BB6C7B">
      <w:pPr>
        <w:numPr>
          <w:ilvl w:val="0"/>
          <w:numId w:val="70"/>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online sexual harassment. This may be standalone, or part of a wider pattern of sexual harassment and/or sexual violence.108 It may include: </w:t>
      </w:r>
    </w:p>
    <w:p w:rsidR="0035339C" w:rsidRPr="0080190B" w:rsidRDefault="00B829FB" w:rsidP="00B829FB">
      <w:pPr>
        <w:numPr>
          <w:ilvl w:val="0"/>
          <w:numId w:val="70"/>
        </w:numPr>
        <w:autoSpaceDE w:val="0"/>
        <w:autoSpaceDN w:val="0"/>
        <w:adjustRightInd w:val="0"/>
        <w:spacing w:after="200"/>
        <w:ind w:left="1077" w:hanging="357"/>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N</w:t>
      </w:r>
      <w:r w:rsidR="0035339C" w:rsidRPr="0080190B">
        <w:rPr>
          <w:rFonts w:ascii="Verdana" w:eastAsiaTheme="minorHAnsi" w:hAnsi="Verdana" w:cs="Arial"/>
          <w:color w:val="000000"/>
          <w:sz w:val="22"/>
          <w:szCs w:val="22"/>
          <w:lang w:eastAsia="en-US"/>
        </w:rPr>
        <w:t xml:space="preserve">on-consensual sharing of sexual images and videos; </w:t>
      </w:r>
    </w:p>
    <w:p w:rsidR="0035339C" w:rsidRPr="0080190B" w:rsidRDefault="00B829FB" w:rsidP="00B829FB">
      <w:pPr>
        <w:numPr>
          <w:ilvl w:val="0"/>
          <w:numId w:val="70"/>
        </w:numPr>
        <w:autoSpaceDE w:val="0"/>
        <w:autoSpaceDN w:val="0"/>
        <w:adjustRightInd w:val="0"/>
        <w:spacing w:after="200"/>
        <w:ind w:left="1077" w:hanging="357"/>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S</w:t>
      </w:r>
      <w:r w:rsidR="0035339C" w:rsidRPr="0080190B">
        <w:rPr>
          <w:rFonts w:ascii="Verdana" w:eastAsiaTheme="minorHAnsi" w:hAnsi="Verdana" w:cs="Arial"/>
          <w:color w:val="000000"/>
          <w:sz w:val="22"/>
          <w:szCs w:val="22"/>
          <w:lang w:eastAsia="en-US"/>
        </w:rPr>
        <w:t xml:space="preserve">exualised online bullying; </w:t>
      </w:r>
    </w:p>
    <w:p w:rsidR="0035339C" w:rsidRPr="0080190B" w:rsidRDefault="00B829FB" w:rsidP="00B829FB">
      <w:pPr>
        <w:numPr>
          <w:ilvl w:val="0"/>
          <w:numId w:val="70"/>
        </w:numPr>
        <w:autoSpaceDE w:val="0"/>
        <w:autoSpaceDN w:val="0"/>
        <w:adjustRightInd w:val="0"/>
        <w:spacing w:after="200"/>
        <w:ind w:left="1077" w:hanging="357"/>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U</w:t>
      </w:r>
      <w:r w:rsidR="0035339C" w:rsidRPr="0080190B">
        <w:rPr>
          <w:rFonts w:ascii="Verdana" w:eastAsiaTheme="minorHAnsi" w:hAnsi="Verdana" w:cs="Arial"/>
          <w:color w:val="000000"/>
          <w:sz w:val="22"/>
          <w:szCs w:val="22"/>
          <w:lang w:eastAsia="en-US"/>
        </w:rPr>
        <w:t xml:space="preserve">nwanted sexual comments and messages, including, on social media; and </w:t>
      </w:r>
    </w:p>
    <w:p w:rsidR="0098396F" w:rsidRPr="004C5630" w:rsidRDefault="00B829FB" w:rsidP="0098396F">
      <w:pPr>
        <w:numPr>
          <w:ilvl w:val="0"/>
          <w:numId w:val="70"/>
        </w:numPr>
        <w:autoSpaceDE w:val="0"/>
        <w:autoSpaceDN w:val="0"/>
        <w:adjustRightInd w:val="0"/>
        <w:spacing w:after="200"/>
        <w:ind w:left="1077" w:hanging="357"/>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S</w:t>
      </w:r>
      <w:r w:rsidR="0035339C" w:rsidRPr="0080190B">
        <w:rPr>
          <w:rFonts w:ascii="Verdana" w:eastAsiaTheme="minorHAnsi" w:hAnsi="Verdana" w:cs="Arial"/>
          <w:color w:val="000000"/>
          <w:sz w:val="22"/>
          <w:szCs w:val="22"/>
          <w:lang w:eastAsia="en-US"/>
        </w:rPr>
        <w:t xml:space="preserve">exual exploitation; coercion and threats </w:t>
      </w:r>
    </w:p>
    <w:p w:rsidR="0035339C" w:rsidRPr="0098396F" w:rsidRDefault="00A73B23" w:rsidP="0098396F">
      <w:pPr>
        <w:pStyle w:val="Heading2"/>
        <w:rPr>
          <w:rFonts w:eastAsiaTheme="minorHAnsi"/>
          <w:lang w:eastAsia="en-US"/>
        </w:rPr>
      </w:pPr>
      <w:r w:rsidRPr="00A73B23">
        <w:t xml:space="preserve">  </w:t>
      </w:r>
      <w:bookmarkStart w:id="105" w:name="_Toc15055577"/>
      <w:r w:rsidRPr="00A73B23">
        <w:t>1</w:t>
      </w:r>
      <w:r w:rsidR="00325245">
        <w:t>9.21.</w:t>
      </w:r>
      <w:r>
        <w:t xml:space="preserve">2 </w:t>
      </w:r>
      <w:r w:rsidR="0035339C" w:rsidRPr="00A73B23">
        <w:rPr>
          <w:rFonts w:eastAsiaTheme="minorHAnsi"/>
          <w:lang w:eastAsia="en-US"/>
        </w:rPr>
        <w:t>The response to a report of sexual violence or sexual harassment</w:t>
      </w:r>
      <w:bookmarkEnd w:id="105"/>
      <w:r w:rsidR="0035339C" w:rsidRPr="00A73B23">
        <w:rPr>
          <w:rFonts w:eastAsiaTheme="minorHAnsi"/>
          <w:lang w:eastAsia="en-US"/>
        </w:rPr>
        <w:t xml:space="preserve"> </w:t>
      </w:r>
    </w:p>
    <w:p w:rsidR="0035339C" w:rsidRPr="0080190B" w:rsidRDefault="0035339C" w:rsidP="00A73B23">
      <w:pPr>
        <w:autoSpaceDE w:val="0"/>
        <w:autoSpaceDN w:val="0"/>
        <w:adjustRightInd w:val="0"/>
        <w:ind w:left="1134"/>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0050FD" w:rsidRPr="0080190B">
        <w:rPr>
          <w:rFonts w:ascii="Verdana" w:eastAsiaTheme="minorHAnsi" w:hAnsi="Verdana" w:cs="Arial"/>
          <w:color w:val="000000"/>
          <w:sz w:val="22"/>
          <w:szCs w:val="22"/>
          <w:lang w:eastAsia="en-US"/>
        </w:rPr>
        <w:t xml:space="preserve"> reporting such matters. </w:t>
      </w:r>
      <w:r w:rsidRPr="0080190B">
        <w:rPr>
          <w:rFonts w:ascii="Verdana" w:eastAsiaTheme="minorHAnsi" w:hAnsi="Verdana" w:cs="Arial"/>
          <w:color w:val="000000"/>
          <w:sz w:val="22"/>
          <w:szCs w:val="22"/>
          <w:lang w:eastAsia="en-US"/>
        </w:rPr>
        <w:t xml:space="preserve"> If staff have a concern about a child</w:t>
      </w:r>
      <w:r w:rsidR="000050FD" w:rsidRPr="0080190B">
        <w:rPr>
          <w:rFonts w:ascii="Verdana" w:eastAsiaTheme="minorHAnsi" w:hAnsi="Verdana" w:cs="Arial"/>
          <w:color w:val="000000"/>
          <w:sz w:val="22"/>
          <w:szCs w:val="22"/>
          <w:lang w:eastAsia="en-US"/>
        </w:rPr>
        <w:t>,</w:t>
      </w:r>
      <w:r w:rsidRPr="0080190B">
        <w:rPr>
          <w:rFonts w:ascii="Verdana" w:eastAsiaTheme="minorHAnsi" w:hAnsi="Verdana" w:cs="Arial"/>
          <w:color w:val="000000"/>
          <w:sz w:val="22"/>
          <w:szCs w:val="22"/>
          <w:lang w:eastAsia="en-US"/>
        </w:rPr>
        <w:t xml:space="preserve">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A73B23" w:rsidRDefault="00A73B23" w:rsidP="004C5630">
      <w:pPr>
        <w:autoSpaceDE w:val="0"/>
        <w:autoSpaceDN w:val="0"/>
        <w:adjustRightInd w:val="0"/>
        <w:rPr>
          <w:rFonts w:ascii="Verdana" w:eastAsiaTheme="minorHAnsi" w:hAnsi="Verdana" w:cs="Arial"/>
          <w:b/>
          <w:bCs/>
          <w:color w:val="000000"/>
          <w:sz w:val="22"/>
          <w:szCs w:val="22"/>
          <w:lang w:eastAsia="en-US"/>
        </w:rPr>
      </w:pPr>
    </w:p>
    <w:p w:rsidR="007A7CEB" w:rsidRPr="0098396F" w:rsidRDefault="00A73B23" w:rsidP="0098396F">
      <w:pPr>
        <w:pStyle w:val="Heading2"/>
        <w:rPr>
          <w:rFonts w:eastAsiaTheme="minorHAnsi"/>
          <w:lang w:eastAsia="en-US"/>
        </w:rPr>
      </w:pPr>
      <w:r w:rsidRPr="00A73B23">
        <w:t xml:space="preserve">  </w:t>
      </w:r>
      <w:bookmarkStart w:id="106" w:name="_Toc15055578"/>
      <w:r w:rsidR="00325245">
        <w:t>19.21</w:t>
      </w:r>
      <w:r w:rsidRPr="00A73B23">
        <w:t xml:space="preserve">.3 </w:t>
      </w:r>
      <w:r w:rsidR="00BA14F9" w:rsidRPr="00A73B23">
        <w:rPr>
          <w:rFonts w:eastAsiaTheme="minorHAnsi"/>
          <w:lang w:eastAsia="en-US"/>
        </w:rPr>
        <w:t>Safeguarding and supporting the alleged perpetrator</w:t>
      </w:r>
      <w:bookmarkEnd w:id="106"/>
      <w:r w:rsidR="00BA14F9" w:rsidRPr="00A73B23">
        <w:rPr>
          <w:rFonts w:eastAsiaTheme="minorHAnsi"/>
          <w:lang w:eastAsia="en-US"/>
        </w:rPr>
        <w:t xml:space="preserve"> </w:t>
      </w:r>
    </w:p>
    <w:p w:rsidR="00BA14F9" w:rsidRPr="0080190B" w:rsidRDefault="00BA14F9" w:rsidP="007A7CEB">
      <w:pPr>
        <w:pStyle w:val="ListParagraph"/>
        <w:autoSpaceDE w:val="0"/>
        <w:autoSpaceDN w:val="0"/>
        <w:adjustRightInd w:val="0"/>
        <w:spacing w:after="216"/>
        <w:ind w:left="144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 xml:space="preserve">The following principles are based on effective safeguarding practice and should help shape any decisions regarding safeguarding and supporting the alleged perpetrator: </w:t>
      </w:r>
    </w:p>
    <w:p w:rsidR="00BA14F9" w:rsidRPr="0080190B" w:rsidRDefault="007D760E" w:rsidP="00CF46D6">
      <w:pPr>
        <w:pStyle w:val="ListParagraph"/>
        <w:numPr>
          <w:ilvl w:val="0"/>
          <w:numId w:val="83"/>
        </w:numPr>
        <w:autoSpaceDE w:val="0"/>
        <w:autoSpaceDN w:val="0"/>
        <w:adjustRightInd w:val="0"/>
        <w:rPr>
          <w:rFonts w:ascii="Verdana" w:eastAsiaTheme="minorHAnsi" w:hAnsi="Verdana" w:cs="Arial"/>
          <w:color w:val="000000"/>
          <w:sz w:val="22"/>
          <w:szCs w:val="22"/>
          <w:lang w:eastAsia="en-US"/>
        </w:rPr>
      </w:pPr>
      <w:r>
        <w:rPr>
          <w:rFonts w:ascii="Verdana" w:eastAsiaTheme="minorHAnsi" w:hAnsi="Verdana" w:cs="Arial"/>
          <w:color w:val="000000"/>
          <w:sz w:val="22"/>
          <w:szCs w:val="22"/>
          <w:lang w:eastAsia="en-US"/>
        </w:rPr>
        <w:lastRenderedPageBreak/>
        <w:t>The school</w:t>
      </w:r>
      <w:r w:rsidR="00BA14F9" w:rsidRPr="0080190B">
        <w:rPr>
          <w:rFonts w:ascii="Verdana" w:eastAsiaTheme="minorHAnsi" w:hAnsi="Verdana" w:cs="Arial"/>
          <w:color w:val="000000"/>
          <w:sz w:val="22"/>
          <w:szCs w:val="22"/>
          <w:lang w:eastAsia="en-US"/>
        </w:rPr>
        <w:t xml:space="preserv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80190B" w:rsidRDefault="00BA14F9" w:rsidP="00552588">
      <w:pPr>
        <w:autoSpaceDE w:val="0"/>
        <w:autoSpaceDN w:val="0"/>
        <w:adjustRightInd w:val="0"/>
        <w:ind w:left="993" w:hanging="284"/>
        <w:rPr>
          <w:rFonts w:ascii="Verdana" w:eastAsiaTheme="minorHAnsi" w:hAnsi="Verdana" w:cs="Arial"/>
          <w:color w:val="000000"/>
          <w:sz w:val="22"/>
          <w:szCs w:val="22"/>
          <w:lang w:eastAsia="en-US"/>
        </w:rPr>
      </w:pPr>
    </w:p>
    <w:p w:rsidR="00BA14F9" w:rsidRPr="0080190B" w:rsidRDefault="000050FD" w:rsidP="00CF46D6">
      <w:pPr>
        <w:pStyle w:val="ListParagraph"/>
        <w:numPr>
          <w:ilvl w:val="0"/>
          <w:numId w:val="83"/>
        </w:numPr>
        <w:autoSpaceDE w:val="0"/>
        <w:autoSpaceDN w:val="0"/>
        <w:adjustRightInd w:val="0"/>
        <w:spacing w:after="109"/>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C</w:t>
      </w:r>
      <w:r w:rsidR="00BA14F9" w:rsidRPr="0080190B">
        <w:rPr>
          <w:rFonts w:ascii="Verdana" w:eastAsiaTheme="minorHAnsi" w:hAnsi="Verdana" w:cs="Arial"/>
          <w:color w:val="000000"/>
          <w:sz w:val="22"/>
          <w:szCs w:val="22"/>
          <w:lang w:eastAsia="en-US"/>
        </w:rPr>
        <w:t xml:space="preserve">onsider the age and the developmental stage of the alleged perpetrator and nature of </w:t>
      </w:r>
      <w:r w:rsidR="007D760E">
        <w:rPr>
          <w:rFonts w:ascii="Verdana" w:eastAsiaTheme="minorHAnsi" w:hAnsi="Verdana" w:cs="Arial"/>
          <w:color w:val="000000"/>
          <w:sz w:val="22"/>
          <w:szCs w:val="22"/>
          <w:lang w:eastAsia="en-US"/>
        </w:rPr>
        <w:t xml:space="preserve">the allegations. Any child is likely to </w:t>
      </w:r>
      <w:r w:rsidR="00BA14F9" w:rsidRPr="0080190B">
        <w:rPr>
          <w:rFonts w:ascii="Verdana" w:eastAsiaTheme="minorHAnsi" w:hAnsi="Verdana" w:cs="Arial"/>
          <w:color w:val="000000"/>
          <w:sz w:val="22"/>
          <w:szCs w:val="22"/>
          <w:lang w:eastAsia="en-US"/>
        </w:rPr>
        <w:t xml:space="preserve">experience stress as a result of being the subject of allegations and/or negative reactions by their peers to the allegations against them. </w:t>
      </w:r>
    </w:p>
    <w:p w:rsidR="00BA14F9" w:rsidRPr="0080190B" w:rsidRDefault="000050FD" w:rsidP="00CF46D6">
      <w:pPr>
        <w:pStyle w:val="ListParagraph"/>
        <w:numPr>
          <w:ilvl w:val="0"/>
          <w:numId w:val="83"/>
        </w:numPr>
        <w:autoSpaceDE w:val="0"/>
        <w:autoSpaceDN w:val="0"/>
        <w:adjustRightInd w:val="0"/>
        <w:spacing w:after="109"/>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C</w:t>
      </w:r>
      <w:r w:rsidR="00BA14F9" w:rsidRPr="0080190B">
        <w:rPr>
          <w:rFonts w:ascii="Verdana" w:eastAsiaTheme="minorHAnsi" w:hAnsi="Verdana" w:cs="Arial"/>
          <w:color w:val="000000"/>
          <w:sz w:val="22"/>
          <w:szCs w:val="22"/>
          <w:lang w:eastAsia="en-US"/>
        </w:rPr>
        <w:t xml:space="preserve">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Pr="0080190B" w:rsidRDefault="000050FD" w:rsidP="00CF46D6">
      <w:pPr>
        <w:pStyle w:val="ListParagraph"/>
        <w:numPr>
          <w:ilvl w:val="0"/>
          <w:numId w:val="83"/>
        </w:numPr>
        <w:autoSpaceDE w:val="0"/>
        <w:autoSpaceDN w:val="0"/>
        <w:adjustRightInd w:val="0"/>
        <w:rPr>
          <w:rFonts w:ascii="Verdana" w:eastAsiaTheme="minorHAnsi" w:hAnsi="Verdana" w:cs="Arial"/>
          <w:color w:val="000000"/>
          <w:sz w:val="22"/>
          <w:szCs w:val="22"/>
          <w:lang w:eastAsia="en-US"/>
        </w:rPr>
      </w:pPr>
      <w:r w:rsidRPr="0080190B">
        <w:rPr>
          <w:rFonts w:ascii="Verdana" w:eastAsiaTheme="minorHAnsi" w:hAnsi="Verdana" w:cs="Arial"/>
          <w:color w:val="000000"/>
          <w:sz w:val="22"/>
          <w:szCs w:val="22"/>
          <w:lang w:eastAsia="en-US"/>
        </w:rPr>
        <w:t>I</w:t>
      </w:r>
      <w:r w:rsidR="00BA14F9" w:rsidRPr="0080190B">
        <w:rPr>
          <w:rFonts w:ascii="Verdana" w:eastAsiaTheme="minorHAnsi" w:hAnsi="Verdana" w:cs="Arial"/>
          <w:color w:val="000000"/>
          <w:sz w:val="22"/>
          <w:szCs w:val="22"/>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0050FD" w:rsidRPr="0080190B" w:rsidRDefault="000050FD" w:rsidP="002A74EB">
      <w:pPr>
        <w:pStyle w:val="ListParagraph"/>
        <w:autoSpaceDE w:val="0"/>
        <w:autoSpaceDN w:val="0"/>
        <w:adjustRightInd w:val="0"/>
        <w:ind w:left="1440"/>
        <w:rPr>
          <w:rFonts w:ascii="Verdana" w:eastAsiaTheme="minorHAnsi" w:hAnsi="Verdana" w:cs="Arial"/>
          <w:color w:val="000000"/>
          <w:sz w:val="22"/>
          <w:szCs w:val="22"/>
          <w:lang w:eastAsia="en-US"/>
        </w:rPr>
      </w:pPr>
    </w:p>
    <w:p w:rsidR="0035339C" w:rsidRPr="0080190B" w:rsidRDefault="000050FD" w:rsidP="00CF46D6">
      <w:pPr>
        <w:pStyle w:val="ListParagraph"/>
        <w:numPr>
          <w:ilvl w:val="0"/>
          <w:numId w:val="83"/>
        </w:numPr>
        <w:autoSpaceDE w:val="0"/>
        <w:autoSpaceDN w:val="0"/>
        <w:adjustRightInd w:val="0"/>
        <w:rPr>
          <w:rFonts w:ascii="Verdana" w:hAnsi="Verdana"/>
          <w:sz w:val="22"/>
          <w:szCs w:val="22"/>
        </w:rPr>
      </w:pPr>
      <w:r w:rsidRPr="0080190B">
        <w:rPr>
          <w:rFonts w:ascii="Verdana" w:eastAsiaTheme="minorHAnsi" w:hAnsi="Verdana" w:cs="Arial"/>
          <w:color w:val="000000"/>
          <w:sz w:val="22"/>
          <w:szCs w:val="22"/>
          <w:lang w:eastAsia="en-US"/>
        </w:rPr>
        <w:t>I</w:t>
      </w:r>
      <w:r w:rsidR="00BA14F9" w:rsidRPr="0080190B">
        <w:rPr>
          <w:rFonts w:ascii="Verdana" w:eastAsiaTheme="minorHAnsi" w:hAnsi="Verdana" w:cs="Arial"/>
          <w:color w:val="000000"/>
          <w:sz w:val="22"/>
          <w:szCs w:val="22"/>
          <w:lang w:eastAsia="en-US"/>
        </w:rPr>
        <w:t xml:space="preserve">t is </w:t>
      </w:r>
      <w:r w:rsidR="00BA2B6B" w:rsidRPr="0080190B">
        <w:rPr>
          <w:rFonts w:ascii="Verdana" w:eastAsiaTheme="minorHAnsi" w:hAnsi="Verdana" w:cs="Arial"/>
          <w:color w:val="000000"/>
          <w:sz w:val="22"/>
          <w:szCs w:val="22"/>
          <w:lang w:eastAsia="en-US"/>
        </w:rPr>
        <w:t>also</w:t>
      </w:r>
      <w:r w:rsidR="00BA14F9" w:rsidRPr="0080190B">
        <w:rPr>
          <w:rFonts w:ascii="Verdana" w:eastAsiaTheme="minorHAnsi" w:hAnsi="Verdana" w:cs="Arial"/>
          <w:color w:val="000000"/>
          <w:sz w:val="22"/>
          <w:szCs w:val="22"/>
          <w:lang w:eastAsia="en-US"/>
        </w:rPr>
        <w:t xml:space="preserve"> very important to monitor the emotional health and well-being of all involved, </w:t>
      </w:r>
      <w:r w:rsidR="00BA2B6B" w:rsidRPr="0080190B">
        <w:rPr>
          <w:rFonts w:ascii="Verdana" w:eastAsiaTheme="minorHAnsi" w:hAnsi="Verdana" w:cs="Arial"/>
          <w:color w:val="000000"/>
          <w:sz w:val="22"/>
          <w:szCs w:val="22"/>
          <w:lang w:eastAsia="en-US"/>
        </w:rPr>
        <w:t>including</w:t>
      </w:r>
      <w:r w:rsidR="00BA14F9" w:rsidRPr="0080190B">
        <w:rPr>
          <w:rFonts w:ascii="Verdana" w:eastAsiaTheme="minorHAnsi" w:hAnsi="Verdana" w:cs="Arial"/>
          <w:color w:val="000000"/>
          <w:sz w:val="22"/>
          <w:szCs w:val="22"/>
          <w:lang w:eastAsia="en-US"/>
        </w:rPr>
        <w:t xml:space="preserve"> the alleged perpetrator and school must consider accessing Youth Emotional Support</w:t>
      </w:r>
      <w:r w:rsidRPr="0080190B">
        <w:rPr>
          <w:rFonts w:ascii="Verdana" w:eastAsiaTheme="minorHAnsi" w:hAnsi="Verdana" w:cs="Arial"/>
          <w:color w:val="000000"/>
          <w:sz w:val="22"/>
          <w:szCs w:val="22"/>
          <w:lang w:eastAsia="en-US"/>
        </w:rPr>
        <w:t xml:space="preserve"> (YES)</w:t>
      </w:r>
      <w:r w:rsidR="00BA14F9" w:rsidRPr="0080190B">
        <w:rPr>
          <w:rFonts w:ascii="Verdana" w:eastAsiaTheme="minorHAnsi" w:hAnsi="Verdana" w:cs="Arial"/>
          <w:color w:val="000000"/>
          <w:sz w:val="22"/>
          <w:szCs w:val="22"/>
          <w:lang w:eastAsia="en-US"/>
        </w:rPr>
        <w:t xml:space="preserve"> or more specialist services</w:t>
      </w:r>
      <w:r w:rsidR="003531DE" w:rsidRPr="0080190B">
        <w:rPr>
          <w:rFonts w:ascii="Verdana" w:eastAsiaTheme="minorHAnsi" w:hAnsi="Verdana" w:cs="Arial"/>
          <w:color w:val="000000"/>
          <w:sz w:val="22"/>
          <w:szCs w:val="22"/>
          <w:lang w:eastAsia="en-US"/>
        </w:rPr>
        <w:t xml:space="preserve">. Where there are concerns school / </w:t>
      </w:r>
      <w:r w:rsidR="00BA2B6B" w:rsidRPr="0080190B">
        <w:rPr>
          <w:rFonts w:ascii="Verdana" w:eastAsiaTheme="minorHAnsi" w:hAnsi="Verdana" w:cs="Arial"/>
          <w:color w:val="000000"/>
          <w:sz w:val="22"/>
          <w:szCs w:val="22"/>
          <w:lang w:eastAsia="en-US"/>
        </w:rPr>
        <w:t>college</w:t>
      </w:r>
      <w:r w:rsidR="003531DE" w:rsidRPr="0080190B">
        <w:rPr>
          <w:rFonts w:ascii="Verdana" w:eastAsiaTheme="minorHAnsi" w:hAnsi="Verdana" w:cs="Arial"/>
          <w:color w:val="000000"/>
          <w:sz w:val="22"/>
          <w:szCs w:val="22"/>
          <w:lang w:eastAsia="en-US"/>
        </w:rPr>
        <w:t xml:space="preserve"> should discuss the concerns with MASH / IPEH worker. </w:t>
      </w:r>
      <w:r w:rsidR="00BA14F9" w:rsidRPr="0080190B">
        <w:rPr>
          <w:rFonts w:ascii="Verdana" w:eastAsiaTheme="minorHAnsi" w:hAnsi="Verdana" w:cs="Arial"/>
          <w:color w:val="000000"/>
          <w:sz w:val="22"/>
          <w:szCs w:val="22"/>
          <w:lang w:eastAsia="en-US"/>
        </w:rPr>
        <w:t xml:space="preserve"> </w:t>
      </w:r>
    </w:p>
    <w:p w:rsidR="0035339C" w:rsidRPr="0080190B" w:rsidRDefault="0035339C" w:rsidP="00552588">
      <w:pPr>
        <w:ind w:left="860"/>
        <w:rPr>
          <w:rFonts w:ascii="Verdana" w:hAnsi="Verdana"/>
          <w:sz w:val="22"/>
          <w:szCs w:val="22"/>
        </w:rPr>
      </w:pPr>
    </w:p>
    <w:p w:rsidR="00F8586A" w:rsidRPr="0080190B" w:rsidRDefault="001206A5" w:rsidP="00106D0C">
      <w:pPr>
        <w:pStyle w:val="Heading2"/>
      </w:pPr>
      <w:r w:rsidRPr="0080190B">
        <w:t xml:space="preserve"> </w:t>
      </w:r>
      <w:bookmarkStart w:id="107" w:name="_Toc15055579"/>
      <w:r w:rsidR="00325245">
        <w:t>19.22</w:t>
      </w:r>
      <w:r w:rsidR="00AB105E" w:rsidRPr="0080190B">
        <w:t xml:space="preserve"> </w:t>
      </w:r>
      <w:r w:rsidR="00F8586A" w:rsidRPr="0080190B">
        <w:t xml:space="preserve">Youth Produced Sexual Imagery or </w:t>
      </w:r>
      <w:r w:rsidR="0028589F" w:rsidRPr="0080190B">
        <w:t>‘</w:t>
      </w:r>
      <w:r w:rsidR="00F8586A" w:rsidRPr="0080190B">
        <w:t>Sexting</w:t>
      </w:r>
      <w:r w:rsidR="0028589F" w:rsidRPr="0080190B">
        <w:t>’</w:t>
      </w:r>
      <w:bookmarkEnd w:id="107"/>
    </w:p>
    <w:p w:rsidR="00F8586A" w:rsidRPr="0080190B" w:rsidRDefault="000050FD" w:rsidP="00B829FB">
      <w:pPr>
        <w:pStyle w:val="ListParagraph"/>
        <w:numPr>
          <w:ilvl w:val="0"/>
          <w:numId w:val="51"/>
        </w:numPr>
        <w:tabs>
          <w:tab w:val="clear" w:pos="720"/>
          <w:tab w:val="num" w:pos="1418"/>
        </w:tabs>
        <w:ind w:left="1418" w:hanging="425"/>
        <w:rPr>
          <w:rFonts w:ascii="Verdana" w:hAnsi="Verdana"/>
          <w:sz w:val="22"/>
          <w:szCs w:val="22"/>
        </w:rPr>
      </w:pPr>
      <w:r w:rsidRPr="0080190B">
        <w:rPr>
          <w:rFonts w:ascii="Verdana" w:hAnsi="Verdana"/>
          <w:sz w:val="22"/>
          <w:szCs w:val="22"/>
        </w:rPr>
        <w:t>O</w:t>
      </w:r>
      <w:r w:rsidR="00F8586A" w:rsidRPr="0080190B">
        <w:rPr>
          <w:rFonts w:ascii="Verdana" w:hAnsi="Verdana"/>
          <w:sz w:val="22"/>
          <w:szCs w:val="22"/>
        </w:rPr>
        <w:t xml:space="preserve">ur school recognises that </w:t>
      </w:r>
      <w:r w:rsidR="0028589F" w:rsidRPr="0080190B">
        <w:rPr>
          <w:rFonts w:ascii="Verdana" w:hAnsi="Verdana"/>
          <w:sz w:val="22"/>
          <w:szCs w:val="22"/>
        </w:rPr>
        <w:t>‘</w:t>
      </w:r>
      <w:r w:rsidR="00F8586A" w:rsidRPr="0080190B">
        <w:rPr>
          <w:rFonts w:ascii="Verdana" w:hAnsi="Verdana"/>
          <w:sz w:val="22"/>
          <w:szCs w:val="22"/>
        </w:rPr>
        <w:t>Sexting</w:t>
      </w:r>
      <w:r w:rsidR="0028589F" w:rsidRPr="0080190B">
        <w:rPr>
          <w:rFonts w:ascii="Verdana" w:hAnsi="Verdana"/>
          <w:sz w:val="22"/>
          <w:szCs w:val="22"/>
        </w:rPr>
        <w:t>’</w:t>
      </w:r>
      <w:r w:rsidR="00F8586A" w:rsidRPr="0080190B">
        <w:rPr>
          <w:rFonts w:ascii="Verdana" w:hAnsi="Verdana"/>
          <w:sz w:val="22"/>
          <w:szCs w:val="22"/>
        </w:rPr>
        <w:t xml:space="preserve"> is a </w:t>
      </w:r>
      <w:r w:rsidR="0081498C" w:rsidRPr="0080190B">
        <w:rPr>
          <w:rFonts w:ascii="Verdana" w:hAnsi="Verdana"/>
          <w:sz w:val="22"/>
          <w:szCs w:val="22"/>
        </w:rPr>
        <w:t>safeguarding risk to our children. Any incident of you</w:t>
      </w:r>
      <w:r w:rsidR="00E235E3" w:rsidRPr="0080190B">
        <w:rPr>
          <w:rFonts w:ascii="Verdana" w:hAnsi="Verdana"/>
          <w:sz w:val="22"/>
          <w:szCs w:val="22"/>
        </w:rPr>
        <w:t xml:space="preserve">th produced sexual imagery which </w:t>
      </w:r>
      <w:r w:rsidR="0081498C" w:rsidRPr="0080190B">
        <w:rPr>
          <w:rFonts w:ascii="Verdana" w:hAnsi="Verdana"/>
          <w:sz w:val="22"/>
          <w:szCs w:val="22"/>
        </w:rPr>
        <w:t>comes to the attention of a</w:t>
      </w:r>
      <w:r w:rsidR="0028589F" w:rsidRPr="0080190B">
        <w:rPr>
          <w:rFonts w:ascii="Verdana" w:hAnsi="Verdana"/>
          <w:sz w:val="22"/>
          <w:szCs w:val="22"/>
        </w:rPr>
        <w:t>n</w:t>
      </w:r>
      <w:r w:rsidR="0081498C" w:rsidRPr="0080190B">
        <w:rPr>
          <w:rFonts w:ascii="Verdana" w:hAnsi="Verdana"/>
          <w:sz w:val="22"/>
          <w:szCs w:val="22"/>
        </w:rPr>
        <w:t xml:space="preserve">y staff within our school will be referred to the </w:t>
      </w:r>
      <w:r w:rsidRPr="0080190B">
        <w:rPr>
          <w:rFonts w:ascii="Verdana" w:hAnsi="Verdana"/>
          <w:sz w:val="22"/>
          <w:szCs w:val="22"/>
        </w:rPr>
        <w:t>D</w:t>
      </w:r>
      <w:r w:rsidR="0081498C" w:rsidRPr="0080190B">
        <w:rPr>
          <w:rFonts w:ascii="Verdana" w:hAnsi="Verdana"/>
          <w:sz w:val="22"/>
          <w:szCs w:val="22"/>
        </w:rPr>
        <w:t xml:space="preserve">esignated </w:t>
      </w:r>
      <w:r w:rsidRPr="0080190B">
        <w:rPr>
          <w:rFonts w:ascii="Verdana" w:hAnsi="Verdana"/>
          <w:sz w:val="22"/>
          <w:szCs w:val="22"/>
        </w:rPr>
        <w:t>S</w:t>
      </w:r>
      <w:r w:rsidR="0028589F" w:rsidRPr="0080190B">
        <w:rPr>
          <w:rFonts w:ascii="Verdana" w:hAnsi="Verdana"/>
          <w:sz w:val="22"/>
          <w:szCs w:val="22"/>
        </w:rPr>
        <w:t>afeguarding</w:t>
      </w:r>
      <w:r w:rsidR="0081498C" w:rsidRPr="0080190B">
        <w:rPr>
          <w:rFonts w:ascii="Verdana" w:hAnsi="Verdana"/>
          <w:sz w:val="22"/>
          <w:szCs w:val="22"/>
        </w:rPr>
        <w:t xml:space="preserve"> </w:t>
      </w:r>
      <w:r w:rsidRPr="0080190B">
        <w:rPr>
          <w:rFonts w:ascii="Verdana" w:hAnsi="Verdana"/>
          <w:sz w:val="22"/>
          <w:szCs w:val="22"/>
        </w:rPr>
        <w:t>L</w:t>
      </w:r>
      <w:r w:rsidR="0081498C" w:rsidRPr="0080190B">
        <w:rPr>
          <w:rFonts w:ascii="Verdana" w:hAnsi="Verdana"/>
          <w:sz w:val="22"/>
          <w:szCs w:val="22"/>
        </w:rPr>
        <w:t xml:space="preserve">ead straightaway. </w:t>
      </w:r>
    </w:p>
    <w:p w:rsidR="0081498C" w:rsidRPr="0080190B" w:rsidRDefault="0081498C" w:rsidP="00552588">
      <w:pPr>
        <w:tabs>
          <w:tab w:val="num" w:pos="1418"/>
        </w:tabs>
        <w:ind w:left="1418" w:hanging="425"/>
        <w:rPr>
          <w:rFonts w:ascii="Verdana" w:hAnsi="Verdana"/>
          <w:sz w:val="22"/>
          <w:szCs w:val="22"/>
        </w:rPr>
      </w:pPr>
    </w:p>
    <w:p w:rsidR="0081498C" w:rsidRPr="0080190B" w:rsidRDefault="000050FD" w:rsidP="00B829FB">
      <w:pPr>
        <w:pStyle w:val="ListParagraph"/>
        <w:numPr>
          <w:ilvl w:val="0"/>
          <w:numId w:val="51"/>
        </w:numPr>
        <w:tabs>
          <w:tab w:val="clear" w:pos="720"/>
          <w:tab w:val="num" w:pos="1418"/>
        </w:tabs>
        <w:ind w:left="1418" w:hanging="425"/>
        <w:rPr>
          <w:rFonts w:ascii="Verdana" w:hAnsi="Verdana"/>
          <w:sz w:val="22"/>
          <w:szCs w:val="22"/>
        </w:rPr>
      </w:pPr>
      <w:r w:rsidRPr="0080190B">
        <w:rPr>
          <w:rFonts w:ascii="Verdana" w:hAnsi="Verdana"/>
          <w:sz w:val="22"/>
          <w:szCs w:val="22"/>
        </w:rPr>
        <w:t>O</w:t>
      </w:r>
      <w:r w:rsidR="005174AB" w:rsidRPr="0080190B">
        <w:rPr>
          <w:rFonts w:ascii="Verdana" w:hAnsi="Verdana"/>
          <w:sz w:val="22"/>
          <w:szCs w:val="22"/>
        </w:rPr>
        <w:t xml:space="preserve">ur school recognises that responding to such cases can be complex and as such our school has adopted </w:t>
      </w:r>
      <w:r w:rsidR="0028589F" w:rsidRPr="0080190B">
        <w:rPr>
          <w:rFonts w:ascii="Verdana" w:hAnsi="Verdana"/>
          <w:sz w:val="22"/>
          <w:szCs w:val="22"/>
        </w:rPr>
        <w:t>the</w:t>
      </w:r>
      <w:r w:rsidR="005174AB" w:rsidRPr="0080190B">
        <w:rPr>
          <w:rFonts w:ascii="Verdana" w:hAnsi="Verdana"/>
          <w:sz w:val="22"/>
          <w:szCs w:val="22"/>
        </w:rPr>
        <w:t xml:space="preserve"> UK Council for Child Internet Safety (UKCCIS) guidance, as recommended by West Sussex Safeguarding </w:t>
      </w:r>
      <w:r w:rsidR="00FF1FA4" w:rsidRPr="0080190B">
        <w:rPr>
          <w:rFonts w:ascii="Verdana" w:hAnsi="Verdana"/>
          <w:sz w:val="22"/>
          <w:szCs w:val="22"/>
        </w:rPr>
        <w:t>Children Partnership</w:t>
      </w:r>
      <w:r w:rsidRPr="0080190B">
        <w:rPr>
          <w:rFonts w:ascii="Verdana" w:hAnsi="Verdana"/>
          <w:sz w:val="22"/>
          <w:szCs w:val="22"/>
        </w:rPr>
        <w:t xml:space="preserve"> </w:t>
      </w:r>
      <w:r w:rsidR="005174AB" w:rsidRPr="0080190B">
        <w:rPr>
          <w:rFonts w:ascii="Verdana" w:hAnsi="Verdana"/>
          <w:sz w:val="22"/>
          <w:szCs w:val="22"/>
        </w:rPr>
        <w:t xml:space="preserve">in responding to and managing such instances. </w:t>
      </w:r>
    </w:p>
    <w:p w:rsidR="005174AB" w:rsidRPr="0080190B" w:rsidRDefault="005174AB" w:rsidP="00552588">
      <w:pPr>
        <w:tabs>
          <w:tab w:val="num" w:pos="1418"/>
        </w:tabs>
        <w:ind w:left="1418" w:hanging="425"/>
        <w:rPr>
          <w:rFonts w:ascii="Verdana" w:hAnsi="Verdana"/>
          <w:sz w:val="22"/>
          <w:szCs w:val="22"/>
        </w:rPr>
      </w:pPr>
    </w:p>
    <w:p w:rsidR="005174AB" w:rsidRPr="0080190B" w:rsidRDefault="000050FD" w:rsidP="00B829FB">
      <w:pPr>
        <w:pStyle w:val="ListParagraph"/>
        <w:numPr>
          <w:ilvl w:val="0"/>
          <w:numId w:val="51"/>
        </w:numPr>
        <w:tabs>
          <w:tab w:val="clear" w:pos="720"/>
          <w:tab w:val="num" w:pos="1418"/>
        </w:tabs>
        <w:ind w:left="1418" w:hanging="425"/>
        <w:rPr>
          <w:rStyle w:val="Hyperlink"/>
          <w:rFonts w:ascii="Verdana" w:hAnsi="Verdana"/>
          <w:color w:val="auto"/>
          <w:sz w:val="22"/>
          <w:szCs w:val="22"/>
          <w:u w:val="none"/>
        </w:rPr>
      </w:pPr>
      <w:r w:rsidRPr="0080190B">
        <w:rPr>
          <w:rFonts w:ascii="Verdana" w:hAnsi="Verdana"/>
          <w:sz w:val="22"/>
          <w:szCs w:val="22"/>
        </w:rPr>
        <w:t>T</w:t>
      </w:r>
      <w:r w:rsidR="005174AB" w:rsidRPr="0080190B">
        <w:rPr>
          <w:rFonts w:ascii="Verdana" w:hAnsi="Verdana"/>
          <w:sz w:val="22"/>
          <w:szCs w:val="22"/>
        </w:rPr>
        <w:t xml:space="preserve">hat UKCCIS can be found </w:t>
      </w:r>
      <w:hyperlink r:id="rId98" w:history="1">
        <w:r w:rsidR="005174AB" w:rsidRPr="0080190B">
          <w:rPr>
            <w:rStyle w:val="Hyperlink"/>
            <w:rFonts w:ascii="Verdana" w:hAnsi="Verdana"/>
            <w:b/>
            <w:sz w:val="22"/>
            <w:szCs w:val="22"/>
          </w:rPr>
          <w:t>here</w:t>
        </w:r>
      </w:hyperlink>
    </w:p>
    <w:p w:rsidR="00E235E3" w:rsidRPr="0080190B" w:rsidRDefault="00E235E3" w:rsidP="00552588">
      <w:pPr>
        <w:pStyle w:val="ListParagraph"/>
        <w:tabs>
          <w:tab w:val="num" w:pos="1418"/>
        </w:tabs>
        <w:ind w:left="1418" w:hanging="425"/>
        <w:rPr>
          <w:rFonts w:ascii="Verdana" w:hAnsi="Verdana"/>
          <w:sz w:val="22"/>
          <w:szCs w:val="22"/>
        </w:rPr>
      </w:pPr>
    </w:p>
    <w:p w:rsidR="00E235E3" w:rsidRPr="0080190B" w:rsidRDefault="00E235E3" w:rsidP="00B829FB">
      <w:pPr>
        <w:pStyle w:val="ListParagraph"/>
        <w:numPr>
          <w:ilvl w:val="0"/>
          <w:numId w:val="51"/>
        </w:numPr>
        <w:tabs>
          <w:tab w:val="clear" w:pos="720"/>
          <w:tab w:val="num" w:pos="1418"/>
        </w:tabs>
        <w:ind w:left="1418" w:hanging="425"/>
        <w:rPr>
          <w:rFonts w:ascii="Verdana" w:hAnsi="Verdana"/>
          <w:sz w:val="22"/>
          <w:szCs w:val="22"/>
        </w:rPr>
      </w:pPr>
      <w:r w:rsidRPr="0080190B">
        <w:rPr>
          <w:rFonts w:ascii="Verdana" w:hAnsi="Verdana"/>
          <w:sz w:val="22"/>
          <w:szCs w:val="22"/>
        </w:rPr>
        <w:lastRenderedPageBreak/>
        <w:t xml:space="preserve">For further advice in respect of managing cases of sexting or where there is any doubt about whether to refer a case, the advice of MASH should be obtained as soon as possible.  </w:t>
      </w:r>
    </w:p>
    <w:p w:rsidR="008148FA" w:rsidRPr="0080190B" w:rsidRDefault="00A73B23" w:rsidP="00106D0C">
      <w:pPr>
        <w:pStyle w:val="Heading2"/>
      </w:pPr>
      <w:bookmarkStart w:id="108" w:name="_Toc15055580"/>
      <w:r>
        <w:t>1</w:t>
      </w:r>
      <w:r w:rsidR="00325245">
        <w:t>9.23</w:t>
      </w:r>
      <w:r w:rsidR="00AB105E" w:rsidRPr="0080190B">
        <w:t xml:space="preserve"> </w:t>
      </w:r>
      <w:proofErr w:type="spellStart"/>
      <w:r w:rsidR="008148FA" w:rsidRPr="0080190B">
        <w:t>Upskirting</w:t>
      </w:r>
      <w:bookmarkEnd w:id="108"/>
      <w:proofErr w:type="spellEnd"/>
      <w:r w:rsidR="008148FA" w:rsidRPr="0080190B">
        <w:t xml:space="preserve"> </w:t>
      </w:r>
    </w:p>
    <w:p w:rsidR="00BB071E" w:rsidRPr="0080190B" w:rsidRDefault="00BB071E" w:rsidP="00CF46D6">
      <w:pPr>
        <w:pStyle w:val="ListParagraph"/>
        <w:numPr>
          <w:ilvl w:val="0"/>
          <w:numId w:val="82"/>
        </w:numPr>
        <w:ind w:left="1418" w:hanging="425"/>
        <w:rPr>
          <w:rFonts w:ascii="Verdana" w:hAnsi="Verdana"/>
          <w:sz w:val="22"/>
          <w:szCs w:val="22"/>
        </w:rPr>
      </w:pPr>
      <w:r w:rsidRPr="0080190B">
        <w:rPr>
          <w:rFonts w:ascii="Verdana" w:hAnsi="Verdana"/>
          <w:sz w:val="22"/>
          <w:szCs w:val="22"/>
        </w:rPr>
        <w:t xml:space="preserve">Our school recognises that </w:t>
      </w:r>
      <w:proofErr w:type="spellStart"/>
      <w:r w:rsidRPr="0080190B">
        <w:rPr>
          <w:rFonts w:ascii="Verdana" w:hAnsi="Verdana"/>
          <w:sz w:val="22"/>
          <w:szCs w:val="22"/>
        </w:rPr>
        <w:t>upskirting</w:t>
      </w:r>
      <w:proofErr w:type="spellEnd"/>
      <w:r w:rsidRPr="0080190B">
        <w:rPr>
          <w:rFonts w:ascii="Verdana" w:hAnsi="Verdana"/>
          <w:sz w:val="22"/>
          <w:szCs w:val="22"/>
        </w:rPr>
        <w:t xml:space="preserve"> is a criminal offence and we will take any allegations of such behaviour very seriously. </w:t>
      </w:r>
    </w:p>
    <w:p w:rsidR="00BB071E" w:rsidRPr="0080190B" w:rsidRDefault="00BB071E" w:rsidP="00A73B23">
      <w:pPr>
        <w:ind w:left="1418" w:hanging="425"/>
        <w:rPr>
          <w:rFonts w:ascii="Verdana" w:hAnsi="Verdana"/>
          <w:sz w:val="22"/>
          <w:szCs w:val="22"/>
        </w:rPr>
      </w:pPr>
    </w:p>
    <w:p w:rsidR="00BB071E" w:rsidRPr="0080190B" w:rsidRDefault="00BB071E" w:rsidP="00CF46D6">
      <w:pPr>
        <w:pStyle w:val="ListParagraph"/>
        <w:numPr>
          <w:ilvl w:val="0"/>
          <w:numId w:val="82"/>
        </w:numPr>
        <w:ind w:left="1418" w:hanging="425"/>
        <w:rPr>
          <w:rFonts w:ascii="Verdana" w:hAnsi="Verdana"/>
          <w:sz w:val="22"/>
          <w:szCs w:val="22"/>
        </w:rPr>
      </w:pPr>
      <w:proofErr w:type="spellStart"/>
      <w:r w:rsidRPr="0080190B">
        <w:rPr>
          <w:rFonts w:ascii="Verdana" w:hAnsi="Verdana"/>
          <w:sz w:val="22"/>
          <w:szCs w:val="22"/>
        </w:rPr>
        <w:t>Upskirting</w:t>
      </w:r>
      <w:proofErr w:type="spellEnd"/>
      <w:r w:rsidRPr="0080190B">
        <w:rPr>
          <w:rFonts w:ascii="Verdana" w:hAnsi="Verdana"/>
          <w:sz w:val="22"/>
          <w:szCs w:val="22"/>
        </w:rPr>
        <w:t xml:space="preserve"> typically involves taking a picture up or under a person’s clothing without them knowing. The picture is taken with the intention of viewing their genitals or </w:t>
      </w:r>
      <w:r w:rsidR="00187BE3" w:rsidRPr="0080190B">
        <w:rPr>
          <w:rFonts w:ascii="Verdana" w:hAnsi="Verdana"/>
          <w:sz w:val="22"/>
          <w:szCs w:val="22"/>
        </w:rPr>
        <w:t>buttocks</w:t>
      </w:r>
      <w:r w:rsidRPr="0080190B">
        <w:rPr>
          <w:rFonts w:ascii="Verdana" w:hAnsi="Verdana"/>
          <w:sz w:val="22"/>
          <w:szCs w:val="22"/>
        </w:rPr>
        <w:t xml:space="preserve"> to obtain sexual gratification, or cause the victim humiliation, distress or alarm. </w:t>
      </w:r>
    </w:p>
    <w:p w:rsidR="00BB071E" w:rsidRPr="0080190B" w:rsidRDefault="00BB071E" w:rsidP="00A73B23">
      <w:pPr>
        <w:ind w:left="1418" w:hanging="425"/>
        <w:rPr>
          <w:rFonts w:ascii="Verdana" w:hAnsi="Verdana"/>
          <w:sz w:val="22"/>
          <w:szCs w:val="22"/>
        </w:rPr>
      </w:pPr>
    </w:p>
    <w:p w:rsidR="00BB071E" w:rsidRPr="0080190B" w:rsidRDefault="00BB071E" w:rsidP="00CF46D6">
      <w:pPr>
        <w:pStyle w:val="ListParagraph"/>
        <w:numPr>
          <w:ilvl w:val="0"/>
          <w:numId w:val="82"/>
        </w:numPr>
        <w:ind w:left="1418" w:hanging="425"/>
        <w:rPr>
          <w:rFonts w:ascii="Verdana" w:hAnsi="Verdana"/>
          <w:sz w:val="22"/>
          <w:szCs w:val="22"/>
        </w:rPr>
      </w:pPr>
      <w:r w:rsidRPr="0080190B">
        <w:rPr>
          <w:rFonts w:ascii="Verdana" w:hAnsi="Verdana"/>
          <w:sz w:val="22"/>
          <w:szCs w:val="22"/>
        </w:rPr>
        <w:t xml:space="preserve">When an allegation of </w:t>
      </w:r>
      <w:proofErr w:type="spellStart"/>
      <w:r w:rsidRPr="0080190B">
        <w:rPr>
          <w:rFonts w:ascii="Verdana" w:hAnsi="Verdana"/>
          <w:sz w:val="22"/>
          <w:szCs w:val="22"/>
        </w:rPr>
        <w:t>upskirting</w:t>
      </w:r>
      <w:proofErr w:type="spellEnd"/>
      <w:r w:rsidRPr="0080190B">
        <w:rPr>
          <w:rFonts w:ascii="Verdana" w:hAnsi="Verdana"/>
          <w:sz w:val="22"/>
          <w:szCs w:val="22"/>
        </w:rPr>
        <w:t xml:space="preserve"> is brought to our attention we will respond as we would for any other disclosure of potential abuse. </w:t>
      </w:r>
    </w:p>
    <w:p w:rsidR="00BB071E" w:rsidRPr="0080190B" w:rsidRDefault="00BB071E" w:rsidP="00A73B23">
      <w:pPr>
        <w:ind w:left="1418" w:hanging="425"/>
        <w:rPr>
          <w:rFonts w:ascii="Verdana" w:hAnsi="Verdana"/>
          <w:sz w:val="22"/>
          <w:szCs w:val="22"/>
        </w:rPr>
      </w:pPr>
    </w:p>
    <w:p w:rsidR="00BB071E" w:rsidRPr="0080190B" w:rsidRDefault="00BB071E" w:rsidP="00CF46D6">
      <w:pPr>
        <w:pStyle w:val="ListParagraph"/>
        <w:numPr>
          <w:ilvl w:val="0"/>
          <w:numId w:val="82"/>
        </w:numPr>
        <w:ind w:left="1418" w:hanging="425"/>
        <w:rPr>
          <w:rFonts w:ascii="Verdana" w:hAnsi="Verdana"/>
          <w:sz w:val="22"/>
          <w:szCs w:val="22"/>
        </w:rPr>
      </w:pPr>
      <w:r w:rsidRPr="0080190B">
        <w:rPr>
          <w:rFonts w:ascii="Verdana" w:hAnsi="Verdana"/>
          <w:sz w:val="22"/>
          <w:szCs w:val="22"/>
        </w:rPr>
        <w:t xml:space="preserve">We will follow the principles as set out in responding to reports of sexual </w:t>
      </w:r>
      <w:r w:rsidR="00187BE3" w:rsidRPr="0080190B">
        <w:rPr>
          <w:rFonts w:ascii="Verdana" w:hAnsi="Verdana"/>
          <w:sz w:val="22"/>
          <w:szCs w:val="22"/>
        </w:rPr>
        <w:t>violence</w:t>
      </w:r>
      <w:r w:rsidRPr="0080190B">
        <w:rPr>
          <w:rFonts w:ascii="Verdana" w:hAnsi="Verdana"/>
          <w:sz w:val="22"/>
          <w:szCs w:val="22"/>
        </w:rPr>
        <w:t xml:space="preserve"> and harassment above and will take advice from MASH on how to </w:t>
      </w:r>
      <w:r w:rsidR="00187BE3" w:rsidRPr="0080190B">
        <w:rPr>
          <w:rFonts w:ascii="Verdana" w:hAnsi="Verdana"/>
          <w:sz w:val="22"/>
          <w:szCs w:val="22"/>
        </w:rPr>
        <w:t>progress</w:t>
      </w:r>
      <w:r w:rsidRPr="0080190B">
        <w:rPr>
          <w:rFonts w:ascii="Verdana" w:hAnsi="Verdana"/>
          <w:sz w:val="22"/>
          <w:szCs w:val="22"/>
        </w:rPr>
        <w:t xml:space="preserve"> any allegation of </w:t>
      </w:r>
      <w:proofErr w:type="spellStart"/>
      <w:r w:rsidRPr="0080190B">
        <w:rPr>
          <w:rFonts w:ascii="Verdana" w:hAnsi="Verdana"/>
          <w:sz w:val="22"/>
          <w:szCs w:val="22"/>
        </w:rPr>
        <w:t>upskirting</w:t>
      </w:r>
      <w:proofErr w:type="spellEnd"/>
      <w:r w:rsidRPr="0080190B">
        <w:rPr>
          <w:rFonts w:ascii="Verdana" w:hAnsi="Verdana"/>
          <w:sz w:val="22"/>
          <w:szCs w:val="22"/>
        </w:rPr>
        <w:t xml:space="preserve">. </w:t>
      </w:r>
    </w:p>
    <w:p w:rsidR="00BB071E" w:rsidRPr="0080190B" w:rsidRDefault="00BB071E" w:rsidP="00A73B23">
      <w:pPr>
        <w:ind w:left="1418" w:hanging="425"/>
        <w:rPr>
          <w:rFonts w:ascii="Verdana" w:hAnsi="Verdana"/>
          <w:sz w:val="22"/>
          <w:szCs w:val="22"/>
        </w:rPr>
      </w:pPr>
    </w:p>
    <w:p w:rsidR="00BB071E" w:rsidRDefault="00BB071E" w:rsidP="00CF46D6">
      <w:pPr>
        <w:pStyle w:val="ListParagraph"/>
        <w:numPr>
          <w:ilvl w:val="0"/>
          <w:numId w:val="82"/>
        </w:numPr>
        <w:ind w:left="1418" w:hanging="425"/>
        <w:rPr>
          <w:rFonts w:ascii="Verdana" w:hAnsi="Verdana"/>
          <w:sz w:val="22"/>
          <w:szCs w:val="22"/>
        </w:rPr>
      </w:pPr>
      <w:r w:rsidRPr="0080190B">
        <w:rPr>
          <w:rFonts w:ascii="Verdana" w:hAnsi="Verdana"/>
          <w:sz w:val="22"/>
          <w:szCs w:val="22"/>
        </w:rPr>
        <w:t xml:space="preserve">Where any suspect for a case of </w:t>
      </w:r>
      <w:proofErr w:type="spellStart"/>
      <w:r w:rsidRPr="0080190B">
        <w:rPr>
          <w:rFonts w:ascii="Verdana" w:hAnsi="Verdana"/>
          <w:sz w:val="22"/>
          <w:szCs w:val="22"/>
        </w:rPr>
        <w:t>upskirting</w:t>
      </w:r>
      <w:proofErr w:type="spellEnd"/>
      <w:r w:rsidRPr="0080190B">
        <w:rPr>
          <w:rFonts w:ascii="Verdana" w:hAnsi="Verdana"/>
          <w:sz w:val="22"/>
          <w:szCs w:val="22"/>
        </w:rPr>
        <w:t xml:space="preserve"> is identified as being a pupil at our school we will initially be guided by police but seek to support that pupil in accordance with the principles set out in </w:t>
      </w:r>
      <w:r w:rsidR="006F05D5">
        <w:rPr>
          <w:rFonts w:ascii="Verdana" w:hAnsi="Verdana"/>
          <w:sz w:val="22"/>
          <w:szCs w:val="22"/>
        </w:rPr>
        <w:t>19.21.3</w:t>
      </w:r>
      <w:r w:rsidR="002820A3" w:rsidRPr="0080190B">
        <w:rPr>
          <w:rFonts w:ascii="Verdana" w:hAnsi="Verdana"/>
          <w:sz w:val="22"/>
          <w:szCs w:val="22"/>
        </w:rPr>
        <w:t xml:space="preserve"> above. </w:t>
      </w:r>
    </w:p>
    <w:p w:rsidR="0098396F" w:rsidRPr="0098396F" w:rsidRDefault="0098396F" w:rsidP="0098396F">
      <w:pPr>
        <w:rPr>
          <w:rFonts w:ascii="Verdana" w:hAnsi="Verdana"/>
          <w:sz w:val="22"/>
          <w:szCs w:val="22"/>
        </w:rPr>
      </w:pPr>
    </w:p>
    <w:p w:rsidR="00726E78" w:rsidRPr="0080190B" w:rsidRDefault="006F05D5" w:rsidP="00106D0C">
      <w:pPr>
        <w:pStyle w:val="Heading2"/>
      </w:pPr>
      <w:bookmarkStart w:id="109" w:name="_Toc15055581"/>
      <w:r>
        <w:t>19.24</w:t>
      </w:r>
      <w:r w:rsidR="00AB105E" w:rsidRPr="0080190B">
        <w:t xml:space="preserve"> </w:t>
      </w:r>
      <w:r w:rsidR="00726E78" w:rsidRPr="0080190B">
        <w:t>Children with family members in prison</w:t>
      </w:r>
      <w:bookmarkEnd w:id="109"/>
      <w:r w:rsidR="00726E78" w:rsidRPr="0080190B">
        <w:t xml:space="preserve"> </w:t>
      </w:r>
    </w:p>
    <w:p w:rsidR="00726E78" w:rsidRPr="0080190B" w:rsidRDefault="007D760E" w:rsidP="00A73B23">
      <w:pPr>
        <w:spacing w:after="200" w:line="276" w:lineRule="auto"/>
        <w:ind w:left="1134"/>
        <w:rPr>
          <w:rFonts w:ascii="Verdana" w:hAnsi="Verdana"/>
          <w:sz w:val="22"/>
          <w:szCs w:val="22"/>
        </w:rPr>
      </w:pPr>
      <w:r>
        <w:rPr>
          <w:rFonts w:ascii="Verdana" w:hAnsi="Verdana"/>
          <w:sz w:val="22"/>
          <w:szCs w:val="22"/>
        </w:rPr>
        <w:t>Our school is</w:t>
      </w:r>
      <w:r w:rsidR="00726E78" w:rsidRPr="0080190B">
        <w:rPr>
          <w:rFonts w:ascii="Verdana" w:hAnsi="Verdana"/>
          <w:sz w:val="22"/>
          <w:szCs w:val="22"/>
        </w:rPr>
        <w:t xml:space="preserve"> aware of the additional challenges faced by children who have a parent / carer sent to </w:t>
      </w:r>
      <w:r w:rsidR="000513AB" w:rsidRPr="0080190B">
        <w:rPr>
          <w:rFonts w:ascii="Verdana" w:hAnsi="Verdana"/>
          <w:sz w:val="22"/>
          <w:szCs w:val="22"/>
        </w:rPr>
        <w:t>prison</w:t>
      </w:r>
      <w:r w:rsidR="00726E78" w:rsidRPr="0080190B">
        <w:rPr>
          <w:rFonts w:ascii="Verdana" w:hAnsi="Verdana"/>
          <w:sz w:val="22"/>
          <w:szCs w:val="22"/>
        </w:rPr>
        <w:t xml:space="preserve">.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will work in accordance with that guidance, found </w:t>
      </w:r>
      <w:hyperlink r:id="rId99" w:history="1">
        <w:r w:rsidR="00726E78" w:rsidRPr="0080190B">
          <w:rPr>
            <w:rStyle w:val="Hyperlink"/>
            <w:rFonts w:ascii="Verdana" w:hAnsi="Verdana"/>
            <w:sz w:val="22"/>
            <w:szCs w:val="22"/>
          </w:rPr>
          <w:t>here</w:t>
        </w:r>
      </w:hyperlink>
      <w:r w:rsidR="000513AB" w:rsidRPr="0080190B">
        <w:rPr>
          <w:rFonts w:ascii="Verdana" w:hAnsi="Verdana"/>
          <w:sz w:val="22"/>
          <w:szCs w:val="22"/>
        </w:rPr>
        <w:t>, in</w:t>
      </w:r>
      <w:r w:rsidR="00726E78" w:rsidRPr="0080190B">
        <w:rPr>
          <w:rFonts w:ascii="Verdana" w:hAnsi="Verdana"/>
          <w:sz w:val="22"/>
          <w:szCs w:val="22"/>
        </w:rPr>
        <w:t xml:space="preserve"> supporting children in our school </w:t>
      </w:r>
      <w:r w:rsidR="000513AB" w:rsidRPr="0080190B">
        <w:rPr>
          <w:rFonts w:ascii="Verdana" w:hAnsi="Verdana"/>
          <w:sz w:val="22"/>
          <w:szCs w:val="22"/>
        </w:rPr>
        <w:t>who</w:t>
      </w:r>
      <w:r w:rsidR="00726E78" w:rsidRPr="0080190B">
        <w:rPr>
          <w:rFonts w:ascii="Verdana" w:hAnsi="Verdana"/>
          <w:sz w:val="22"/>
          <w:szCs w:val="22"/>
        </w:rPr>
        <w:t xml:space="preserve"> have a parent or carer in prison. </w:t>
      </w:r>
      <w:r w:rsidR="00DA31C1" w:rsidRPr="0080190B">
        <w:rPr>
          <w:rFonts w:ascii="Verdana" w:hAnsi="Verdana"/>
          <w:sz w:val="22"/>
          <w:szCs w:val="22"/>
        </w:rPr>
        <w:t xml:space="preserve">  </w:t>
      </w:r>
    </w:p>
    <w:p w:rsidR="005174AB" w:rsidRPr="0098396F" w:rsidRDefault="006F05D5" w:rsidP="0098396F">
      <w:pPr>
        <w:pStyle w:val="Heading2"/>
      </w:pPr>
      <w:bookmarkStart w:id="110" w:name="_Toc15055582"/>
      <w:r>
        <w:t>19.25</w:t>
      </w:r>
      <w:r w:rsidR="00726E78" w:rsidRPr="0080190B">
        <w:t xml:space="preserve"> </w:t>
      </w:r>
      <w:r w:rsidR="00504D7D" w:rsidRPr="0080190B">
        <w:t xml:space="preserve">Other aspects of risk </w:t>
      </w:r>
      <w:r w:rsidR="00DA31C1" w:rsidRPr="0080190B">
        <w:t>– Bullying and Emotional Health &amp; Well-being</w:t>
      </w:r>
      <w:bookmarkEnd w:id="110"/>
      <w:r w:rsidR="00DA31C1" w:rsidRPr="0080190B">
        <w:t xml:space="preserve"> </w:t>
      </w:r>
    </w:p>
    <w:p w:rsidR="00504D7D" w:rsidRDefault="00504D7D" w:rsidP="00552588">
      <w:pPr>
        <w:ind w:left="644"/>
        <w:rPr>
          <w:rFonts w:ascii="Verdana" w:hAnsi="Verdana" w:cs="Arial"/>
          <w:sz w:val="22"/>
          <w:szCs w:val="22"/>
        </w:rPr>
      </w:pPr>
      <w:r w:rsidRPr="0080190B">
        <w:rPr>
          <w:rFonts w:ascii="Verdana" w:hAnsi="Verdana" w:cs="Arial"/>
          <w:sz w:val="22"/>
          <w:szCs w:val="22"/>
        </w:rPr>
        <w:t xml:space="preserve">In addition </w:t>
      </w:r>
      <w:r w:rsidR="005174AB" w:rsidRPr="0080190B">
        <w:rPr>
          <w:rFonts w:ascii="Verdana" w:hAnsi="Verdana" w:cs="Arial"/>
          <w:sz w:val="22"/>
          <w:szCs w:val="22"/>
        </w:rPr>
        <w:t>to the information contained above</w:t>
      </w:r>
      <w:r w:rsidR="00DA31C1" w:rsidRPr="0080190B">
        <w:rPr>
          <w:rFonts w:ascii="Verdana" w:hAnsi="Verdana" w:cs="Arial"/>
          <w:sz w:val="22"/>
          <w:szCs w:val="22"/>
        </w:rPr>
        <w:t xml:space="preserve">, additional information is provided on the </w:t>
      </w:r>
      <w:r w:rsidR="00BA2B6B" w:rsidRPr="0080190B">
        <w:rPr>
          <w:rFonts w:ascii="Verdana" w:hAnsi="Verdana" w:cs="Arial"/>
          <w:sz w:val="22"/>
          <w:szCs w:val="22"/>
        </w:rPr>
        <w:t>following</w:t>
      </w:r>
      <w:r w:rsidR="00DA31C1" w:rsidRPr="0080190B">
        <w:rPr>
          <w:rFonts w:ascii="Verdana" w:hAnsi="Verdana" w:cs="Arial"/>
          <w:sz w:val="22"/>
          <w:szCs w:val="22"/>
        </w:rPr>
        <w:t xml:space="preserve"> areas; </w:t>
      </w:r>
    </w:p>
    <w:p w:rsidR="004C5630" w:rsidRDefault="004C5630" w:rsidP="00552588">
      <w:pPr>
        <w:ind w:left="644"/>
        <w:rPr>
          <w:rFonts w:ascii="Verdana" w:hAnsi="Verdana" w:cs="Arial"/>
          <w:sz w:val="22"/>
          <w:szCs w:val="22"/>
        </w:rPr>
      </w:pPr>
    </w:p>
    <w:p w:rsidR="004C5630" w:rsidRDefault="004C5630" w:rsidP="00552588">
      <w:pPr>
        <w:ind w:left="644"/>
        <w:rPr>
          <w:rFonts w:ascii="Verdana" w:hAnsi="Verdana" w:cs="Arial"/>
          <w:sz w:val="22"/>
          <w:szCs w:val="22"/>
        </w:rPr>
      </w:pPr>
    </w:p>
    <w:p w:rsidR="004C5630" w:rsidRDefault="004C5630" w:rsidP="00552588">
      <w:pPr>
        <w:ind w:left="644"/>
        <w:rPr>
          <w:rFonts w:ascii="Verdana" w:hAnsi="Verdana" w:cs="Arial"/>
          <w:sz w:val="22"/>
          <w:szCs w:val="22"/>
        </w:rPr>
      </w:pPr>
    </w:p>
    <w:p w:rsidR="004C5630" w:rsidRDefault="004C5630" w:rsidP="00552588">
      <w:pPr>
        <w:ind w:left="644"/>
        <w:rPr>
          <w:rFonts w:ascii="Verdana" w:hAnsi="Verdana" w:cs="Arial"/>
          <w:sz w:val="22"/>
          <w:szCs w:val="22"/>
        </w:rPr>
      </w:pPr>
    </w:p>
    <w:p w:rsidR="00A73B23" w:rsidRDefault="00A73B23" w:rsidP="00552588">
      <w:pPr>
        <w:ind w:left="644"/>
        <w:rPr>
          <w:rFonts w:ascii="Verdana" w:hAnsi="Verdana" w:cs="Arial"/>
          <w:sz w:val="22"/>
          <w:szCs w:val="22"/>
        </w:rPr>
      </w:pPr>
    </w:p>
    <w:p w:rsidR="00DA31C1" w:rsidRPr="0098396F" w:rsidRDefault="006F05D5" w:rsidP="0098396F">
      <w:pPr>
        <w:pStyle w:val="Heading2"/>
      </w:pPr>
      <w:bookmarkStart w:id="111" w:name="_Toc15055583"/>
      <w:r>
        <w:lastRenderedPageBreak/>
        <w:t>19.25</w:t>
      </w:r>
      <w:r w:rsidR="00A73B23" w:rsidRPr="00A73B23">
        <w:t xml:space="preserve">.1 </w:t>
      </w:r>
      <w:r w:rsidR="00DA31C1" w:rsidRPr="00A73B23">
        <w:t>B</w:t>
      </w:r>
      <w:r w:rsidR="00504D7D" w:rsidRPr="00A73B23">
        <w:t>ullying including cyberbullying</w:t>
      </w:r>
      <w:r w:rsidR="00DA31C1" w:rsidRPr="00A73B23">
        <w:t>.</w:t>
      </w:r>
      <w:bookmarkEnd w:id="111"/>
      <w:r w:rsidR="00DA31C1" w:rsidRPr="00A73B23">
        <w:t xml:space="preserve"> </w:t>
      </w:r>
    </w:p>
    <w:p w:rsidR="00504D7D" w:rsidRPr="0080190B" w:rsidRDefault="00DA31C1" w:rsidP="00552588">
      <w:pPr>
        <w:pStyle w:val="NoSpacing"/>
        <w:ind w:left="644"/>
        <w:rPr>
          <w:rFonts w:ascii="Verdana" w:hAnsi="Verdana"/>
          <w:sz w:val="22"/>
          <w:szCs w:val="22"/>
          <w:lang w:eastAsia="en-GB"/>
        </w:rPr>
      </w:pPr>
      <w:r w:rsidRPr="0080190B">
        <w:rPr>
          <w:rFonts w:ascii="Verdana" w:hAnsi="Verdana"/>
          <w:sz w:val="22"/>
          <w:szCs w:val="22"/>
          <w:lang w:eastAsia="en-GB"/>
        </w:rPr>
        <w:t xml:space="preserve">Our school has an anti-bullying </w:t>
      </w:r>
      <w:r w:rsidR="00BA2B6B" w:rsidRPr="0080190B">
        <w:rPr>
          <w:rFonts w:ascii="Verdana" w:hAnsi="Verdana"/>
          <w:sz w:val="22"/>
          <w:szCs w:val="22"/>
          <w:lang w:eastAsia="en-GB"/>
        </w:rPr>
        <w:t>strategy</w:t>
      </w:r>
      <w:r w:rsidRPr="0080190B">
        <w:rPr>
          <w:rFonts w:ascii="Verdana" w:hAnsi="Verdana"/>
          <w:sz w:val="22"/>
          <w:szCs w:val="22"/>
          <w:lang w:eastAsia="en-GB"/>
        </w:rPr>
        <w:t xml:space="preserve"> which is used by all staff. </w:t>
      </w:r>
      <w:r w:rsidR="00504D7D" w:rsidRPr="0080190B">
        <w:rPr>
          <w:rFonts w:ascii="Verdana" w:hAnsi="Verdana"/>
          <w:sz w:val="22"/>
          <w:szCs w:val="22"/>
          <w:lang w:eastAsia="en-GB"/>
        </w:rPr>
        <w:t xml:space="preserve"> </w:t>
      </w:r>
      <w:r w:rsidRPr="0080190B">
        <w:rPr>
          <w:rFonts w:ascii="Verdana" w:hAnsi="Verdana"/>
          <w:sz w:val="22"/>
          <w:szCs w:val="22"/>
          <w:lang w:eastAsia="en-GB"/>
        </w:rPr>
        <w:t xml:space="preserve">National guidance on anti-bullying can be found </w:t>
      </w:r>
      <w:hyperlink r:id="rId100" w:history="1">
        <w:r w:rsidRPr="0080190B">
          <w:rPr>
            <w:rStyle w:val="Hyperlink"/>
            <w:rFonts w:ascii="Verdana" w:hAnsi="Verdana"/>
            <w:sz w:val="22"/>
            <w:szCs w:val="22"/>
            <w:lang w:eastAsia="en-GB"/>
          </w:rPr>
          <w:t>here</w:t>
        </w:r>
      </w:hyperlink>
      <w:r w:rsidRPr="0080190B">
        <w:rPr>
          <w:rFonts w:ascii="Verdana" w:hAnsi="Verdana"/>
          <w:sz w:val="22"/>
          <w:szCs w:val="22"/>
          <w:lang w:eastAsia="en-GB"/>
        </w:rPr>
        <w:t xml:space="preserve">. In addition, support for victims of </w:t>
      </w:r>
      <w:r w:rsidR="00BA2B6B" w:rsidRPr="0080190B">
        <w:rPr>
          <w:rFonts w:ascii="Verdana" w:hAnsi="Verdana"/>
          <w:sz w:val="22"/>
          <w:szCs w:val="22"/>
          <w:lang w:eastAsia="en-GB"/>
        </w:rPr>
        <w:t>significant</w:t>
      </w:r>
      <w:r w:rsidRPr="0080190B">
        <w:rPr>
          <w:rFonts w:ascii="Verdana" w:hAnsi="Verdana"/>
          <w:sz w:val="22"/>
          <w:szCs w:val="22"/>
          <w:lang w:eastAsia="en-GB"/>
        </w:rPr>
        <w:t xml:space="preserve"> bullying</w:t>
      </w:r>
      <w:r w:rsidR="004C5630">
        <w:rPr>
          <w:rFonts w:ascii="Verdana" w:hAnsi="Verdana"/>
          <w:sz w:val="22"/>
          <w:szCs w:val="22"/>
          <w:lang w:eastAsia="en-GB"/>
        </w:rPr>
        <w:t xml:space="preserve"> can be provided by the local </w:t>
      </w:r>
      <w:r w:rsidRPr="0080190B">
        <w:rPr>
          <w:rFonts w:ascii="Verdana" w:hAnsi="Verdana"/>
          <w:sz w:val="22"/>
          <w:szCs w:val="22"/>
          <w:lang w:eastAsia="en-GB"/>
        </w:rPr>
        <w:t xml:space="preserve">EH hub. </w:t>
      </w:r>
    </w:p>
    <w:p w:rsidR="00DA31C1" w:rsidRPr="0080190B" w:rsidRDefault="00DA31C1" w:rsidP="00552588">
      <w:pPr>
        <w:pStyle w:val="NoSpacing"/>
        <w:ind w:left="644"/>
        <w:rPr>
          <w:rFonts w:ascii="Verdana" w:hAnsi="Verdana"/>
          <w:b/>
          <w:sz w:val="22"/>
          <w:szCs w:val="22"/>
          <w:lang w:eastAsia="en-GB"/>
        </w:rPr>
      </w:pPr>
    </w:p>
    <w:p w:rsidR="00504D7D" w:rsidRPr="00A73B23" w:rsidRDefault="006F05D5" w:rsidP="00106D0C">
      <w:pPr>
        <w:pStyle w:val="Heading2"/>
      </w:pPr>
      <w:bookmarkStart w:id="112" w:name="_Toc15055584"/>
      <w:r>
        <w:t xml:space="preserve">19.25.2 </w:t>
      </w:r>
      <w:r w:rsidR="00DA31C1" w:rsidRPr="00A73B23">
        <w:t>Emotional Health and Well-being</w:t>
      </w:r>
      <w:bookmarkEnd w:id="112"/>
      <w:r w:rsidR="00DA31C1" w:rsidRPr="00A73B23">
        <w:t xml:space="preserve"> </w:t>
      </w:r>
    </w:p>
    <w:p w:rsidR="00A73B23" w:rsidRDefault="006F05D5" w:rsidP="0098396F">
      <w:pPr>
        <w:pStyle w:val="Heading2"/>
        <w:rPr>
          <w:szCs w:val="22"/>
          <w:highlight w:val="yellow"/>
        </w:rPr>
      </w:pPr>
      <w:bookmarkStart w:id="113" w:name="_Toc15055585"/>
      <w:r>
        <w:t>19.25</w:t>
      </w:r>
      <w:r w:rsidR="00A73B23" w:rsidRPr="00A73B23">
        <w:t>.</w:t>
      </w:r>
      <w:r w:rsidR="00A73B23">
        <w:t xml:space="preserve">3 </w:t>
      </w:r>
      <w:r w:rsidR="00A73B23" w:rsidRPr="00A73B23">
        <w:t>Emotional Health and Well-being</w:t>
      </w:r>
      <w:r w:rsidR="00A73B23">
        <w:t xml:space="preserve"> Lead in Our School is</w:t>
      </w:r>
      <w:bookmarkEnd w:id="113"/>
      <w:r w:rsidR="00A73B23">
        <w:t xml:space="preserve"> </w:t>
      </w:r>
    </w:p>
    <w:p w:rsidR="00DA31C1" w:rsidRDefault="007D760E" w:rsidP="00552588">
      <w:pPr>
        <w:pStyle w:val="NoSpacing"/>
        <w:ind w:left="644"/>
        <w:rPr>
          <w:rFonts w:ascii="Verdana" w:hAnsi="Verdana"/>
          <w:sz w:val="22"/>
          <w:szCs w:val="22"/>
          <w:lang w:eastAsia="en-GB"/>
        </w:rPr>
      </w:pPr>
      <w:r w:rsidRPr="007D760E">
        <w:rPr>
          <w:rFonts w:ascii="Verdana" w:hAnsi="Verdana"/>
          <w:sz w:val="22"/>
          <w:szCs w:val="22"/>
          <w:lang w:eastAsia="en-GB"/>
        </w:rPr>
        <w:t xml:space="preserve">Our school </w:t>
      </w:r>
      <w:r w:rsidR="00DA31C1" w:rsidRPr="007D760E">
        <w:rPr>
          <w:rFonts w:ascii="Verdana" w:hAnsi="Verdana"/>
          <w:sz w:val="22"/>
          <w:szCs w:val="22"/>
          <w:lang w:eastAsia="en-GB"/>
        </w:rPr>
        <w:t xml:space="preserve">has an </w:t>
      </w:r>
      <w:r w:rsidR="00A87274" w:rsidRPr="007D760E">
        <w:rPr>
          <w:rFonts w:ascii="Verdana" w:hAnsi="Verdana"/>
          <w:sz w:val="22"/>
          <w:szCs w:val="22"/>
          <w:lang w:eastAsia="en-GB"/>
        </w:rPr>
        <w:t>E</w:t>
      </w:r>
      <w:r w:rsidR="00DA31C1" w:rsidRPr="007D760E">
        <w:rPr>
          <w:rFonts w:ascii="Verdana" w:hAnsi="Verdana"/>
          <w:sz w:val="22"/>
          <w:szCs w:val="22"/>
          <w:lang w:eastAsia="en-GB"/>
        </w:rPr>
        <w:t xml:space="preserve">motional </w:t>
      </w:r>
      <w:r w:rsidR="00A87274" w:rsidRPr="007D760E">
        <w:rPr>
          <w:rFonts w:ascii="Verdana" w:hAnsi="Verdana"/>
          <w:sz w:val="22"/>
          <w:szCs w:val="22"/>
          <w:lang w:eastAsia="en-GB"/>
        </w:rPr>
        <w:t>W</w:t>
      </w:r>
      <w:r w:rsidR="00DA31C1" w:rsidRPr="007D760E">
        <w:rPr>
          <w:rFonts w:ascii="Verdana" w:hAnsi="Verdana"/>
          <w:sz w:val="22"/>
          <w:szCs w:val="22"/>
          <w:lang w:eastAsia="en-GB"/>
        </w:rPr>
        <w:t xml:space="preserve">ell-being </w:t>
      </w:r>
      <w:r w:rsidR="00A87274" w:rsidRPr="007D760E">
        <w:rPr>
          <w:rFonts w:ascii="Verdana" w:hAnsi="Verdana"/>
          <w:sz w:val="22"/>
          <w:szCs w:val="22"/>
          <w:lang w:eastAsia="en-GB"/>
        </w:rPr>
        <w:t>L</w:t>
      </w:r>
      <w:r w:rsidRPr="007D760E">
        <w:rPr>
          <w:rFonts w:ascii="Verdana" w:hAnsi="Verdana"/>
          <w:sz w:val="22"/>
          <w:szCs w:val="22"/>
          <w:lang w:eastAsia="en-GB"/>
        </w:rPr>
        <w:t>ead: Fiona Mullett</w:t>
      </w:r>
      <w:r w:rsidR="0098396F">
        <w:rPr>
          <w:rFonts w:ascii="Verdana" w:hAnsi="Verdana"/>
          <w:sz w:val="22"/>
          <w:szCs w:val="22"/>
          <w:lang w:eastAsia="en-GB"/>
        </w:rPr>
        <w:t>, supported by the play therapist (counsellor), from Your Space.</w:t>
      </w:r>
    </w:p>
    <w:p w:rsidR="0098396F" w:rsidRDefault="0098396F" w:rsidP="00552588">
      <w:pPr>
        <w:pStyle w:val="NoSpacing"/>
        <w:ind w:left="644"/>
        <w:rPr>
          <w:rFonts w:ascii="Verdana" w:hAnsi="Verdana"/>
          <w:sz w:val="22"/>
          <w:szCs w:val="22"/>
          <w:lang w:eastAsia="en-GB"/>
        </w:rPr>
      </w:pPr>
      <w:r>
        <w:rPr>
          <w:rFonts w:ascii="Verdana" w:hAnsi="Verdana"/>
          <w:sz w:val="22"/>
          <w:szCs w:val="22"/>
          <w:lang w:eastAsia="en-GB"/>
        </w:rPr>
        <w:t>Our Emotional Learning Support Assistant: Tracy Robertson, supported by West Sussex Educational Psychology service</w:t>
      </w:r>
    </w:p>
    <w:p w:rsidR="006449CD" w:rsidRPr="0080190B" w:rsidRDefault="006449CD" w:rsidP="0098396F">
      <w:pPr>
        <w:pStyle w:val="NoSpacing"/>
        <w:rPr>
          <w:rFonts w:ascii="Verdana" w:hAnsi="Verdana"/>
          <w:sz w:val="22"/>
          <w:szCs w:val="22"/>
          <w:lang w:eastAsia="en-GB"/>
        </w:rPr>
      </w:pPr>
    </w:p>
    <w:p w:rsidR="00D1294C" w:rsidRDefault="00A87274" w:rsidP="00AB105E">
      <w:pPr>
        <w:pStyle w:val="ListParagraph"/>
        <w:numPr>
          <w:ilvl w:val="0"/>
          <w:numId w:val="71"/>
        </w:numPr>
        <w:ind w:left="1134" w:hanging="11"/>
        <w:rPr>
          <w:rFonts w:ascii="Verdana" w:hAnsi="Verdana"/>
          <w:sz w:val="22"/>
          <w:szCs w:val="22"/>
        </w:rPr>
      </w:pPr>
      <w:r w:rsidRPr="007D760E">
        <w:rPr>
          <w:rFonts w:ascii="Verdana" w:hAnsi="Verdana"/>
          <w:sz w:val="22"/>
          <w:szCs w:val="22"/>
        </w:rPr>
        <w:t>W</w:t>
      </w:r>
      <w:r w:rsidR="00DA31C1" w:rsidRPr="007D760E">
        <w:rPr>
          <w:rFonts w:ascii="Verdana" w:hAnsi="Verdana"/>
          <w:sz w:val="22"/>
          <w:szCs w:val="22"/>
        </w:rPr>
        <w:t xml:space="preserve">e support our </w:t>
      </w:r>
      <w:r w:rsidR="00BA2B6B" w:rsidRPr="007D760E">
        <w:rPr>
          <w:rFonts w:ascii="Verdana" w:hAnsi="Verdana"/>
          <w:sz w:val="22"/>
          <w:szCs w:val="22"/>
        </w:rPr>
        <w:t>student’s</w:t>
      </w:r>
      <w:r w:rsidR="00DA31C1" w:rsidRPr="007D760E">
        <w:rPr>
          <w:rFonts w:ascii="Verdana" w:hAnsi="Verdana"/>
          <w:sz w:val="22"/>
          <w:szCs w:val="22"/>
        </w:rPr>
        <w:t xml:space="preserve"> emotional health and where necessary seek the ad</w:t>
      </w:r>
      <w:r w:rsidR="0098396F">
        <w:rPr>
          <w:rFonts w:ascii="Verdana" w:hAnsi="Verdana"/>
          <w:sz w:val="22"/>
          <w:szCs w:val="22"/>
        </w:rPr>
        <w:t xml:space="preserve">vice and support of our local </w:t>
      </w:r>
      <w:r w:rsidR="00DA31C1" w:rsidRPr="007D760E">
        <w:rPr>
          <w:rFonts w:ascii="Verdana" w:hAnsi="Verdana"/>
          <w:sz w:val="22"/>
          <w:szCs w:val="22"/>
        </w:rPr>
        <w:t xml:space="preserve">EH. </w:t>
      </w:r>
    </w:p>
    <w:p w:rsidR="00DA31C1" w:rsidRPr="007D760E" w:rsidRDefault="00A87274" w:rsidP="007D760E">
      <w:pPr>
        <w:pStyle w:val="ListParagraph"/>
        <w:numPr>
          <w:ilvl w:val="0"/>
          <w:numId w:val="71"/>
        </w:numPr>
        <w:ind w:left="1134" w:hanging="11"/>
        <w:rPr>
          <w:rStyle w:val="Hyperlink"/>
          <w:rFonts w:ascii="Verdana" w:hAnsi="Verdana"/>
          <w:color w:val="auto"/>
          <w:sz w:val="22"/>
          <w:szCs w:val="22"/>
          <w:u w:val="none"/>
        </w:rPr>
      </w:pPr>
      <w:r w:rsidRPr="007D760E">
        <w:rPr>
          <w:rFonts w:ascii="Verdana" w:hAnsi="Verdana"/>
          <w:sz w:val="22"/>
          <w:szCs w:val="22"/>
        </w:rPr>
        <w:t>O</w:t>
      </w:r>
      <w:r w:rsidR="004C074D" w:rsidRPr="007D760E">
        <w:rPr>
          <w:rFonts w:ascii="Verdana" w:hAnsi="Verdana"/>
          <w:sz w:val="22"/>
          <w:szCs w:val="22"/>
        </w:rPr>
        <w:t xml:space="preserve">ur school will make use </w:t>
      </w:r>
      <w:r w:rsidR="00D1294C" w:rsidRPr="007D760E">
        <w:rPr>
          <w:rFonts w:ascii="Verdana" w:hAnsi="Verdana"/>
          <w:sz w:val="22"/>
          <w:szCs w:val="22"/>
        </w:rPr>
        <w:t>of n</w:t>
      </w:r>
      <w:r w:rsidR="00DA31C1" w:rsidRPr="007D760E">
        <w:rPr>
          <w:rFonts w:ascii="Verdana" w:hAnsi="Verdana"/>
          <w:sz w:val="22"/>
          <w:szCs w:val="22"/>
        </w:rPr>
        <w:t xml:space="preserve">ational guidance </w:t>
      </w:r>
      <w:r w:rsidR="004C074D" w:rsidRPr="007D760E">
        <w:rPr>
          <w:rFonts w:ascii="Verdana" w:hAnsi="Verdana"/>
          <w:sz w:val="22"/>
          <w:szCs w:val="22"/>
        </w:rPr>
        <w:t xml:space="preserve">which </w:t>
      </w:r>
      <w:r w:rsidR="00DA31C1" w:rsidRPr="007D760E">
        <w:rPr>
          <w:rFonts w:ascii="Verdana" w:hAnsi="Verdana"/>
          <w:sz w:val="22"/>
          <w:szCs w:val="22"/>
        </w:rPr>
        <w:t xml:space="preserve">can be found </w:t>
      </w:r>
      <w:hyperlink r:id="rId101" w:history="1">
        <w:r w:rsidR="00DA31C1" w:rsidRPr="007D760E">
          <w:rPr>
            <w:rStyle w:val="Hyperlink"/>
            <w:rFonts w:ascii="Verdana" w:hAnsi="Verdana"/>
            <w:sz w:val="22"/>
            <w:szCs w:val="22"/>
          </w:rPr>
          <w:t>here</w:t>
        </w:r>
      </w:hyperlink>
      <w:r w:rsidR="00D1294C" w:rsidRPr="007D760E">
        <w:rPr>
          <w:rStyle w:val="Hyperlink"/>
          <w:rFonts w:ascii="Verdana" w:hAnsi="Verdana"/>
          <w:sz w:val="22"/>
          <w:szCs w:val="22"/>
        </w:rPr>
        <w:t>.</w:t>
      </w:r>
    </w:p>
    <w:p w:rsidR="00D1294C" w:rsidRPr="007D760E" w:rsidRDefault="004C074D" w:rsidP="007D760E">
      <w:pPr>
        <w:pStyle w:val="ListParagraph"/>
        <w:numPr>
          <w:ilvl w:val="0"/>
          <w:numId w:val="71"/>
        </w:numPr>
        <w:ind w:left="1134" w:hanging="11"/>
        <w:rPr>
          <w:rFonts w:ascii="Verdana" w:hAnsi="Verdana"/>
          <w:sz w:val="22"/>
          <w:szCs w:val="22"/>
        </w:rPr>
      </w:pPr>
      <w:r w:rsidRPr="007D760E">
        <w:rPr>
          <w:rFonts w:ascii="Verdana" w:hAnsi="Verdana"/>
          <w:sz w:val="22"/>
          <w:szCs w:val="22"/>
        </w:rPr>
        <w:t>P</w:t>
      </w:r>
      <w:r w:rsidR="00D1294C" w:rsidRPr="007D760E">
        <w:rPr>
          <w:rFonts w:ascii="Verdana" w:hAnsi="Verdana"/>
          <w:sz w:val="22"/>
          <w:szCs w:val="22"/>
        </w:rPr>
        <w:t>ublic Health England have also published a whole school and college approach for Promoting children and young people’s emotional health and wellbeing</w:t>
      </w:r>
      <w:r w:rsidRPr="007D760E">
        <w:rPr>
          <w:rFonts w:ascii="Verdana" w:hAnsi="Verdana"/>
          <w:sz w:val="22"/>
          <w:szCs w:val="22"/>
        </w:rPr>
        <w:t xml:space="preserve"> which we will make use of. T</w:t>
      </w:r>
      <w:r w:rsidR="00D1294C" w:rsidRPr="007D760E">
        <w:rPr>
          <w:rFonts w:ascii="Verdana" w:hAnsi="Verdana"/>
          <w:sz w:val="22"/>
          <w:szCs w:val="22"/>
        </w:rPr>
        <w:t xml:space="preserve">hat guidance can be found </w:t>
      </w:r>
      <w:hyperlink r:id="rId102" w:history="1">
        <w:r w:rsidR="00D1294C" w:rsidRPr="007D760E">
          <w:rPr>
            <w:rStyle w:val="Hyperlink"/>
            <w:rFonts w:ascii="Verdana" w:hAnsi="Verdana"/>
            <w:sz w:val="22"/>
            <w:szCs w:val="22"/>
          </w:rPr>
          <w:t>here</w:t>
        </w:r>
      </w:hyperlink>
      <w:r w:rsidR="00D1294C" w:rsidRPr="007D760E">
        <w:rPr>
          <w:rFonts w:ascii="Verdana" w:hAnsi="Verdana"/>
          <w:sz w:val="22"/>
          <w:szCs w:val="22"/>
        </w:rPr>
        <w:t xml:space="preserve">. </w:t>
      </w:r>
    </w:p>
    <w:p w:rsidR="00DA31C1" w:rsidRPr="0080190B" w:rsidRDefault="00DA31C1" w:rsidP="00552588">
      <w:pPr>
        <w:rPr>
          <w:rFonts w:ascii="Verdana" w:hAnsi="Verdana"/>
          <w:sz w:val="22"/>
          <w:szCs w:val="22"/>
        </w:rPr>
      </w:pPr>
    </w:p>
    <w:p w:rsidR="00B52451" w:rsidRPr="0080190B" w:rsidRDefault="008054AB" w:rsidP="00A73B23">
      <w:pPr>
        <w:pStyle w:val="Heading1"/>
        <w:rPr>
          <w:rFonts w:ascii="Verdana" w:hAnsi="Verdana"/>
          <w:sz w:val="22"/>
          <w:szCs w:val="22"/>
        </w:rPr>
      </w:pPr>
      <w:bookmarkStart w:id="114" w:name="_Toc15055586"/>
      <w:r w:rsidRPr="0080190B">
        <w:rPr>
          <w:rFonts w:ascii="Verdana" w:hAnsi="Verdana"/>
          <w:sz w:val="22"/>
          <w:szCs w:val="22"/>
        </w:rPr>
        <w:t>Dealing with a disclosure</w:t>
      </w:r>
      <w:bookmarkEnd w:id="114"/>
      <w:r w:rsidRPr="0080190B">
        <w:rPr>
          <w:rFonts w:ascii="Verdana" w:hAnsi="Verdana"/>
          <w:sz w:val="22"/>
          <w:szCs w:val="22"/>
        </w:rPr>
        <w:t xml:space="preserve"> </w:t>
      </w:r>
    </w:p>
    <w:p w:rsidR="00DA122D" w:rsidRPr="0080190B" w:rsidRDefault="00DA122D" w:rsidP="00552588">
      <w:pPr>
        <w:ind w:left="426"/>
        <w:rPr>
          <w:rFonts w:ascii="Verdana" w:hAnsi="Verdana"/>
          <w:sz w:val="22"/>
          <w:szCs w:val="22"/>
        </w:rPr>
      </w:pPr>
      <w:bookmarkStart w:id="115" w:name="_Toc491861314"/>
      <w:bookmarkStart w:id="116" w:name="_Toc491865526"/>
      <w:r w:rsidRPr="0080190B">
        <w:rPr>
          <w:rFonts w:ascii="Verdana" w:hAnsi="Verdana"/>
          <w:sz w:val="22"/>
          <w:szCs w:val="22"/>
        </w:rPr>
        <w:t>We are determined that our school will be a safe place where children feel able to talk to a trusted adult if they are concerned.</w:t>
      </w:r>
      <w:bookmarkEnd w:id="115"/>
      <w:bookmarkEnd w:id="116"/>
      <w:r w:rsidRPr="0080190B">
        <w:rPr>
          <w:rFonts w:ascii="Verdana" w:hAnsi="Verdana"/>
          <w:sz w:val="22"/>
          <w:szCs w:val="22"/>
        </w:rPr>
        <w:t xml:space="preserve"> </w:t>
      </w:r>
    </w:p>
    <w:p w:rsidR="00E90BFA" w:rsidRPr="0080190B" w:rsidRDefault="00E90BFA" w:rsidP="00552588">
      <w:pPr>
        <w:ind w:left="426"/>
        <w:rPr>
          <w:rFonts w:ascii="Verdana" w:hAnsi="Verdana"/>
          <w:sz w:val="22"/>
          <w:szCs w:val="22"/>
        </w:rPr>
      </w:pPr>
    </w:p>
    <w:p w:rsidR="00DA122D" w:rsidRPr="0080190B" w:rsidRDefault="00DA122D" w:rsidP="00552588">
      <w:pPr>
        <w:ind w:left="426"/>
        <w:rPr>
          <w:rFonts w:ascii="Verdana" w:hAnsi="Verdana"/>
          <w:sz w:val="22"/>
          <w:szCs w:val="22"/>
        </w:rPr>
      </w:pPr>
      <w:bookmarkStart w:id="117" w:name="_Toc491861315"/>
      <w:bookmarkStart w:id="118" w:name="_Toc491865527"/>
      <w:r w:rsidRPr="0080190B">
        <w:rPr>
          <w:rFonts w:ascii="Verdana" w:hAnsi="Verdana"/>
          <w:sz w:val="22"/>
          <w:szCs w:val="22"/>
        </w:rPr>
        <w:t>We are also determined that all staff, including volunteers, will know how to respond appropriately should a child disclose to them.</w:t>
      </w:r>
      <w:bookmarkEnd w:id="117"/>
      <w:bookmarkEnd w:id="118"/>
      <w:r w:rsidRPr="0080190B">
        <w:rPr>
          <w:rFonts w:ascii="Verdana" w:hAnsi="Verdana"/>
          <w:sz w:val="22"/>
          <w:szCs w:val="22"/>
        </w:rPr>
        <w:t xml:space="preserve"> </w:t>
      </w:r>
    </w:p>
    <w:p w:rsidR="00E90BFA" w:rsidRPr="0098396F" w:rsidRDefault="00E90BFA" w:rsidP="0098396F">
      <w:pPr>
        <w:pStyle w:val="Heading2"/>
      </w:pPr>
      <w:r w:rsidRPr="0080190B">
        <w:tab/>
      </w:r>
      <w:bookmarkStart w:id="119" w:name="_Toc15055587"/>
      <w:r w:rsidR="00A73B23">
        <w:t>20</w:t>
      </w:r>
      <w:r w:rsidR="00AB105E" w:rsidRPr="0080190B">
        <w:t xml:space="preserve">.1 </w:t>
      </w:r>
      <w:r w:rsidR="00577C33" w:rsidRPr="0080190B">
        <w:t>If a child discloses</w:t>
      </w:r>
      <w:r w:rsidR="00A87274" w:rsidRPr="0080190B">
        <w:t xml:space="preserve"> – we will:</w:t>
      </w:r>
      <w:bookmarkEnd w:id="119"/>
      <w:r w:rsidR="00223CB8" w:rsidRPr="0080190B">
        <w:t xml:space="preserve"> </w:t>
      </w:r>
      <w:r w:rsidR="00577C33" w:rsidRPr="0080190B">
        <w:t xml:space="preserve"> </w:t>
      </w:r>
      <w:bookmarkStart w:id="120" w:name="_Toc491861317"/>
      <w:bookmarkStart w:id="121" w:name="_Toc491865529"/>
    </w:p>
    <w:p w:rsidR="00DA122D" w:rsidRPr="0080190B" w:rsidRDefault="00A87274" w:rsidP="00B829FB">
      <w:pPr>
        <w:pStyle w:val="ListParagraph"/>
        <w:numPr>
          <w:ilvl w:val="0"/>
          <w:numId w:val="56"/>
        </w:numPr>
        <w:rPr>
          <w:rFonts w:ascii="Verdana" w:hAnsi="Verdana"/>
          <w:sz w:val="22"/>
          <w:szCs w:val="22"/>
        </w:rPr>
      </w:pPr>
      <w:r w:rsidRPr="0080190B">
        <w:rPr>
          <w:rFonts w:ascii="Verdana" w:hAnsi="Verdana"/>
          <w:sz w:val="22"/>
          <w:szCs w:val="22"/>
        </w:rPr>
        <w:t>A</w:t>
      </w:r>
      <w:r w:rsidR="008F4A3E" w:rsidRPr="0080190B">
        <w:rPr>
          <w:rFonts w:ascii="Verdana" w:hAnsi="Verdana"/>
          <w:sz w:val="22"/>
          <w:szCs w:val="22"/>
        </w:rPr>
        <w:t>ccept what the child says</w:t>
      </w:r>
      <w:bookmarkEnd w:id="120"/>
      <w:bookmarkEnd w:id="121"/>
    </w:p>
    <w:p w:rsidR="00577C33" w:rsidRPr="0080190B" w:rsidRDefault="00A87274" w:rsidP="00B829FB">
      <w:pPr>
        <w:pStyle w:val="ListParagraph"/>
        <w:numPr>
          <w:ilvl w:val="0"/>
          <w:numId w:val="56"/>
        </w:numPr>
        <w:rPr>
          <w:rFonts w:ascii="Verdana" w:hAnsi="Verdana"/>
          <w:sz w:val="22"/>
          <w:szCs w:val="22"/>
        </w:rPr>
      </w:pPr>
      <w:bookmarkStart w:id="122" w:name="_Toc491861318"/>
      <w:bookmarkStart w:id="123" w:name="_Toc491865530"/>
      <w:r w:rsidRPr="0080190B">
        <w:rPr>
          <w:rFonts w:ascii="Verdana" w:hAnsi="Verdana"/>
          <w:sz w:val="22"/>
          <w:szCs w:val="22"/>
        </w:rPr>
        <w:t>S</w:t>
      </w:r>
      <w:r w:rsidR="00577C33" w:rsidRPr="0080190B">
        <w:rPr>
          <w:rFonts w:ascii="Verdana" w:hAnsi="Verdana"/>
          <w:sz w:val="22"/>
          <w:szCs w:val="22"/>
        </w:rPr>
        <w:t>tay calm, the pace should be dictated by the child without them being pressed for detail</w:t>
      </w:r>
      <w:r w:rsidR="00BA5A5D" w:rsidRPr="0080190B">
        <w:rPr>
          <w:rFonts w:ascii="Verdana" w:hAnsi="Verdana"/>
          <w:sz w:val="22"/>
          <w:szCs w:val="22"/>
        </w:rPr>
        <w:t>. DO NOT ASK LEADING QUESTIONS</w:t>
      </w:r>
      <w:r w:rsidR="00577C33" w:rsidRPr="0080190B">
        <w:rPr>
          <w:rFonts w:ascii="Verdana" w:hAnsi="Verdana"/>
          <w:sz w:val="22"/>
          <w:szCs w:val="22"/>
        </w:rPr>
        <w:t xml:space="preserve"> such as “did x touch you there?”  It is our role</w:t>
      </w:r>
      <w:r w:rsidR="008F4A3E" w:rsidRPr="0080190B">
        <w:rPr>
          <w:rFonts w:ascii="Verdana" w:hAnsi="Verdana"/>
          <w:sz w:val="22"/>
          <w:szCs w:val="22"/>
        </w:rPr>
        <w:t xml:space="preserve"> to listen - not to investigate</w:t>
      </w:r>
      <w:bookmarkEnd w:id="122"/>
      <w:bookmarkEnd w:id="123"/>
    </w:p>
    <w:p w:rsidR="00DA122D" w:rsidRPr="0080190B" w:rsidRDefault="00DA122D" w:rsidP="00B829FB">
      <w:pPr>
        <w:pStyle w:val="ListParagraph"/>
        <w:numPr>
          <w:ilvl w:val="0"/>
          <w:numId w:val="56"/>
        </w:numPr>
        <w:rPr>
          <w:rFonts w:ascii="Verdana" w:hAnsi="Verdana"/>
          <w:sz w:val="22"/>
          <w:szCs w:val="22"/>
        </w:rPr>
      </w:pPr>
      <w:bookmarkStart w:id="124" w:name="_Toc491861319"/>
      <w:bookmarkStart w:id="125" w:name="_Toc491865531"/>
      <w:r w:rsidRPr="0080190B">
        <w:rPr>
          <w:rFonts w:ascii="Verdana" w:hAnsi="Verdana"/>
          <w:sz w:val="22"/>
          <w:szCs w:val="22"/>
        </w:rPr>
        <w:t>If more information is needed to establish if there has been abuse u</w:t>
      </w:r>
      <w:r w:rsidR="00577C33" w:rsidRPr="0080190B">
        <w:rPr>
          <w:rFonts w:ascii="Verdana" w:hAnsi="Verdana"/>
          <w:sz w:val="22"/>
          <w:szCs w:val="22"/>
        </w:rPr>
        <w:t>se open questions such as “</w:t>
      </w:r>
      <w:r w:rsidRPr="0080190B">
        <w:rPr>
          <w:rFonts w:ascii="Verdana" w:hAnsi="Verdana"/>
          <w:sz w:val="22"/>
          <w:szCs w:val="22"/>
        </w:rPr>
        <w:t>describe what happened?” “tell me what happened?”</w:t>
      </w:r>
      <w:bookmarkEnd w:id="124"/>
      <w:bookmarkEnd w:id="125"/>
      <w:r w:rsidRPr="0080190B">
        <w:rPr>
          <w:rFonts w:ascii="Verdana" w:hAnsi="Verdana"/>
          <w:sz w:val="22"/>
          <w:szCs w:val="22"/>
        </w:rPr>
        <w:t xml:space="preserve"> </w:t>
      </w:r>
    </w:p>
    <w:p w:rsidR="00DA122D" w:rsidRPr="0080190B" w:rsidRDefault="00A87274" w:rsidP="00B829FB">
      <w:pPr>
        <w:pStyle w:val="ListParagraph"/>
        <w:numPr>
          <w:ilvl w:val="0"/>
          <w:numId w:val="56"/>
        </w:numPr>
        <w:rPr>
          <w:rFonts w:ascii="Verdana" w:hAnsi="Verdana"/>
          <w:sz w:val="22"/>
          <w:szCs w:val="22"/>
        </w:rPr>
      </w:pPr>
      <w:bookmarkStart w:id="126" w:name="_Toc491861320"/>
      <w:bookmarkStart w:id="127" w:name="_Toc491865532"/>
      <w:r w:rsidRPr="0080190B">
        <w:rPr>
          <w:rFonts w:ascii="Verdana" w:hAnsi="Verdana"/>
          <w:sz w:val="22"/>
          <w:szCs w:val="22"/>
        </w:rPr>
        <w:t>U</w:t>
      </w:r>
      <w:r w:rsidR="00DA122D" w:rsidRPr="0080190B">
        <w:rPr>
          <w:rFonts w:ascii="Verdana" w:hAnsi="Verdana"/>
          <w:sz w:val="22"/>
          <w:szCs w:val="22"/>
        </w:rPr>
        <w:t xml:space="preserve">se age appropriate </w:t>
      </w:r>
      <w:r w:rsidR="000513AB" w:rsidRPr="0080190B">
        <w:rPr>
          <w:rFonts w:ascii="Verdana" w:hAnsi="Verdana"/>
          <w:sz w:val="22"/>
          <w:szCs w:val="22"/>
        </w:rPr>
        <w:t>words;</w:t>
      </w:r>
      <w:r w:rsidR="00DA122D" w:rsidRPr="0080190B">
        <w:rPr>
          <w:rFonts w:ascii="Verdana" w:hAnsi="Verdana"/>
          <w:sz w:val="22"/>
          <w:szCs w:val="22"/>
        </w:rPr>
        <w:t xml:space="preserve"> avoid jargon or terms the child may well not understand.</w:t>
      </w:r>
      <w:bookmarkEnd w:id="126"/>
      <w:bookmarkEnd w:id="127"/>
      <w:r w:rsidR="00DA122D" w:rsidRPr="0080190B">
        <w:rPr>
          <w:rFonts w:ascii="Verdana" w:hAnsi="Verdana"/>
          <w:sz w:val="22"/>
          <w:szCs w:val="22"/>
        </w:rPr>
        <w:t xml:space="preserve"> </w:t>
      </w:r>
    </w:p>
    <w:p w:rsidR="00577C33" w:rsidRPr="0080190B" w:rsidRDefault="00A87274" w:rsidP="00B829FB">
      <w:pPr>
        <w:pStyle w:val="ListParagraph"/>
        <w:numPr>
          <w:ilvl w:val="0"/>
          <w:numId w:val="56"/>
        </w:numPr>
        <w:rPr>
          <w:rFonts w:ascii="Verdana" w:hAnsi="Verdana"/>
          <w:sz w:val="22"/>
          <w:szCs w:val="22"/>
        </w:rPr>
      </w:pPr>
      <w:bookmarkStart w:id="128" w:name="_Toc491861321"/>
      <w:bookmarkStart w:id="129" w:name="_Toc491865533"/>
      <w:r w:rsidRPr="0080190B">
        <w:rPr>
          <w:rFonts w:ascii="Verdana" w:hAnsi="Verdana"/>
          <w:sz w:val="22"/>
          <w:szCs w:val="22"/>
        </w:rPr>
        <w:t>B</w:t>
      </w:r>
      <w:r w:rsidR="00577C33" w:rsidRPr="0080190B">
        <w:rPr>
          <w:rFonts w:ascii="Verdana" w:hAnsi="Verdana"/>
          <w:sz w:val="22"/>
          <w:szCs w:val="22"/>
        </w:rPr>
        <w:t>e careful not to burden the child with guilt by asking questions like “Why didn’t you tell me before?” but you could ask ‘Have you spoken to anyone else about this?’</w:t>
      </w:r>
      <w:bookmarkEnd w:id="128"/>
      <w:bookmarkEnd w:id="129"/>
    </w:p>
    <w:p w:rsidR="00577C33" w:rsidRPr="0080190B" w:rsidRDefault="00A87274" w:rsidP="00B829FB">
      <w:pPr>
        <w:pStyle w:val="ListParagraph"/>
        <w:numPr>
          <w:ilvl w:val="0"/>
          <w:numId w:val="56"/>
        </w:numPr>
        <w:rPr>
          <w:rFonts w:ascii="Verdana" w:hAnsi="Verdana"/>
          <w:sz w:val="22"/>
          <w:szCs w:val="22"/>
        </w:rPr>
      </w:pPr>
      <w:bookmarkStart w:id="130" w:name="_Toc491861322"/>
      <w:bookmarkStart w:id="131" w:name="_Toc491865534"/>
      <w:r w:rsidRPr="0080190B">
        <w:rPr>
          <w:rFonts w:ascii="Verdana" w:hAnsi="Verdana"/>
          <w:sz w:val="22"/>
          <w:szCs w:val="22"/>
        </w:rPr>
        <w:t>A</w:t>
      </w:r>
      <w:r w:rsidR="00577C33" w:rsidRPr="0080190B">
        <w:rPr>
          <w:rFonts w:ascii="Verdana" w:hAnsi="Verdana"/>
          <w:sz w:val="22"/>
          <w:szCs w:val="22"/>
        </w:rPr>
        <w:t>cknowledge how hard i</w:t>
      </w:r>
      <w:r w:rsidR="008F4A3E" w:rsidRPr="0080190B">
        <w:rPr>
          <w:rFonts w:ascii="Verdana" w:hAnsi="Verdana"/>
          <w:sz w:val="22"/>
          <w:szCs w:val="22"/>
        </w:rPr>
        <w:t xml:space="preserve">t was for the child to tell </w:t>
      </w:r>
      <w:bookmarkEnd w:id="130"/>
      <w:bookmarkEnd w:id="131"/>
      <w:r w:rsidR="00BB6C7B" w:rsidRPr="0080190B">
        <w:rPr>
          <w:rFonts w:ascii="Verdana" w:hAnsi="Verdana"/>
          <w:sz w:val="22"/>
          <w:szCs w:val="22"/>
        </w:rPr>
        <w:t>us</w:t>
      </w:r>
    </w:p>
    <w:p w:rsidR="00577C33" w:rsidRPr="0080190B" w:rsidRDefault="00A87274" w:rsidP="00B829FB">
      <w:pPr>
        <w:pStyle w:val="ListParagraph"/>
        <w:numPr>
          <w:ilvl w:val="0"/>
          <w:numId w:val="56"/>
        </w:numPr>
        <w:rPr>
          <w:rFonts w:ascii="Verdana" w:hAnsi="Verdana"/>
          <w:sz w:val="22"/>
          <w:szCs w:val="22"/>
        </w:rPr>
      </w:pPr>
      <w:bookmarkStart w:id="132" w:name="_Toc491861323"/>
      <w:bookmarkStart w:id="133" w:name="_Toc491865535"/>
      <w:r w:rsidRPr="0080190B">
        <w:rPr>
          <w:rFonts w:ascii="Verdana" w:hAnsi="Verdana"/>
          <w:sz w:val="22"/>
          <w:szCs w:val="22"/>
        </w:rPr>
        <w:lastRenderedPageBreak/>
        <w:t>N</w:t>
      </w:r>
      <w:r w:rsidR="00577C33" w:rsidRPr="0080190B">
        <w:rPr>
          <w:rFonts w:ascii="Verdana" w:hAnsi="Verdana"/>
          <w:sz w:val="22"/>
          <w:szCs w:val="22"/>
        </w:rPr>
        <w:t>ot criticise the perpetrator, the child migh</w:t>
      </w:r>
      <w:r w:rsidR="008F4A3E" w:rsidRPr="0080190B">
        <w:rPr>
          <w:rFonts w:ascii="Verdana" w:hAnsi="Verdana"/>
          <w:sz w:val="22"/>
          <w:szCs w:val="22"/>
        </w:rPr>
        <w:t>t have a relationship with them</w:t>
      </w:r>
      <w:bookmarkEnd w:id="132"/>
      <w:bookmarkEnd w:id="133"/>
    </w:p>
    <w:p w:rsidR="00577C33" w:rsidRPr="0080190B" w:rsidRDefault="00A87274" w:rsidP="00B829FB">
      <w:pPr>
        <w:pStyle w:val="ListParagraph"/>
        <w:numPr>
          <w:ilvl w:val="0"/>
          <w:numId w:val="56"/>
        </w:numPr>
        <w:rPr>
          <w:rFonts w:ascii="Verdana" w:hAnsi="Verdana"/>
          <w:sz w:val="22"/>
          <w:szCs w:val="22"/>
        </w:rPr>
      </w:pPr>
      <w:bookmarkStart w:id="134" w:name="_Toc491861324"/>
      <w:bookmarkStart w:id="135" w:name="_Toc491865536"/>
      <w:r w:rsidRPr="0080190B">
        <w:rPr>
          <w:rFonts w:ascii="Verdana" w:hAnsi="Verdana"/>
          <w:sz w:val="22"/>
          <w:szCs w:val="22"/>
        </w:rPr>
        <w:t>N</w:t>
      </w:r>
      <w:r w:rsidR="00577C33" w:rsidRPr="0080190B">
        <w:rPr>
          <w:rFonts w:ascii="Verdana" w:hAnsi="Verdana"/>
          <w:sz w:val="22"/>
          <w:szCs w:val="22"/>
        </w:rPr>
        <w:t xml:space="preserve">ot promise confidentiality, but reassure the child that they have done the right thing, explain whom </w:t>
      </w:r>
      <w:r w:rsidRPr="0080190B">
        <w:rPr>
          <w:rFonts w:ascii="Verdana" w:hAnsi="Verdana"/>
          <w:sz w:val="22"/>
          <w:szCs w:val="22"/>
        </w:rPr>
        <w:t>we</w:t>
      </w:r>
      <w:r w:rsidR="00577C33" w:rsidRPr="0080190B">
        <w:rPr>
          <w:rFonts w:ascii="Verdana" w:hAnsi="Verdana"/>
          <w:sz w:val="22"/>
          <w:szCs w:val="22"/>
        </w:rPr>
        <w:t xml:space="preserve"> will have to tell (</w:t>
      </w:r>
      <w:r w:rsidR="008F4A3E" w:rsidRPr="0080190B">
        <w:rPr>
          <w:rFonts w:ascii="Verdana" w:hAnsi="Verdana"/>
          <w:sz w:val="22"/>
          <w:szCs w:val="22"/>
        </w:rPr>
        <w:t xml:space="preserve">the </w:t>
      </w:r>
      <w:r w:rsidRPr="0080190B">
        <w:rPr>
          <w:rFonts w:ascii="Verdana" w:hAnsi="Verdana"/>
          <w:sz w:val="22"/>
          <w:szCs w:val="22"/>
        </w:rPr>
        <w:t>D</w:t>
      </w:r>
      <w:r w:rsidR="008F4A3E" w:rsidRPr="0080190B">
        <w:rPr>
          <w:rFonts w:ascii="Verdana" w:hAnsi="Verdana"/>
          <w:sz w:val="22"/>
          <w:szCs w:val="22"/>
        </w:rPr>
        <w:t>esignated</w:t>
      </w:r>
      <w:r w:rsidRPr="0080190B">
        <w:rPr>
          <w:rFonts w:ascii="Verdana" w:hAnsi="Verdana"/>
          <w:sz w:val="22"/>
          <w:szCs w:val="22"/>
        </w:rPr>
        <w:t xml:space="preserve"> Safeguarding</w:t>
      </w:r>
      <w:r w:rsidR="008F4A3E" w:rsidRPr="0080190B">
        <w:rPr>
          <w:rFonts w:ascii="Verdana" w:hAnsi="Verdana"/>
          <w:sz w:val="22"/>
          <w:szCs w:val="22"/>
        </w:rPr>
        <w:t xml:space="preserve"> </w:t>
      </w:r>
      <w:r w:rsidRPr="0080190B">
        <w:rPr>
          <w:rFonts w:ascii="Verdana" w:hAnsi="Verdana"/>
          <w:sz w:val="22"/>
          <w:szCs w:val="22"/>
        </w:rPr>
        <w:t>L</w:t>
      </w:r>
      <w:r w:rsidR="008F4A3E" w:rsidRPr="0080190B">
        <w:rPr>
          <w:rFonts w:ascii="Verdana" w:hAnsi="Verdana"/>
          <w:sz w:val="22"/>
          <w:szCs w:val="22"/>
        </w:rPr>
        <w:t>ead) and why</w:t>
      </w:r>
      <w:r w:rsidR="00577C33" w:rsidRPr="0080190B">
        <w:rPr>
          <w:rFonts w:ascii="Verdana" w:hAnsi="Verdana"/>
          <w:sz w:val="22"/>
          <w:szCs w:val="22"/>
        </w:rPr>
        <w:t xml:space="preserve"> and, depending on the child’s age, what the next stage will be.  It is important that </w:t>
      </w:r>
      <w:r w:rsidRPr="0080190B">
        <w:rPr>
          <w:rFonts w:ascii="Verdana" w:hAnsi="Verdana"/>
          <w:sz w:val="22"/>
          <w:szCs w:val="22"/>
        </w:rPr>
        <w:t>we</w:t>
      </w:r>
      <w:r w:rsidR="00577C33" w:rsidRPr="0080190B">
        <w:rPr>
          <w:rFonts w:ascii="Verdana" w:hAnsi="Verdana"/>
          <w:sz w:val="22"/>
          <w:szCs w:val="22"/>
        </w:rPr>
        <w:t xml:space="preserve"> avoid making promises that </w:t>
      </w:r>
      <w:r w:rsidRPr="0080190B">
        <w:rPr>
          <w:rFonts w:ascii="Verdana" w:hAnsi="Verdana"/>
          <w:sz w:val="22"/>
          <w:szCs w:val="22"/>
        </w:rPr>
        <w:t>we</w:t>
      </w:r>
      <w:r w:rsidR="00577C33" w:rsidRPr="0080190B">
        <w:rPr>
          <w:rFonts w:ascii="Verdana" w:hAnsi="Verdana"/>
          <w:sz w:val="22"/>
          <w:szCs w:val="22"/>
        </w:rPr>
        <w:t xml:space="preserve"> cannot keep such as “I’ll stay with you all the time</w:t>
      </w:r>
      <w:r w:rsidR="008F4A3E" w:rsidRPr="0080190B">
        <w:rPr>
          <w:rFonts w:ascii="Verdana" w:hAnsi="Verdana"/>
          <w:sz w:val="22"/>
          <w:szCs w:val="22"/>
        </w:rPr>
        <w:t>” or “i</w:t>
      </w:r>
      <w:r w:rsidR="00577C33" w:rsidRPr="0080190B">
        <w:rPr>
          <w:rFonts w:ascii="Verdana" w:hAnsi="Verdana"/>
          <w:sz w:val="22"/>
          <w:szCs w:val="22"/>
        </w:rPr>
        <w:t>t will be all right now</w:t>
      </w:r>
      <w:r w:rsidR="008F4A3E" w:rsidRPr="0080190B">
        <w:rPr>
          <w:rFonts w:ascii="Verdana" w:hAnsi="Verdana"/>
          <w:sz w:val="22"/>
          <w:szCs w:val="22"/>
        </w:rPr>
        <w:t>.”</w:t>
      </w:r>
      <w:bookmarkEnd w:id="134"/>
      <w:bookmarkEnd w:id="135"/>
    </w:p>
    <w:p w:rsidR="00BA5A5D" w:rsidRPr="0080190B" w:rsidRDefault="008F4A3E" w:rsidP="00B829FB">
      <w:pPr>
        <w:pStyle w:val="ListParagraph"/>
        <w:numPr>
          <w:ilvl w:val="0"/>
          <w:numId w:val="56"/>
        </w:numPr>
        <w:rPr>
          <w:rFonts w:ascii="Verdana" w:hAnsi="Verdana"/>
          <w:sz w:val="22"/>
          <w:szCs w:val="22"/>
        </w:rPr>
      </w:pPr>
      <w:bookmarkStart w:id="136" w:name="_Toc491861325"/>
      <w:bookmarkStart w:id="137" w:name="_Toc491865537"/>
      <w:r w:rsidRPr="0080190B">
        <w:rPr>
          <w:rFonts w:ascii="Verdana" w:hAnsi="Verdana"/>
          <w:sz w:val="22"/>
          <w:szCs w:val="22"/>
        </w:rPr>
        <w:t>I</w:t>
      </w:r>
      <w:r w:rsidR="00BA5A5D" w:rsidRPr="0080190B">
        <w:rPr>
          <w:rFonts w:ascii="Verdana" w:hAnsi="Verdana"/>
          <w:sz w:val="22"/>
          <w:szCs w:val="22"/>
        </w:rPr>
        <w:t xml:space="preserve">f </w:t>
      </w:r>
      <w:r w:rsidR="00A87274" w:rsidRPr="0080190B">
        <w:rPr>
          <w:rFonts w:ascii="Verdana" w:hAnsi="Verdana"/>
          <w:sz w:val="22"/>
          <w:szCs w:val="22"/>
        </w:rPr>
        <w:t>we</w:t>
      </w:r>
      <w:r w:rsidR="00BA5A5D" w:rsidRPr="0080190B">
        <w:rPr>
          <w:rFonts w:ascii="Verdana" w:hAnsi="Verdana"/>
          <w:sz w:val="22"/>
          <w:szCs w:val="22"/>
        </w:rPr>
        <w:t xml:space="preserve"> are in any doubt as</w:t>
      </w:r>
      <w:r w:rsidRPr="0080190B">
        <w:rPr>
          <w:rFonts w:ascii="Verdana" w:hAnsi="Verdana"/>
          <w:sz w:val="22"/>
          <w:szCs w:val="22"/>
        </w:rPr>
        <w:t xml:space="preserve"> to whether to refer the </w:t>
      </w:r>
      <w:r w:rsidR="00A87274" w:rsidRPr="0080190B">
        <w:rPr>
          <w:rFonts w:ascii="Verdana" w:hAnsi="Verdana"/>
          <w:sz w:val="22"/>
          <w:szCs w:val="22"/>
        </w:rPr>
        <w:t xml:space="preserve">matter we will </w:t>
      </w:r>
      <w:r w:rsidR="00BA5A5D" w:rsidRPr="0080190B">
        <w:rPr>
          <w:rFonts w:ascii="Verdana" w:hAnsi="Verdana"/>
          <w:sz w:val="22"/>
          <w:szCs w:val="22"/>
        </w:rPr>
        <w:t>speak and discuss with MASH.</w:t>
      </w:r>
      <w:bookmarkEnd w:id="136"/>
      <w:bookmarkEnd w:id="137"/>
      <w:r w:rsidR="00BA5A5D" w:rsidRPr="0080190B">
        <w:rPr>
          <w:rFonts w:ascii="Verdana" w:hAnsi="Verdana"/>
          <w:sz w:val="22"/>
          <w:szCs w:val="22"/>
        </w:rPr>
        <w:t xml:space="preserve"> </w:t>
      </w:r>
    </w:p>
    <w:p w:rsidR="00E90BFA" w:rsidRPr="0098396F" w:rsidRDefault="00A73B23" w:rsidP="0098396F">
      <w:pPr>
        <w:pStyle w:val="Heading2"/>
      </w:pPr>
      <w:bookmarkStart w:id="138" w:name="_Toc15055588"/>
      <w:r>
        <w:t>20</w:t>
      </w:r>
      <w:r w:rsidR="00AB105E" w:rsidRPr="0080190B">
        <w:t xml:space="preserve">.2 </w:t>
      </w:r>
      <w:r w:rsidR="00223CB8" w:rsidRPr="0080190B">
        <w:t xml:space="preserve">When recording </w:t>
      </w:r>
      <w:proofErr w:type="gramStart"/>
      <w:r w:rsidR="00223CB8" w:rsidRPr="0080190B">
        <w:t>information</w:t>
      </w:r>
      <w:proofErr w:type="gramEnd"/>
      <w:r w:rsidR="00A87274" w:rsidRPr="0080190B">
        <w:t xml:space="preserve"> we will:</w:t>
      </w:r>
      <w:bookmarkEnd w:id="138"/>
    </w:p>
    <w:p w:rsidR="007E3447" w:rsidRPr="0080190B" w:rsidRDefault="00A87274" w:rsidP="00B829FB">
      <w:pPr>
        <w:pStyle w:val="ListParagraph"/>
        <w:numPr>
          <w:ilvl w:val="0"/>
          <w:numId w:val="57"/>
        </w:numPr>
        <w:ind w:left="1134"/>
        <w:rPr>
          <w:rFonts w:ascii="Verdana" w:hAnsi="Verdana"/>
          <w:sz w:val="22"/>
          <w:szCs w:val="22"/>
        </w:rPr>
      </w:pPr>
      <w:bookmarkStart w:id="139" w:name="_Toc491861327"/>
      <w:bookmarkStart w:id="140" w:name="_Toc491865539"/>
      <w:r w:rsidRPr="0080190B">
        <w:rPr>
          <w:rFonts w:ascii="Verdana" w:hAnsi="Verdana"/>
          <w:sz w:val="22"/>
          <w:szCs w:val="22"/>
        </w:rPr>
        <w:t>Be aware that a</w:t>
      </w:r>
      <w:r w:rsidR="007E3447" w:rsidRPr="0080190B">
        <w:rPr>
          <w:rFonts w:ascii="Verdana" w:hAnsi="Verdana"/>
          <w:sz w:val="22"/>
          <w:szCs w:val="22"/>
        </w:rPr>
        <w:t xml:space="preserve">ny records made may well be used </w:t>
      </w:r>
    </w:p>
    <w:p w:rsidR="00577C33" w:rsidRPr="0080190B" w:rsidRDefault="00A87274" w:rsidP="00B829FB">
      <w:pPr>
        <w:pStyle w:val="ListParagraph"/>
        <w:numPr>
          <w:ilvl w:val="0"/>
          <w:numId w:val="57"/>
        </w:numPr>
        <w:ind w:left="1134"/>
        <w:rPr>
          <w:rFonts w:ascii="Verdana" w:hAnsi="Verdana"/>
          <w:sz w:val="22"/>
          <w:szCs w:val="22"/>
        </w:rPr>
      </w:pPr>
      <w:r w:rsidRPr="0080190B">
        <w:rPr>
          <w:rFonts w:ascii="Verdana" w:hAnsi="Verdana"/>
          <w:sz w:val="22"/>
          <w:szCs w:val="22"/>
        </w:rPr>
        <w:t>M</w:t>
      </w:r>
      <w:r w:rsidR="00577C33" w:rsidRPr="0080190B">
        <w:rPr>
          <w:rFonts w:ascii="Verdana" w:hAnsi="Verdana"/>
          <w:sz w:val="22"/>
          <w:szCs w:val="22"/>
        </w:rPr>
        <w:t xml:space="preserve">ake </w:t>
      </w:r>
      <w:r w:rsidR="00BA5A5D" w:rsidRPr="0080190B">
        <w:rPr>
          <w:rFonts w:ascii="Verdana" w:hAnsi="Verdana"/>
          <w:sz w:val="22"/>
          <w:szCs w:val="22"/>
        </w:rPr>
        <w:t>detailed</w:t>
      </w:r>
      <w:r w:rsidR="00577C33" w:rsidRPr="0080190B">
        <w:rPr>
          <w:rFonts w:ascii="Verdana" w:hAnsi="Verdana"/>
          <w:sz w:val="22"/>
          <w:szCs w:val="22"/>
        </w:rPr>
        <w:t xml:space="preserve"> notes at the time or immediately afterwards; record the date, time, place and context of disclosure or concern. Record facts and what </w:t>
      </w:r>
      <w:r w:rsidR="007E3447" w:rsidRPr="0080190B">
        <w:rPr>
          <w:rFonts w:ascii="Verdana" w:hAnsi="Verdana"/>
          <w:sz w:val="22"/>
          <w:szCs w:val="22"/>
        </w:rPr>
        <w:t>was</w:t>
      </w:r>
      <w:r w:rsidR="00577C33" w:rsidRPr="0080190B">
        <w:rPr>
          <w:rFonts w:ascii="Verdana" w:hAnsi="Verdana"/>
          <w:sz w:val="22"/>
          <w:szCs w:val="22"/>
        </w:rPr>
        <w:t xml:space="preserve"> said but not your assumption or interpretation.</w:t>
      </w:r>
      <w:bookmarkEnd w:id="139"/>
      <w:bookmarkEnd w:id="140"/>
    </w:p>
    <w:p w:rsidR="007E3447" w:rsidRPr="0080190B" w:rsidRDefault="00A87274" w:rsidP="00B829FB">
      <w:pPr>
        <w:pStyle w:val="ListParagraph"/>
        <w:numPr>
          <w:ilvl w:val="0"/>
          <w:numId w:val="57"/>
        </w:numPr>
        <w:ind w:left="1134"/>
        <w:rPr>
          <w:rFonts w:ascii="Verdana" w:hAnsi="Verdana"/>
          <w:sz w:val="22"/>
          <w:szCs w:val="22"/>
        </w:rPr>
      </w:pPr>
      <w:bookmarkStart w:id="141" w:name="_Toc491861328"/>
      <w:bookmarkStart w:id="142" w:name="_Toc491865540"/>
      <w:r w:rsidRPr="0080190B">
        <w:rPr>
          <w:rFonts w:ascii="Verdana" w:hAnsi="Verdana"/>
          <w:sz w:val="22"/>
          <w:szCs w:val="22"/>
        </w:rPr>
        <w:t>I</w:t>
      </w:r>
      <w:r w:rsidR="00577C33" w:rsidRPr="0080190B">
        <w:rPr>
          <w:rFonts w:ascii="Verdana" w:hAnsi="Verdana"/>
          <w:sz w:val="22"/>
          <w:szCs w:val="22"/>
        </w:rPr>
        <w:t xml:space="preserve">f it is observation of bruising or an injury record </w:t>
      </w:r>
      <w:r w:rsidR="007E3447" w:rsidRPr="0080190B">
        <w:rPr>
          <w:rFonts w:ascii="Verdana" w:hAnsi="Verdana"/>
          <w:sz w:val="22"/>
          <w:szCs w:val="22"/>
        </w:rPr>
        <w:t xml:space="preserve">the </w:t>
      </w:r>
      <w:r w:rsidR="00577C33" w:rsidRPr="0080190B">
        <w:rPr>
          <w:rFonts w:ascii="Verdana" w:hAnsi="Verdana"/>
          <w:sz w:val="22"/>
          <w:szCs w:val="22"/>
        </w:rPr>
        <w:t>detail, e.g. “right arm above elbow”.</w:t>
      </w:r>
      <w:bookmarkEnd w:id="141"/>
      <w:bookmarkEnd w:id="142"/>
    </w:p>
    <w:p w:rsidR="008054AB" w:rsidRPr="0080190B" w:rsidRDefault="00A87274" w:rsidP="00B829FB">
      <w:pPr>
        <w:pStyle w:val="ListParagraph"/>
        <w:numPr>
          <w:ilvl w:val="0"/>
          <w:numId w:val="57"/>
        </w:numPr>
        <w:ind w:left="1134"/>
        <w:rPr>
          <w:rFonts w:ascii="Verdana" w:hAnsi="Verdana"/>
          <w:sz w:val="22"/>
          <w:szCs w:val="22"/>
        </w:rPr>
      </w:pPr>
      <w:r w:rsidRPr="0080190B">
        <w:rPr>
          <w:rFonts w:ascii="Verdana" w:hAnsi="Verdana"/>
          <w:sz w:val="22"/>
          <w:szCs w:val="22"/>
        </w:rPr>
        <w:t>U</w:t>
      </w:r>
      <w:r w:rsidR="007E3447" w:rsidRPr="0080190B">
        <w:rPr>
          <w:rFonts w:ascii="Verdana" w:hAnsi="Verdana"/>
          <w:sz w:val="22"/>
          <w:szCs w:val="22"/>
        </w:rPr>
        <w:t>se skin / body maps if necessary.</w:t>
      </w:r>
      <w:r w:rsidR="00577C33" w:rsidRPr="0080190B">
        <w:rPr>
          <w:rFonts w:ascii="Verdana" w:hAnsi="Verdana"/>
          <w:sz w:val="22"/>
          <w:szCs w:val="22"/>
        </w:rPr>
        <w:t xml:space="preserve"> </w:t>
      </w:r>
    </w:p>
    <w:p w:rsidR="00577C33" w:rsidRPr="0080190B" w:rsidRDefault="00A87274" w:rsidP="00B829FB">
      <w:pPr>
        <w:pStyle w:val="ListParagraph"/>
        <w:numPr>
          <w:ilvl w:val="0"/>
          <w:numId w:val="57"/>
        </w:numPr>
        <w:ind w:left="1134"/>
        <w:rPr>
          <w:rFonts w:ascii="Verdana" w:hAnsi="Verdana"/>
          <w:sz w:val="22"/>
          <w:szCs w:val="22"/>
        </w:rPr>
      </w:pPr>
      <w:bookmarkStart w:id="143" w:name="_Toc491861329"/>
      <w:bookmarkStart w:id="144" w:name="_Toc491865541"/>
      <w:r w:rsidRPr="0080190B">
        <w:rPr>
          <w:rFonts w:ascii="Verdana" w:hAnsi="Verdana"/>
          <w:sz w:val="22"/>
          <w:szCs w:val="22"/>
        </w:rPr>
        <w:t>N</w:t>
      </w:r>
      <w:r w:rsidR="00577C33" w:rsidRPr="0080190B">
        <w:rPr>
          <w:rFonts w:ascii="Verdana" w:hAnsi="Verdana"/>
          <w:sz w:val="22"/>
          <w:szCs w:val="22"/>
        </w:rPr>
        <w:t>ot take photographs</w:t>
      </w:r>
      <w:bookmarkEnd w:id="143"/>
      <w:bookmarkEnd w:id="144"/>
    </w:p>
    <w:p w:rsidR="00577C33" w:rsidRPr="0080190B" w:rsidRDefault="00A87274" w:rsidP="00B829FB">
      <w:pPr>
        <w:pStyle w:val="ListParagraph"/>
        <w:numPr>
          <w:ilvl w:val="0"/>
          <w:numId w:val="57"/>
        </w:numPr>
        <w:ind w:left="1134"/>
        <w:rPr>
          <w:rFonts w:ascii="Verdana" w:hAnsi="Verdana"/>
          <w:sz w:val="22"/>
          <w:szCs w:val="22"/>
        </w:rPr>
      </w:pPr>
      <w:bookmarkStart w:id="145" w:name="_Toc491861330"/>
      <w:bookmarkStart w:id="146" w:name="_Toc491865542"/>
      <w:r w:rsidRPr="0080190B">
        <w:rPr>
          <w:rFonts w:ascii="Verdana" w:hAnsi="Verdana"/>
          <w:sz w:val="22"/>
          <w:szCs w:val="22"/>
        </w:rPr>
        <w:t>N</w:t>
      </w:r>
      <w:r w:rsidR="00577C33" w:rsidRPr="0080190B">
        <w:rPr>
          <w:rFonts w:ascii="Verdana" w:hAnsi="Verdana"/>
          <w:sz w:val="22"/>
          <w:szCs w:val="22"/>
        </w:rPr>
        <w:t xml:space="preserve">ote the non-verbal behaviour and the key words in the language used by the child </w:t>
      </w:r>
      <w:r w:rsidRPr="0080190B">
        <w:rPr>
          <w:rFonts w:ascii="Verdana" w:hAnsi="Verdana"/>
          <w:sz w:val="22"/>
          <w:szCs w:val="22"/>
        </w:rPr>
        <w:t xml:space="preserve">but </w:t>
      </w:r>
      <w:r w:rsidR="00577C33" w:rsidRPr="0080190B">
        <w:rPr>
          <w:rFonts w:ascii="Verdana" w:hAnsi="Verdana"/>
          <w:sz w:val="22"/>
          <w:szCs w:val="22"/>
        </w:rPr>
        <w:t>try not to translate into ‘proper terms’).</w:t>
      </w:r>
      <w:bookmarkEnd w:id="145"/>
      <w:bookmarkEnd w:id="146"/>
    </w:p>
    <w:p w:rsidR="007E3447" w:rsidRPr="0080190B" w:rsidRDefault="00A87274" w:rsidP="00B829FB">
      <w:pPr>
        <w:pStyle w:val="ListParagraph"/>
        <w:numPr>
          <w:ilvl w:val="0"/>
          <w:numId w:val="57"/>
        </w:numPr>
        <w:ind w:left="1134"/>
        <w:rPr>
          <w:rFonts w:ascii="Verdana" w:hAnsi="Verdana"/>
          <w:sz w:val="22"/>
          <w:szCs w:val="22"/>
        </w:rPr>
      </w:pPr>
      <w:bookmarkStart w:id="147" w:name="_Toc491861331"/>
      <w:bookmarkStart w:id="148" w:name="_Toc491865543"/>
      <w:r w:rsidRPr="0080190B">
        <w:rPr>
          <w:rFonts w:ascii="Verdana" w:hAnsi="Verdana"/>
          <w:sz w:val="22"/>
          <w:szCs w:val="22"/>
        </w:rPr>
        <w:t>R</w:t>
      </w:r>
      <w:r w:rsidR="007E3447" w:rsidRPr="0080190B">
        <w:rPr>
          <w:rFonts w:ascii="Verdana" w:hAnsi="Verdana"/>
          <w:sz w:val="22"/>
          <w:szCs w:val="22"/>
        </w:rPr>
        <w:t xml:space="preserve">ecord the date, time and location where the notes were made and if anyone else was </w:t>
      </w:r>
      <w:r w:rsidR="0028589F" w:rsidRPr="0080190B">
        <w:rPr>
          <w:rFonts w:ascii="Verdana" w:hAnsi="Verdana"/>
          <w:sz w:val="22"/>
          <w:szCs w:val="22"/>
        </w:rPr>
        <w:t>present</w:t>
      </w:r>
      <w:r w:rsidR="007E3447" w:rsidRPr="0080190B">
        <w:rPr>
          <w:rFonts w:ascii="Verdana" w:hAnsi="Verdana"/>
          <w:sz w:val="22"/>
          <w:szCs w:val="22"/>
        </w:rPr>
        <w:t xml:space="preserve">. </w:t>
      </w:r>
    </w:p>
    <w:p w:rsidR="00577C33" w:rsidRPr="001B761D" w:rsidRDefault="00A87274" w:rsidP="0098396F">
      <w:pPr>
        <w:pStyle w:val="ListParagraph"/>
        <w:numPr>
          <w:ilvl w:val="0"/>
          <w:numId w:val="57"/>
        </w:numPr>
        <w:ind w:left="1134"/>
        <w:rPr>
          <w:rFonts w:ascii="Verdana" w:hAnsi="Verdana"/>
          <w:sz w:val="22"/>
          <w:szCs w:val="22"/>
        </w:rPr>
      </w:pPr>
      <w:r w:rsidRPr="0080190B">
        <w:rPr>
          <w:rFonts w:ascii="Verdana" w:hAnsi="Verdana"/>
          <w:sz w:val="22"/>
          <w:szCs w:val="22"/>
        </w:rPr>
        <w:t>P</w:t>
      </w:r>
      <w:r w:rsidR="008F4A3E" w:rsidRPr="0080190B">
        <w:rPr>
          <w:rFonts w:ascii="Verdana" w:hAnsi="Verdana"/>
          <w:sz w:val="22"/>
          <w:szCs w:val="22"/>
        </w:rPr>
        <w:t xml:space="preserve">ass </w:t>
      </w:r>
      <w:r w:rsidR="007E3447" w:rsidRPr="0080190B">
        <w:rPr>
          <w:rFonts w:ascii="Verdana" w:hAnsi="Verdana"/>
          <w:sz w:val="22"/>
          <w:szCs w:val="22"/>
        </w:rPr>
        <w:t xml:space="preserve">the notes as soon as possible </w:t>
      </w:r>
      <w:r w:rsidR="008F4A3E" w:rsidRPr="0080190B">
        <w:rPr>
          <w:rFonts w:ascii="Verdana" w:hAnsi="Verdana"/>
          <w:sz w:val="22"/>
          <w:szCs w:val="22"/>
        </w:rPr>
        <w:t xml:space="preserve">to </w:t>
      </w:r>
      <w:r w:rsidRPr="0080190B">
        <w:rPr>
          <w:rFonts w:ascii="Verdana" w:hAnsi="Verdana"/>
          <w:sz w:val="22"/>
          <w:szCs w:val="22"/>
        </w:rPr>
        <w:t>the</w:t>
      </w:r>
      <w:r w:rsidR="008F4A3E" w:rsidRPr="0080190B">
        <w:rPr>
          <w:rFonts w:ascii="Verdana" w:hAnsi="Verdana"/>
          <w:sz w:val="22"/>
          <w:szCs w:val="22"/>
        </w:rPr>
        <w:t xml:space="preserve"> </w:t>
      </w:r>
      <w:r w:rsidRPr="0080190B">
        <w:rPr>
          <w:rFonts w:ascii="Verdana" w:hAnsi="Verdana"/>
          <w:sz w:val="22"/>
          <w:szCs w:val="22"/>
        </w:rPr>
        <w:t>D</w:t>
      </w:r>
      <w:r w:rsidR="008F4A3E" w:rsidRPr="0080190B">
        <w:rPr>
          <w:rFonts w:ascii="Verdana" w:hAnsi="Verdana"/>
          <w:sz w:val="22"/>
          <w:szCs w:val="22"/>
        </w:rPr>
        <w:t xml:space="preserve">esignated </w:t>
      </w:r>
      <w:r w:rsidRPr="0080190B">
        <w:rPr>
          <w:rFonts w:ascii="Verdana" w:hAnsi="Verdana"/>
          <w:sz w:val="22"/>
          <w:szCs w:val="22"/>
        </w:rPr>
        <w:t>S</w:t>
      </w:r>
      <w:r w:rsidR="008F4A3E" w:rsidRPr="0080190B">
        <w:rPr>
          <w:rFonts w:ascii="Verdana" w:hAnsi="Verdana"/>
          <w:sz w:val="22"/>
          <w:szCs w:val="22"/>
        </w:rPr>
        <w:t xml:space="preserve">afeguarding </w:t>
      </w:r>
      <w:r w:rsidRPr="0080190B">
        <w:rPr>
          <w:rFonts w:ascii="Verdana" w:hAnsi="Verdana"/>
          <w:sz w:val="22"/>
          <w:szCs w:val="22"/>
        </w:rPr>
        <w:t>L</w:t>
      </w:r>
      <w:r w:rsidR="00577C33" w:rsidRPr="0080190B">
        <w:rPr>
          <w:rFonts w:ascii="Verdana" w:hAnsi="Verdana"/>
          <w:sz w:val="22"/>
          <w:szCs w:val="22"/>
        </w:rPr>
        <w:t>ead</w:t>
      </w:r>
      <w:r w:rsidR="007E3447" w:rsidRPr="0080190B">
        <w:rPr>
          <w:rFonts w:ascii="Verdana" w:hAnsi="Verdana"/>
          <w:sz w:val="22"/>
          <w:szCs w:val="22"/>
        </w:rPr>
        <w:t xml:space="preserve">. </w:t>
      </w:r>
      <w:bookmarkEnd w:id="147"/>
      <w:bookmarkEnd w:id="148"/>
      <w:r w:rsidR="00577C33" w:rsidRPr="0080190B">
        <w:rPr>
          <w:rFonts w:ascii="Verdana" w:hAnsi="Verdana"/>
          <w:sz w:val="22"/>
          <w:szCs w:val="22"/>
        </w:rPr>
        <w:t xml:space="preserve"> </w:t>
      </w:r>
    </w:p>
    <w:p w:rsidR="00994D72" w:rsidRPr="0098396F" w:rsidRDefault="00A73B23" w:rsidP="0098396F">
      <w:pPr>
        <w:pStyle w:val="Heading2"/>
      </w:pPr>
      <w:bookmarkStart w:id="149" w:name="_Toc491861332"/>
      <w:bookmarkStart w:id="150" w:name="_Toc15055589"/>
      <w:r>
        <w:t>20</w:t>
      </w:r>
      <w:r w:rsidR="00AB105E" w:rsidRPr="0080190B">
        <w:t xml:space="preserve">.3 </w:t>
      </w:r>
      <w:r w:rsidR="00D501F1" w:rsidRPr="0080190B">
        <w:t>Reporting Forms</w:t>
      </w:r>
      <w:bookmarkEnd w:id="149"/>
      <w:bookmarkEnd w:id="150"/>
      <w:r w:rsidR="00D501F1" w:rsidRPr="0080190B">
        <w:t xml:space="preserve"> </w:t>
      </w:r>
      <w:bookmarkStart w:id="151" w:name="_Toc491861333"/>
      <w:bookmarkStart w:id="152" w:name="_Toc491865545"/>
    </w:p>
    <w:bookmarkEnd w:id="151"/>
    <w:bookmarkEnd w:id="152"/>
    <w:p w:rsidR="00994D72" w:rsidRPr="0080190B" w:rsidRDefault="00BB6C7B" w:rsidP="00B829FB">
      <w:pPr>
        <w:pStyle w:val="ListParagraph"/>
        <w:numPr>
          <w:ilvl w:val="0"/>
          <w:numId w:val="60"/>
        </w:numPr>
        <w:rPr>
          <w:rFonts w:ascii="Verdana" w:hAnsi="Verdana"/>
          <w:sz w:val="22"/>
          <w:szCs w:val="22"/>
        </w:rPr>
      </w:pPr>
      <w:r w:rsidRPr="0080190B">
        <w:rPr>
          <w:rFonts w:ascii="Verdana" w:hAnsi="Verdana"/>
          <w:sz w:val="22"/>
          <w:szCs w:val="22"/>
        </w:rPr>
        <w:t>Reporting forms will</w:t>
      </w:r>
      <w:r w:rsidR="00994D72" w:rsidRPr="0080190B">
        <w:rPr>
          <w:rFonts w:ascii="Verdana" w:hAnsi="Verdana"/>
          <w:sz w:val="22"/>
          <w:szCs w:val="22"/>
        </w:rPr>
        <w:t xml:space="preserve"> be readily available to</w:t>
      </w:r>
      <w:r w:rsidR="0098396F">
        <w:rPr>
          <w:rFonts w:ascii="Verdana" w:hAnsi="Verdana"/>
          <w:sz w:val="22"/>
          <w:szCs w:val="22"/>
        </w:rPr>
        <w:t xml:space="preserve"> all staff who may require them – held in the black file on staff room shelf</w:t>
      </w:r>
      <w:r w:rsidR="00994D72" w:rsidRPr="0080190B">
        <w:rPr>
          <w:rFonts w:ascii="Verdana" w:hAnsi="Verdana"/>
          <w:sz w:val="22"/>
          <w:szCs w:val="22"/>
        </w:rPr>
        <w:t xml:space="preserve"> </w:t>
      </w:r>
    </w:p>
    <w:p w:rsidR="00994D72" w:rsidRPr="0080190B" w:rsidRDefault="00994D72" w:rsidP="00552588">
      <w:pPr>
        <w:ind w:left="426"/>
        <w:rPr>
          <w:rFonts w:ascii="Verdana" w:hAnsi="Verdana"/>
          <w:sz w:val="22"/>
          <w:szCs w:val="22"/>
        </w:rPr>
      </w:pPr>
    </w:p>
    <w:p w:rsidR="00994D72" w:rsidRPr="0080190B" w:rsidRDefault="00BB6C7B" w:rsidP="00B829FB">
      <w:pPr>
        <w:pStyle w:val="ListParagraph"/>
        <w:numPr>
          <w:ilvl w:val="0"/>
          <w:numId w:val="60"/>
        </w:numPr>
        <w:rPr>
          <w:rFonts w:ascii="Verdana" w:hAnsi="Verdana"/>
          <w:sz w:val="22"/>
          <w:szCs w:val="22"/>
        </w:rPr>
      </w:pPr>
      <w:r w:rsidRPr="0080190B">
        <w:rPr>
          <w:rFonts w:ascii="Verdana" w:hAnsi="Verdana"/>
          <w:sz w:val="22"/>
          <w:szCs w:val="22"/>
        </w:rPr>
        <w:t>Reporting forms will</w:t>
      </w:r>
      <w:r w:rsidR="00994D72" w:rsidRPr="0080190B">
        <w:rPr>
          <w:rFonts w:ascii="Verdana" w:hAnsi="Verdana"/>
          <w:sz w:val="22"/>
          <w:szCs w:val="22"/>
        </w:rPr>
        <w:t xml:space="preserve"> be located together</w:t>
      </w:r>
      <w:r w:rsidR="0098396F">
        <w:rPr>
          <w:rFonts w:ascii="Verdana" w:hAnsi="Verdana"/>
          <w:sz w:val="22"/>
          <w:szCs w:val="22"/>
        </w:rPr>
        <w:t xml:space="preserve"> (black file on staff room shelf)</w:t>
      </w:r>
      <w:r w:rsidR="00994D72" w:rsidRPr="0080190B">
        <w:rPr>
          <w:rFonts w:ascii="Verdana" w:hAnsi="Verdana"/>
          <w:sz w:val="22"/>
          <w:szCs w:val="22"/>
        </w:rPr>
        <w:t xml:space="preserve"> with the latest copies of Keeping Children Safe in Education, Confidential Reporting Policy and the schools’ child protection and safeguarding policy, at various easily </w:t>
      </w:r>
      <w:r w:rsidR="0028589F" w:rsidRPr="0080190B">
        <w:rPr>
          <w:rFonts w:ascii="Verdana" w:hAnsi="Verdana"/>
          <w:sz w:val="22"/>
          <w:szCs w:val="22"/>
        </w:rPr>
        <w:t>accessible</w:t>
      </w:r>
      <w:r w:rsidR="00994D72" w:rsidRPr="0080190B">
        <w:rPr>
          <w:rFonts w:ascii="Verdana" w:hAnsi="Verdana"/>
          <w:sz w:val="22"/>
          <w:szCs w:val="22"/>
        </w:rPr>
        <w:t xml:space="preserve"> points through the school. </w:t>
      </w:r>
    </w:p>
    <w:p w:rsidR="00994D72" w:rsidRPr="0080190B" w:rsidRDefault="00994D72" w:rsidP="00552588">
      <w:pPr>
        <w:ind w:left="426"/>
        <w:rPr>
          <w:rFonts w:ascii="Verdana" w:hAnsi="Verdana"/>
          <w:sz w:val="22"/>
          <w:szCs w:val="22"/>
        </w:rPr>
      </w:pPr>
    </w:p>
    <w:p w:rsidR="00994D72" w:rsidRPr="0080190B" w:rsidRDefault="00994D72" w:rsidP="00B829FB">
      <w:pPr>
        <w:pStyle w:val="ListParagraph"/>
        <w:numPr>
          <w:ilvl w:val="0"/>
          <w:numId w:val="60"/>
        </w:numPr>
        <w:rPr>
          <w:rFonts w:ascii="Verdana" w:hAnsi="Verdana"/>
          <w:sz w:val="22"/>
          <w:szCs w:val="22"/>
        </w:rPr>
      </w:pPr>
      <w:r w:rsidRPr="0080190B">
        <w:rPr>
          <w:rFonts w:ascii="Verdana" w:hAnsi="Verdana"/>
          <w:sz w:val="22"/>
          <w:szCs w:val="22"/>
        </w:rPr>
        <w:t xml:space="preserve">Annex 2 provides suggested forms and skin / body maps for recording the information.  </w:t>
      </w:r>
    </w:p>
    <w:p w:rsidR="00AF1213" w:rsidRPr="0098396F" w:rsidRDefault="00A73B23" w:rsidP="0098396F">
      <w:pPr>
        <w:pStyle w:val="Heading2"/>
      </w:pPr>
      <w:bookmarkStart w:id="153" w:name="_Toc15055590"/>
      <w:r>
        <w:t xml:space="preserve">20. </w:t>
      </w:r>
      <w:r w:rsidR="00AB105E" w:rsidRPr="0080190B">
        <w:t xml:space="preserve">4 </w:t>
      </w:r>
      <w:r w:rsidR="00D501F1" w:rsidRPr="0080190B">
        <w:t>Support for staff</w:t>
      </w:r>
      <w:r w:rsidR="00223CB8" w:rsidRPr="0080190B">
        <w:t>.</w:t>
      </w:r>
      <w:bookmarkEnd w:id="153"/>
      <w:r w:rsidR="00D501F1" w:rsidRPr="0080190B">
        <w:t xml:space="preserve"> </w:t>
      </w:r>
    </w:p>
    <w:p w:rsidR="00577C33" w:rsidRPr="0080190B" w:rsidRDefault="00577C33" w:rsidP="00552588">
      <w:pPr>
        <w:ind w:left="716"/>
        <w:rPr>
          <w:rFonts w:ascii="Verdana" w:hAnsi="Verdana"/>
          <w:sz w:val="22"/>
          <w:szCs w:val="22"/>
        </w:rPr>
      </w:pPr>
      <w:bookmarkStart w:id="154" w:name="_Toc491861335"/>
      <w:bookmarkStart w:id="155" w:name="_Toc491865547"/>
      <w:r w:rsidRPr="0080190B">
        <w:rPr>
          <w:rFonts w:ascii="Verdana" w:hAnsi="Verdana"/>
          <w:sz w:val="22"/>
          <w:szCs w:val="22"/>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80190B">
        <w:rPr>
          <w:rFonts w:ascii="Verdana" w:hAnsi="Verdana"/>
          <w:sz w:val="22"/>
          <w:szCs w:val="22"/>
        </w:rPr>
        <w:t>designated safeguarding l</w:t>
      </w:r>
      <w:r w:rsidR="00BA5A5D" w:rsidRPr="0080190B">
        <w:rPr>
          <w:rFonts w:ascii="Verdana" w:hAnsi="Verdana"/>
          <w:sz w:val="22"/>
          <w:szCs w:val="22"/>
        </w:rPr>
        <w:t>ead</w:t>
      </w:r>
      <w:r w:rsidRPr="0080190B">
        <w:rPr>
          <w:rFonts w:ascii="Verdana" w:hAnsi="Verdana"/>
          <w:sz w:val="22"/>
          <w:szCs w:val="22"/>
        </w:rPr>
        <w:t xml:space="preserve"> and to seek further support as </w:t>
      </w:r>
      <w:r w:rsidRPr="0080190B">
        <w:rPr>
          <w:rFonts w:ascii="Verdana" w:hAnsi="Verdana"/>
          <w:sz w:val="22"/>
          <w:szCs w:val="22"/>
        </w:rPr>
        <w:lastRenderedPageBreak/>
        <w:t>appropriate. WSCC school staff have access to a free, 24/7 and confidential counselling service.</w:t>
      </w:r>
      <w:bookmarkEnd w:id="154"/>
      <w:bookmarkEnd w:id="155"/>
      <w:r w:rsidRPr="0080190B">
        <w:rPr>
          <w:rFonts w:ascii="Verdana" w:hAnsi="Verdana"/>
          <w:sz w:val="22"/>
          <w:szCs w:val="22"/>
        </w:rPr>
        <w:t xml:space="preserve"> </w:t>
      </w:r>
    </w:p>
    <w:p w:rsidR="00577C33" w:rsidRPr="0080190B"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rsidR="00D501F1" w:rsidRPr="0080190B" w:rsidRDefault="00D501F1" w:rsidP="00A73B23">
      <w:pPr>
        <w:pStyle w:val="Heading1"/>
        <w:rPr>
          <w:rFonts w:ascii="Verdana" w:hAnsi="Verdana"/>
          <w:sz w:val="22"/>
          <w:szCs w:val="22"/>
        </w:rPr>
      </w:pPr>
      <w:bookmarkStart w:id="156" w:name="_Toc491861336"/>
      <w:bookmarkStart w:id="157" w:name="_Toc15055591"/>
      <w:r w:rsidRPr="0080190B">
        <w:rPr>
          <w:rFonts w:ascii="Verdana" w:hAnsi="Verdana"/>
          <w:sz w:val="22"/>
          <w:szCs w:val="22"/>
        </w:rPr>
        <w:t>record keeping</w:t>
      </w:r>
      <w:bookmarkEnd w:id="156"/>
      <w:bookmarkEnd w:id="157"/>
      <w:r w:rsidRPr="0080190B">
        <w:rPr>
          <w:rFonts w:ascii="Verdana" w:hAnsi="Verdana"/>
          <w:sz w:val="22"/>
          <w:szCs w:val="22"/>
        </w:rPr>
        <w:t xml:space="preserve">  </w:t>
      </w:r>
    </w:p>
    <w:p w:rsidR="00E90BFA" w:rsidRPr="0098396F" w:rsidRDefault="00A73B23" w:rsidP="0098396F">
      <w:pPr>
        <w:pStyle w:val="Heading2"/>
      </w:pPr>
      <w:bookmarkStart w:id="158" w:name="_Toc519079475"/>
      <w:bookmarkStart w:id="159" w:name="_Toc15055592"/>
      <w:r>
        <w:t xml:space="preserve">21.1 </w:t>
      </w:r>
      <w:r w:rsidR="00E90BFA" w:rsidRPr="0080190B">
        <w:t xml:space="preserve">Child </w:t>
      </w:r>
      <w:r w:rsidR="00156758" w:rsidRPr="0080190B">
        <w:t>P</w:t>
      </w:r>
      <w:r w:rsidR="00E90BFA" w:rsidRPr="0080190B">
        <w:t xml:space="preserve">rotection </w:t>
      </w:r>
      <w:r w:rsidR="00156758" w:rsidRPr="0080190B">
        <w:t>F</w:t>
      </w:r>
      <w:r w:rsidR="00E90BFA" w:rsidRPr="0080190B">
        <w:t>iles</w:t>
      </w:r>
      <w:bookmarkEnd w:id="158"/>
      <w:bookmarkEnd w:id="159"/>
      <w:r w:rsidR="00E90BFA" w:rsidRPr="0080190B">
        <w:t xml:space="preserve"> </w:t>
      </w:r>
      <w:r w:rsidR="00A87274" w:rsidRPr="0080190B">
        <w:t xml:space="preserve"> </w:t>
      </w:r>
    </w:p>
    <w:p w:rsidR="00E90BFA" w:rsidRPr="0080190B" w:rsidRDefault="008D722A"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R</w:t>
      </w:r>
      <w:r w:rsidR="0088521F" w:rsidRPr="0080190B">
        <w:rPr>
          <w:rFonts w:ascii="Verdana" w:hAnsi="Verdana" w:cs="Arial"/>
          <w:sz w:val="22"/>
          <w:szCs w:val="22"/>
        </w:rPr>
        <w:t xml:space="preserve">ecords kept for child protection purposes </w:t>
      </w:r>
      <w:r w:rsidR="00BF54D3" w:rsidRPr="0080190B">
        <w:rPr>
          <w:rFonts w:ascii="Verdana" w:hAnsi="Verdana" w:cs="Arial"/>
          <w:sz w:val="22"/>
          <w:szCs w:val="22"/>
        </w:rPr>
        <w:t>will</w:t>
      </w:r>
      <w:r w:rsidR="00E90BFA" w:rsidRPr="0080190B">
        <w:rPr>
          <w:rFonts w:ascii="Verdana" w:hAnsi="Verdana" w:cs="Arial"/>
          <w:sz w:val="22"/>
          <w:szCs w:val="22"/>
        </w:rPr>
        <w:t xml:space="preserve"> be kept securely, separate from other records and accessed only by those who need to do so for safeguarding and / or monitoring purposes. </w:t>
      </w:r>
    </w:p>
    <w:p w:rsidR="00E90BFA" w:rsidRPr="0080190B" w:rsidRDefault="00FF1FA4"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 xml:space="preserve">Each child will have a separate record. </w:t>
      </w:r>
    </w:p>
    <w:p w:rsidR="00E90BFA" w:rsidRPr="0080190B" w:rsidRDefault="00FF1FA4"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 xml:space="preserve">Each record will be accurate, legible and entries made as soon as practicable after a concern is raised. </w:t>
      </w:r>
    </w:p>
    <w:p w:rsidR="00E90BFA" w:rsidRPr="0080190B" w:rsidRDefault="00FF1FA4"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 xml:space="preserve">Where computer systems are used, staff will still have access to paper forms so immediate conversations with a child / body map drawings etc. can be made contemporaneously. </w:t>
      </w:r>
    </w:p>
    <w:p w:rsidR="00E90BFA" w:rsidRPr="0080190B" w:rsidRDefault="008D722A"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A</w:t>
      </w:r>
      <w:r w:rsidR="00E90BFA" w:rsidRPr="0080190B">
        <w:rPr>
          <w:rFonts w:ascii="Verdana" w:hAnsi="Verdana" w:cs="Arial"/>
          <w:sz w:val="22"/>
          <w:szCs w:val="22"/>
        </w:rPr>
        <w:t xml:space="preserve">ny paper records </w:t>
      </w:r>
      <w:r w:rsidR="008439B8" w:rsidRPr="0080190B">
        <w:rPr>
          <w:rFonts w:ascii="Verdana" w:hAnsi="Verdana" w:cs="Arial"/>
          <w:sz w:val="22"/>
          <w:szCs w:val="22"/>
        </w:rPr>
        <w:t xml:space="preserve">generated at 4 </w:t>
      </w:r>
      <w:r w:rsidR="00FF1FA4" w:rsidRPr="0080190B">
        <w:rPr>
          <w:rFonts w:ascii="Verdana" w:hAnsi="Verdana" w:cs="Arial"/>
          <w:sz w:val="22"/>
          <w:szCs w:val="22"/>
        </w:rPr>
        <w:t>above will</w:t>
      </w:r>
      <w:r w:rsidR="00E90BFA" w:rsidRPr="0080190B">
        <w:rPr>
          <w:rFonts w:ascii="Verdana" w:hAnsi="Verdana" w:cs="Arial"/>
          <w:sz w:val="22"/>
          <w:szCs w:val="22"/>
        </w:rPr>
        <w:t xml:space="preserve"> be retained</w:t>
      </w:r>
      <w:r w:rsidR="008439B8" w:rsidRPr="0080190B">
        <w:rPr>
          <w:rFonts w:ascii="Verdana" w:hAnsi="Verdana" w:cs="Arial"/>
          <w:sz w:val="22"/>
          <w:szCs w:val="22"/>
        </w:rPr>
        <w:t xml:space="preserve"> within the file, even where they have been scanned to a computer record. </w:t>
      </w:r>
      <w:r w:rsidR="00E90BFA" w:rsidRPr="0080190B">
        <w:rPr>
          <w:rFonts w:ascii="Verdana" w:hAnsi="Verdana" w:cs="Arial"/>
          <w:sz w:val="22"/>
          <w:szCs w:val="22"/>
        </w:rPr>
        <w:t xml:space="preserve"> </w:t>
      </w:r>
    </w:p>
    <w:p w:rsidR="00E90BFA" w:rsidRPr="0080190B" w:rsidRDefault="00FF1FA4"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 xml:space="preserve">Where there is more than one sibling, each sibling </w:t>
      </w:r>
      <w:r w:rsidR="001340D3" w:rsidRPr="0080190B">
        <w:rPr>
          <w:rFonts w:ascii="Verdana" w:hAnsi="Verdana" w:cs="Arial"/>
          <w:sz w:val="22"/>
          <w:szCs w:val="22"/>
        </w:rPr>
        <w:t xml:space="preserve">will </w:t>
      </w:r>
      <w:r w:rsidRPr="0080190B">
        <w:rPr>
          <w:rFonts w:ascii="Verdana" w:hAnsi="Verdana" w:cs="Arial"/>
          <w:sz w:val="22"/>
          <w:szCs w:val="22"/>
        </w:rPr>
        <w:t xml:space="preserve">have their own record, cross-referenced where necessary to their siblings. </w:t>
      </w:r>
    </w:p>
    <w:p w:rsidR="00E90BFA" w:rsidRPr="0080190B" w:rsidRDefault="008D722A"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E</w:t>
      </w:r>
      <w:r w:rsidR="00E90BFA" w:rsidRPr="0080190B">
        <w:rPr>
          <w:rFonts w:ascii="Verdana" w:hAnsi="Verdana" w:cs="Arial"/>
          <w:sz w:val="22"/>
          <w:szCs w:val="22"/>
        </w:rPr>
        <w:t xml:space="preserve">ach file </w:t>
      </w:r>
      <w:r w:rsidR="00FF1FA4" w:rsidRPr="0080190B">
        <w:rPr>
          <w:rFonts w:ascii="Verdana" w:hAnsi="Verdana" w:cs="Arial"/>
          <w:sz w:val="22"/>
          <w:szCs w:val="22"/>
        </w:rPr>
        <w:t>will have</w:t>
      </w:r>
      <w:r w:rsidR="00E90BFA" w:rsidRPr="0080190B">
        <w:rPr>
          <w:rFonts w:ascii="Verdana" w:hAnsi="Verdana" w:cs="Arial"/>
          <w:sz w:val="22"/>
          <w:szCs w:val="22"/>
        </w:rPr>
        <w:t xml:space="preserve"> a chronology to enable assessment</w:t>
      </w:r>
      <w:r w:rsidR="00FD48E9" w:rsidRPr="0080190B">
        <w:rPr>
          <w:rFonts w:ascii="Verdana" w:hAnsi="Verdana" w:cs="Arial"/>
          <w:sz w:val="22"/>
          <w:szCs w:val="22"/>
        </w:rPr>
        <w:t xml:space="preserve">, provide an overview and enable fast time assessment of previous activity. </w:t>
      </w:r>
      <w:r w:rsidR="00E90BFA" w:rsidRPr="0080190B">
        <w:rPr>
          <w:rFonts w:ascii="Verdana" w:hAnsi="Verdana" w:cs="Arial"/>
          <w:sz w:val="22"/>
          <w:szCs w:val="22"/>
        </w:rPr>
        <w:t xml:space="preserve"> </w:t>
      </w:r>
    </w:p>
    <w:p w:rsidR="00E90BFA" w:rsidRPr="0080190B" w:rsidRDefault="00FF1FA4" w:rsidP="00B829FB">
      <w:pPr>
        <w:pStyle w:val="ListParagraph"/>
        <w:widowControl w:val="0"/>
        <w:numPr>
          <w:ilvl w:val="0"/>
          <w:numId w:val="58"/>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Each file will have an up to date contact number for other key professionals.</w:t>
      </w:r>
    </w:p>
    <w:p w:rsidR="0028365C" w:rsidRPr="0098396F" w:rsidRDefault="00510033" w:rsidP="0098396F">
      <w:pPr>
        <w:pStyle w:val="Heading2"/>
      </w:pPr>
      <w:bookmarkStart w:id="160" w:name="_Toc15055593"/>
      <w:r>
        <w:t xml:space="preserve">21.2 </w:t>
      </w:r>
      <w:r w:rsidR="003F6EF9" w:rsidRPr="0080190B">
        <w:t>When a child moves school</w:t>
      </w:r>
      <w:bookmarkEnd w:id="160"/>
      <w:r w:rsidR="003F6EF9" w:rsidRPr="0080190B">
        <w:t xml:space="preserve"> </w:t>
      </w:r>
    </w:p>
    <w:p w:rsidR="00573F7C" w:rsidRPr="0080190B" w:rsidRDefault="0028365C" w:rsidP="00B829FB">
      <w:pPr>
        <w:pStyle w:val="ListParagraph"/>
        <w:numPr>
          <w:ilvl w:val="0"/>
          <w:numId w:val="72"/>
        </w:numPr>
        <w:ind w:left="993" w:hanging="426"/>
        <w:rPr>
          <w:rFonts w:ascii="Verdana" w:hAnsi="Verdana"/>
          <w:color w:val="121BCC"/>
          <w:sz w:val="22"/>
          <w:szCs w:val="22"/>
        </w:rPr>
      </w:pPr>
      <w:r w:rsidRPr="0080190B">
        <w:rPr>
          <w:rFonts w:ascii="Verdana" w:hAnsi="Verdana"/>
          <w:sz w:val="22"/>
          <w:szCs w:val="22"/>
        </w:rPr>
        <w:t>A</w:t>
      </w:r>
      <w:r w:rsidR="008439B8" w:rsidRPr="0080190B">
        <w:rPr>
          <w:rFonts w:ascii="Verdana" w:hAnsi="Verdana"/>
          <w:sz w:val="22"/>
          <w:szCs w:val="22"/>
        </w:rPr>
        <w:t>ny c</w:t>
      </w:r>
      <w:r w:rsidR="00E90BFA" w:rsidRPr="0080190B">
        <w:rPr>
          <w:rFonts w:ascii="Verdana" w:hAnsi="Verdana"/>
          <w:sz w:val="22"/>
          <w:szCs w:val="22"/>
        </w:rPr>
        <w:t xml:space="preserve">hild protection files </w:t>
      </w:r>
      <w:r w:rsidR="008439B8" w:rsidRPr="0080190B">
        <w:rPr>
          <w:rFonts w:ascii="Verdana" w:hAnsi="Verdana"/>
          <w:sz w:val="22"/>
          <w:szCs w:val="22"/>
        </w:rPr>
        <w:t xml:space="preserve">relating to that child </w:t>
      </w:r>
      <w:r w:rsidR="001340D3" w:rsidRPr="0080190B">
        <w:rPr>
          <w:rFonts w:ascii="Verdana" w:hAnsi="Verdana"/>
          <w:sz w:val="22"/>
          <w:szCs w:val="22"/>
        </w:rPr>
        <w:t>will</w:t>
      </w:r>
      <w:r w:rsidR="008439B8" w:rsidRPr="0080190B">
        <w:rPr>
          <w:rFonts w:ascii="Verdana" w:hAnsi="Verdana"/>
          <w:sz w:val="22"/>
          <w:szCs w:val="22"/>
        </w:rPr>
        <w:t xml:space="preserve"> be transferred / retained</w:t>
      </w:r>
      <w:r w:rsidR="00491B08" w:rsidRPr="0080190B">
        <w:rPr>
          <w:rFonts w:ascii="Verdana" w:hAnsi="Verdana"/>
          <w:sz w:val="22"/>
          <w:szCs w:val="22"/>
        </w:rPr>
        <w:t xml:space="preserve"> in accordance with guidelines which can be found </w:t>
      </w:r>
      <w:hyperlink r:id="rId103" w:history="1">
        <w:r w:rsidR="00491B08" w:rsidRPr="0080190B">
          <w:rPr>
            <w:rStyle w:val="Hyperlink"/>
            <w:rFonts w:ascii="Verdana" w:hAnsi="Verdana"/>
            <w:b/>
            <w:color w:val="121BCC"/>
            <w:sz w:val="22"/>
            <w:szCs w:val="22"/>
          </w:rPr>
          <w:t>here</w:t>
        </w:r>
      </w:hyperlink>
      <w:r w:rsidR="00573F7C" w:rsidRPr="0080190B">
        <w:rPr>
          <w:rFonts w:ascii="Verdana" w:hAnsi="Verdana"/>
          <w:sz w:val="22"/>
          <w:szCs w:val="22"/>
        </w:rPr>
        <w:t xml:space="preserve"> </w:t>
      </w:r>
    </w:p>
    <w:p w:rsidR="0028365C" w:rsidRPr="0080190B" w:rsidRDefault="0028365C" w:rsidP="00552588">
      <w:pPr>
        <w:pStyle w:val="Default"/>
        <w:ind w:left="993" w:hanging="426"/>
        <w:rPr>
          <w:rFonts w:ascii="Verdana" w:hAnsi="Verdana"/>
          <w:sz w:val="22"/>
          <w:szCs w:val="22"/>
        </w:rPr>
      </w:pPr>
    </w:p>
    <w:p w:rsidR="0028365C" w:rsidRPr="0080190B" w:rsidRDefault="0028365C" w:rsidP="00B829FB">
      <w:pPr>
        <w:pStyle w:val="Default"/>
        <w:numPr>
          <w:ilvl w:val="0"/>
          <w:numId w:val="72"/>
        </w:numPr>
        <w:spacing w:after="199"/>
        <w:ind w:left="993" w:hanging="426"/>
        <w:rPr>
          <w:rFonts w:ascii="Verdana" w:hAnsi="Verdana"/>
          <w:sz w:val="22"/>
          <w:szCs w:val="22"/>
        </w:rPr>
      </w:pPr>
      <w:r w:rsidRPr="0080190B">
        <w:rPr>
          <w:rFonts w:ascii="Verdana" w:hAnsi="Verdana"/>
          <w:sz w:val="22"/>
          <w:szCs w:val="22"/>
        </w:rPr>
        <w:t>In line with statutory guidance (</w:t>
      </w:r>
      <w:proofErr w:type="spellStart"/>
      <w:r w:rsidRPr="0080190B">
        <w:rPr>
          <w:rFonts w:ascii="Verdana" w:hAnsi="Verdana"/>
          <w:sz w:val="22"/>
          <w:szCs w:val="22"/>
        </w:rPr>
        <w:t>KCSiE</w:t>
      </w:r>
      <w:proofErr w:type="spellEnd"/>
      <w:r w:rsidRPr="0080190B">
        <w:rPr>
          <w:rFonts w:ascii="Verdana" w:hAnsi="Verdana"/>
          <w:sz w:val="22"/>
          <w:szCs w:val="22"/>
        </w:rPr>
        <w:t xml:space="preserve"> </w:t>
      </w:r>
      <w:r w:rsidR="00813D10" w:rsidRPr="0080190B">
        <w:rPr>
          <w:rFonts w:ascii="Verdana" w:hAnsi="Verdana"/>
          <w:sz w:val="22"/>
          <w:szCs w:val="22"/>
        </w:rPr>
        <w:t>2019</w:t>
      </w:r>
      <w:r w:rsidRPr="0080190B">
        <w:rPr>
          <w:rFonts w:ascii="Verdana" w:hAnsi="Verdana"/>
          <w:sz w:val="22"/>
          <w:szCs w:val="22"/>
        </w:rPr>
        <w:t xml:space="preserve">) where children leave the school or college, the </w:t>
      </w:r>
      <w:r w:rsidR="00BF54D3" w:rsidRPr="0080190B">
        <w:rPr>
          <w:rFonts w:ascii="Verdana" w:hAnsi="Verdana"/>
          <w:sz w:val="22"/>
          <w:szCs w:val="22"/>
        </w:rPr>
        <w:t>D</w:t>
      </w:r>
      <w:r w:rsidRPr="0080190B">
        <w:rPr>
          <w:rFonts w:ascii="Verdana" w:hAnsi="Verdana"/>
          <w:sz w:val="22"/>
          <w:szCs w:val="22"/>
        </w:rPr>
        <w:t xml:space="preserve">esignated </w:t>
      </w:r>
      <w:r w:rsidR="00BF54D3" w:rsidRPr="0080190B">
        <w:rPr>
          <w:rFonts w:ascii="Verdana" w:hAnsi="Verdana"/>
          <w:sz w:val="22"/>
          <w:szCs w:val="22"/>
        </w:rPr>
        <w:t>S</w:t>
      </w:r>
      <w:r w:rsidRPr="0080190B">
        <w:rPr>
          <w:rFonts w:ascii="Verdana" w:hAnsi="Verdana"/>
          <w:sz w:val="22"/>
          <w:szCs w:val="22"/>
        </w:rPr>
        <w:t xml:space="preserve">afeguarding </w:t>
      </w:r>
      <w:r w:rsidR="00BF54D3" w:rsidRPr="0080190B">
        <w:rPr>
          <w:rFonts w:ascii="Verdana" w:hAnsi="Verdana"/>
          <w:sz w:val="22"/>
          <w:szCs w:val="22"/>
        </w:rPr>
        <w:t>L</w:t>
      </w:r>
      <w:r w:rsidRPr="0080190B">
        <w:rPr>
          <w:rFonts w:ascii="Verdana" w:hAnsi="Verdana"/>
          <w:sz w:val="22"/>
          <w:szCs w:val="22"/>
        </w:rPr>
        <w:t xml:space="preserve">ead </w:t>
      </w:r>
      <w:r w:rsidR="007A7CEB" w:rsidRPr="0080190B">
        <w:rPr>
          <w:rFonts w:ascii="Verdana" w:hAnsi="Verdana"/>
          <w:sz w:val="22"/>
          <w:szCs w:val="22"/>
        </w:rPr>
        <w:t xml:space="preserve">will </w:t>
      </w:r>
      <w:r w:rsidRPr="0080190B">
        <w:rPr>
          <w:rFonts w:ascii="Verdana" w:hAnsi="Verdana"/>
          <w:sz w:val="22"/>
          <w:szCs w:val="22"/>
        </w:rPr>
        <w:t xml:space="preserve">ensure their child protection file is transferred to the new school or college as soon as possible, ensuring secure transit, and confirmation of receipt should be obtained. </w:t>
      </w:r>
      <w:r w:rsidRPr="0080190B">
        <w:rPr>
          <w:rFonts w:ascii="Verdana" w:hAnsi="Verdana"/>
          <w:b/>
          <w:sz w:val="22"/>
          <w:szCs w:val="22"/>
        </w:rPr>
        <w:t>For schools, this should be transferred separately from the main pupil file.</w:t>
      </w:r>
      <w:r w:rsidRPr="0080190B">
        <w:rPr>
          <w:rFonts w:ascii="Verdana" w:hAnsi="Verdana"/>
          <w:sz w:val="22"/>
          <w:szCs w:val="22"/>
        </w:rPr>
        <w:t xml:space="preserve"> Receiving schools and colleges should ensure key staff such as designated safeguarding leads and SENCOs or the named person with oversight for SEN in a college, are aware as required. </w:t>
      </w:r>
    </w:p>
    <w:p w:rsidR="0028365C" w:rsidRPr="0080190B" w:rsidRDefault="0028365C" w:rsidP="00B829FB">
      <w:pPr>
        <w:pStyle w:val="Default"/>
        <w:numPr>
          <w:ilvl w:val="0"/>
          <w:numId w:val="72"/>
        </w:numPr>
        <w:ind w:left="993" w:hanging="426"/>
        <w:rPr>
          <w:rFonts w:ascii="Verdana" w:hAnsi="Verdana"/>
          <w:sz w:val="22"/>
          <w:szCs w:val="22"/>
        </w:rPr>
      </w:pPr>
      <w:r w:rsidRPr="0080190B">
        <w:rPr>
          <w:rFonts w:ascii="Verdana" w:hAnsi="Verdana"/>
          <w:sz w:val="22"/>
          <w:szCs w:val="22"/>
        </w:rPr>
        <w:t xml:space="preserve">In addition to the child protection file, the </w:t>
      </w:r>
      <w:r w:rsidR="00BF54D3" w:rsidRPr="0080190B">
        <w:rPr>
          <w:rFonts w:ascii="Verdana" w:hAnsi="Verdana"/>
          <w:sz w:val="22"/>
          <w:szCs w:val="22"/>
        </w:rPr>
        <w:t>D</w:t>
      </w:r>
      <w:r w:rsidRPr="0080190B">
        <w:rPr>
          <w:rFonts w:ascii="Verdana" w:hAnsi="Verdana"/>
          <w:sz w:val="22"/>
          <w:szCs w:val="22"/>
        </w:rPr>
        <w:t xml:space="preserve">esignated </w:t>
      </w:r>
      <w:r w:rsidR="00BF54D3" w:rsidRPr="0080190B">
        <w:rPr>
          <w:rFonts w:ascii="Verdana" w:hAnsi="Verdana"/>
          <w:sz w:val="22"/>
          <w:szCs w:val="22"/>
        </w:rPr>
        <w:t>S</w:t>
      </w:r>
      <w:r w:rsidRPr="0080190B">
        <w:rPr>
          <w:rFonts w:ascii="Verdana" w:hAnsi="Verdana"/>
          <w:sz w:val="22"/>
          <w:szCs w:val="22"/>
        </w:rPr>
        <w:t xml:space="preserve">afeguarding </w:t>
      </w:r>
      <w:r w:rsidR="00BF54D3" w:rsidRPr="0080190B">
        <w:rPr>
          <w:rFonts w:ascii="Verdana" w:hAnsi="Verdana"/>
          <w:sz w:val="22"/>
          <w:szCs w:val="22"/>
        </w:rPr>
        <w:t>L</w:t>
      </w:r>
      <w:r w:rsidR="001340D3" w:rsidRPr="0080190B">
        <w:rPr>
          <w:rFonts w:ascii="Verdana" w:hAnsi="Verdana"/>
          <w:sz w:val="22"/>
          <w:szCs w:val="22"/>
        </w:rPr>
        <w:t>ead will</w:t>
      </w:r>
      <w:r w:rsidRPr="0080190B">
        <w:rPr>
          <w:rFonts w:ascii="Verdana" w:hAnsi="Verdana"/>
          <w:sz w:val="22"/>
          <w:szCs w:val="22"/>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DF7F2B" w:rsidRPr="0080190B" w:rsidRDefault="00DF7F2B" w:rsidP="00DF7F2B">
      <w:pPr>
        <w:pStyle w:val="Default"/>
        <w:rPr>
          <w:rFonts w:ascii="Verdana" w:hAnsi="Verdana"/>
          <w:sz w:val="22"/>
          <w:szCs w:val="22"/>
        </w:rPr>
      </w:pPr>
    </w:p>
    <w:p w:rsidR="00DF7F2B" w:rsidRPr="0080190B" w:rsidRDefault="00DF7F2B" w:rsidP="00B829FB">
      <w:pPr>
        <w:pStyle w:val="Default"/>
        <w:numPr>
          <w:ilvl w:val="0"/>
          <w:numId w:val="72"/>
        </w:numPr>
        <w:ind w:left="993" w:hanging="426"/>
        <w:rPr>
          <w:rFonts w:ascii="Verdana" w:hAnsi="Verdana"/>
          <w:sz w:val="22"/>
          <w:szCs w:val="22"/>
        </w:rPr>
      </w:pPr>
      <w:r w:rsidRPr="0080190B">
        <w:rPr>
          <w:rFonts w:ascii="Verdana" w:hAnsi="Verdana"/>
          <w:sz w:val="22"/>
          <w:szCs w:val="22"/>
        </w:rPr>
        <w:t xml:space="preserve">In accordance with the Information Management Toolkit </w:t>
      </w:r>
      <w:r w:rsidR="007F5300" w:rsidRPr="0080190B">
        <w:rPr>
          <w:rFonts w:ascii="Verdana" w:hAnsi="Verdana"/>
          <w:sz w:val="22"/>
          <w:szCs w:val="22"/>
        </w:rPr>
        <w:t>for</w:t>
      </w:r>
      <w:r w:rsidRPr="0080190B">
        <w:rPr>
          <w:rFonts w:ascii="Verdana" w:hAnsi="Verdana"/>
          <w:sz w:val="22"/>
          <w:szCs w:val="22"/>
        </w:rPr>
        <w:t xml:space="preserve"> Schools</w:t>
      </w:r>
      <w:r w:rsidR="007F5300" w:rsidRPr="0080190B">
        <w:rPr>
          <w:rFonts w:ascii="Verdana" w:hAnsi="Verdana"/>
          <w:sz w:val="22"/>
          <w:szCs w:val="22"/>
        </w:rPr>
        <w:t>, when a child moves from one sch</w:t>
      </w:r>
      <w:r w:rsidR="001340D3" w:rsidRPr="0080190B">
        <w:rPr>
          <w:rFonts w:ascii="Verdana" w:hAnsi="Verdana"/>
          <w:sz w:val="22"/>
          <w:szCs w:val="22"/>
        </w:rPr>
        <w:t xml:space="preserve">ool to another, the file will </w:t>
      </w:r>
      <w:r w:rsidR="007F5300" w:rsidRPr="0080190B">
        <w:rPr>
          <w:rFonts w:ascii="Verdana" w:hAnsi="Verdana"/>
          <w:sz w:val="22"/>
          <w:szCs w:val="22"/>
        </w:rPr>
        <w:t xml:space="preserve">move with them. The sending school </w:t>
      </w:r>
      <w:r w:rsidRPr="0080190B">
        <w:rPr>
          <w:rFonts w:ascii="Verdana" w:hAnsi="Verdana"/>
          <w:sz w:val="22"/>
          <w:szCs w:val="22"/>
        </w:rPr>
        <w:t xml:space="preserve">should </w:t>
      </w:r>
      <w:r w:rsidR="007F5300" w:rsidRPr="0080190B">
        <w:rPr>
          <w:rFonts w:ascii="Verdana" w:hAnsi="Verdana"/>
          <w:sz w:val="22"/>
          <w:szCs w:val="22"/>
        </w:rPr>
        <w:t xml:space="preserve">not copy nor retain the child </w:t>
      </w:r>
      <w:r w:rsidR="00F6635E" w:rsidRPr="0080190B">
        <w:rPr>
          <w:rFonts w:ascii="Verdana" w:hAnsi="Verdana"/>
          <w:sz w:val="22"/>
          <w:szCs w:val="22"/>
        </w:rPr>
        <w:t>protection</w:t>
      </w:r>
      <w:r w:rsidR="007F5300" w:rsidRPr="0080190B">
        <w:rPr>
          <w:rFonts w:ascii="Verdana" w:hAnsi="Verdana"/>
          <w:sz w:val="22"/>
          <w:szCs w:val="22"/>
        </w:rPr>
        <w:t xml:space="preserve"> file unless they </w:t>
      </w:r>
      <w:r w:rsidRPr="0080190B">
        <w:rPr>
          <w:rFonts w:ascii="Verdana" w:hAnsi="Verdana"/>
          <w:sz w:val="22"/>
          <w:szCs w:val="22"/>
        </w:rPr>
        <w:t xml:space="preserve">are to be used in </w:t>
      </w:r>
      <w:r w:rsidR="007F5300" w:rsidRPr="0080190B">
        <w:rPr>
          <w:rFonts w:ascii="Verdana" w:hAnsi="Verdana"/>
          <w:sz w:val="22"/>
          <w:szCs w:val="22"/>
        </w:rPr>
        <w:t>on</w:t>
      </w:r>
      <w:r w:rsidRPr="0080190B">
        <w:rPr>
          <w:rFonts w:ascii="Verdana" w:hAnsi="Verdana"/>
          <w:sz w:val="22"/>
          <w:szCs w:val="22"/>
        </w:rPr>
        <w:t xml:space="preserve">going </w:t>
      </w:r>
      <w:r w:rsidR="00F6635E" w:rsidRPr="0080190B">
        <w:rPr>
          <w:rFonts w:ascii="Verdana" w:hAnsi="Verdana"/>
          <w:sz w:val="22"/>
          <w:szCs w:val="22"/>
        </w:rPr>
        <w:t>proceedings</w:t>
      </w:r>
      <w:r w:rsidR="007F5300" w:rsidRPr="0080190B">
        <w:rPr>
          <w:rFonts w:ascii="Verdana" w:hAnsi="Verdana"/>
          <w:sz w:val="22"/>
          <w:szCs w:val="22"/>
        </w:rPr>
        <w:t xml:space="preserve">. </w:t>
      </w:r>
    </w:p>
    <w:p w:rsidR="00994D72" w:rsidRPr="0080190B" w:rsidRDefault="00510033" w:rsidP="00106D0C">
      <w:pPr>
        <w:pStyle w:val="Heading2"/>
      </w:pPr>
      <w:bookmarkStart w:id="161" w:name="_Toc15055594"/>
      <w:r>
        <w:t xml:space="preserve">21.3 </w:t>
      </w:r>
      <w:r w:rsidR="00994D72" w:rsidRPr="0080190B">
        <w:t>Allegations against Staff Records</w:t>
      </w:r>
      <w:bookmarkEnd w:id="161"/>
      <w:r w:rsidR="00994D72" w:rsidRPr="0080190B">
        <w:t xml:space="preserve"> </w:t>
      </w:r>
    </w:p>
    <w:p w:rsidR="00994D72" w:rsidRPr="0080190B" w:rsidRDefault="008D722A" w:rsidP="00B829FB">
      <w:pPr>
        <w:pStyle w:val="ListParagraph"/>
        <w:widowControl w:val="0"/>
        <w:numPr>
          <w:ilvl w:val="0"/>
          <w:numId w:val="59"/>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A</w:t>
      </w:r>
      <w:r w:rsidR="00994D72" w:rsidRPr="0080190B">
        <w:rPr>
          <w:rFonts w:ascii="Verdana" w:hAnsi="Verdana" w:cs="Arial"/>
          <w:sz w:val="22"/>
          <w:szCs w:val="22"/>
        </w:rPr>
        <w:t xml:space="preserve">ny records generated </w:t>
      </w:r>
      <w:r w:rsidR="001340D3" w:rsidRPr="0080190B">
        <w:rPr>
          <w:rFonts w:ascii="Verdana" w:hAnsi="Verdana" w:cs="Arial"/>
          <w:sz w:val="22"/>
          <w:szCs w:val="22"/>
        </w:rPr>
        <w:t>in respect of an allegation will</w:t>
      </w:r>
      <w:r w:rsidR="00994D72" w:rsidRPr="0080190B">
        <w:rPr>
          <w:rFonts w:ascii="Verdana" w:hAnsi="Verdana" w:cs="Arial"/>
          <w:sz w:val="22"/>
          <w:szCs w:val="22"/>
        </w:rPr>
        <w:t xml:space="preserve"> be kept securely, accessed only by those who require to do so for legitimate investigation / safeguarding / review purposes. </w:t>
      </w:r>
    </w:p>
    <w:p w:rsidR="005578BD" w:rsidRPr="0080190B" w:rsidRDefault="008D722A" w:rsidP="00B829FB">
      <w:pPr>
        <w:pStyle w:val="ListParagraph"/>
        <w:widowControl w:val="0"/>
        <w:numPr>
          <w:ilvl w:val="0"/>
          <w:numId w:val="59"/>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A</w:t>
      </w:r>
      <w:r w:rsidR="001340D3" w:rsidRPr="0080190B">
        <w:rPr>
          <w:rFonts w:ascii="Verdana" w:hAnsi="Verdana" w:cs="Arial"/>
          <w:sz w:val="22"/>
          <w:szCs w:val="22"/>
        </w:rPr>
        <w:t>ny records will</w:t>
      </w:r>
      <w:r w:rsidR="00994D72" w:rsidRPr="0080190B">
        <w:rPr>
          <w:rFonts w:ascii="Verdana" w:hAnsi="Verdana" w:cs="Arial"/>
          <w:sz w:val="22"/>
          <w:szCs w:val="22"/>
        </w:rPr>
        <w:t xml:space="preserve"> be kept separate from any other personal file relating to that staff member</w:t>
      </w:r>
    </w:p>
    <w:p w:rsidR="00994D72" w:rsidRPr="0080190B" w:rsidRDefault="008D722A" w:rsidP="00B829FB">
      <w:pPr>
        <w:pStyle w:val="ListParagraph"/>
        <w:widowControl w:val="0"/>
        <w:numPr>
          <w:ilvl w:val="0"/>
          <w:numId w:val="59"/>
        </w:numPr>
        <w:overflowPunct w:val="0"/>
        <w:autoSpaceDE w:val="0"/>
        <w:autoSpaceDN w:val="0"/>
        <w:adjustRightInd w:val="0"/>
        <w:spacing w:line="288" w:lineRule="auto"/>
        <w:ind w:left="993" w:right="100" w:hanging="426"/>
        <w:rPr>
          <w:rFonts w:ascii="Verdana" w:hAnsi="Verdana" w:cs="Arial"/>
          <w:sz w:val="22"/>
          <w:szCs w:val="22"/>
        </w:rPr>
      </w:pPr>
      <w:r w:rsidRPr="0080190B">
        <w:rPr>
          <w:rFonts w:ascii="Verdana" w:hAnsi="Verdana" w:cs="Arial"/>
          <w:sz w:val="22"/>
          <w:szCs w:val="22"/>
        </w:rPr>
        <w:t>A</w:t>
      </w:r>
      <w:r w:rsidR="001340D3" w:rsidRPr="0080190B">
        <w:rPr>
          <w:rFonts w:ascii="Verdana" w:hAnsi="Verdana" w:cs="Arial"/>
          <w:sz w:val="22"/>
          <w:szCs w:val="22"/>
        </w:rPr>
        <w:t>ny records will</w:t>
      </w:r>
      <w:r w:rsidR="009F7990" w:rsidRPr="0080190B">
        <w:rPr>
          <w:rFonts w:ascii="Verdana" w:hAnsi="Verdana" w:cs="Arial"/>
          <w:sz w:val="22"/>
          <w:szCs w:val="22"/>
        </w:rPr>
        <w:t xml:space="preserve"> not be kept in any child’s child protection file</w:t>
      </w:r>
      <w:r w:rsidR="00994D72" w:rsidRPr="0080190B">
        <w:rPr>
          <w:rFonts w:ascii="Verdana" w:hAnsi="Verdana" w:cs="Arial"/>
          <w:sz w:val="22"/>
          <w:szCs w:val="22"/>
        </w:rPr>
        <w:t xml:space="preserve">. </w:t>
      </w:r>
    </w:p>
    <w:p w:rsidR="00E90BFA" w:rsidRPr="0080190B"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rsidR="00ED24AD" w:rsidRPr="0080190B" w:rsidRDefault="00ED24AD" w:rsidP="00510033">
      <w:pPr>
        <w:pStyle w:val="Heading1"/>
        <w:tabs>
          <w:tab w:val="clear" w:pos="3261"/>
          <w:tab w:val="left" w:pos="567"/>
        </w:tabs>
        <w:rPr>
          <w:rFonts w:ascii="Verdana" w:hAnsi="Verdana"/>
          <w:sz w:val="22"/>
          <w:szCs w:val="22"/>
        </w:rPr>
      </w:pPr>
      <w:bookmarkStart w:id="162" w:name="_Toc15055595"/>
      <w:r w:rsidRPr="0080190B">
        <w:rPr>
          <w:rFonts w:ascii="Verdana" w:hAnsi="Verdana"/>
          <w:sz w:val="22"/>
          <w:szCs w:val="22"/>
        </w:rPr>
        <w:t xml:space="preserve">Managing professional differences </w:t>
      </w:r>
      <w:r w:rsidR="00B96278" w:rsidRPr="0080190B">
        <w:rPr>
          <w:rFonts w:ascii="Verdana" w:hAnsi="Verdana"/>
          <w:sz w:val="22"/>
          <w:szCs w:val="22"/>
        </w:rPr>
        <w:t>&amp; concerns</w:t>
      </w:r>
      <w:bookmarkEnd w:id="162"/>
      <w:r w:rsidRPr="0080190B">
        <w:rPr>
          <w:rFonts w:ascii="Verdana" w:hAnsi="Verdana"/>
          <w:sz w:val="22"/>
          <w:szCs w:val="22"/>
        </w:rPr>
        <w:t xml:space="preserve"> </w:t>
      </w:r>
    </w:p>
    <w:p w:rsidR="003F6EF9" w:rsidRPr="0080190B" w:rsidRDefault="003F6EF9" w:rsidP="0098396F">
      <w:pPr>
        <w:widowControl w:val="0"/>
        <w:overflowPunct w:val="0"/>
        <w:autoSpaceDE w:val="0"/>
        <w:autoSpaceDN w:val="0"/>
        <w:adjustRightInd w:val="0"/>
        <w:spacing w:line="288" w:lineRule="auto"/>
        <w:ind w:left="567" w:right="100"/>
        <w:rPr>
          <w:rFonts w:ascii="Verdana" w:hAnsi="Verdana" w:cs="Arial"/>
          <w:sz w:val="22"/>
          <w:szCs w:val="22"/>
        </w:rPr>
      </w:pPr>
      <w:r w:rsidRPr="0080190B">
        <w:rPr>
          <w:rFonts w:ascii="Verdana" w:hAnsi="Verdana" w:cs="Arial"/>
          <w:sz w:val="22"/>
          <w:szCs w:val="22"/>
        </w:rPr>
        <w:t xml:space="preserve">This is a vital tool in keeping children safe. </w:t>
      </w:r>
    </w:p>
    <w:p w:rsidR="001340D3" w:rsidRPr="0080190B" w:rsidRDefault="007E3447" w:rsidP="0098396F">
      <w:pPr>
        <w:widowControl w:val="0"/>
        <w:overflowPunct w:val="0"/>
        <w:autoSpaceDE w:val="0"/>
        <w:autoSpaceDN w:val="0"/>
        <w:adjustRightInd w:val="0"/>
        <w:spacing w:line="288" w:lineRule="auto"/>
        <w:ind w:left="567" w:right="100"/>
        <w:rPr>
          <w:rFonts w:ascii="Verdana" w:hAnsi="Verdana" w:cs="Arial"/>
          <w:sz w:val="22"/>
          <w:szCs w:val="22"/>
        </w:rPr>
      </w:pPr>
      <w:r w:rsidRPr="0080190B">
        <w:rPr>
          <w:rFonts w:ascii="Verdana" w:hAnsi="Verdana" w:cs="Arial"/>
          <w:sz w:val="22"/>
          <w:szCs w:val="22"/>
        </w:rPr>
        <w:t xml:space="preserve">On occasions there may be differences of opinion between professionals in </w:t>
      </w:r>
      <w:r w:rsidR="0028589F" w:rsidRPr="0080190B">
        <w:rPr>
          <w:rFonts w:ascii="Verdana" w:hAnsi="Verdana" w:cs="Arial"/>
          <w:sz w:val="22"/>
          <w:szCs w:val="22"/>
        </w:rPr>
        <w:t>response</w:t>
      </w:r>
      <w:r w:rsidRPr="0080190B">
        <w:rPr>
          <w:rFonts w:ascii="Verdana" w:hAnsi="Verdana" w:cs="Arial"/>
          <w:sz w:val="22"/>
          <w:szCs w:val="22"/>
        </w:rPr>
        <w:t xml:space="preserve"> to a specific safeguarding matter, for example, from the view of the school, </w:t>
      </w:r>
      <w:r w:rsidR="00803AD2" w:rsidRPr="0080190B">
        <w:rPr>
          <w:rFonts w:ascii="Verdana" w:hAnsi="Verdana" w:cs="Arial"/>
          <w:sz w:val="22"/>
          <w:szCs w:val="22"/>
        </w:rPr>
        <w:t>C</w:t>
      </w:r>
      <w:r w:rsidRPr="0080190B">
        <w:rPr>
          <w:rFonts w:ascii="Verdana" w:hAnsi="Verdana" w:cs="Arial"/>
          <w:sz w:val="22"/>
          <w:szCs w:val="22"/>
        </w:rPr>
        <w:t xml:space="preserve">hildren’s </w:t>
      </w:r>
      <w:r w:rsidR="00803AD2" w:rsidRPr="0080190B">
        <w:rPr>
          <w:rFonts w:ascii="Verdana" w:hAnsi="Verdana" w:cs="Arial"/>
          <w:sz w:val="22"/>
          <w:szCs w:val="22"/>
        </w:rPr>
        <w:t>S</w:t>
      </w:r>
      <w:r w:rsidRPr="0080190B">
        <w:rPr>
          <w:rFonts w:ascii="Verdana" w:hAnsi="Verdana" w:cs="Arial"/>
          <w:sz w:val="22"/>
          <w:szCs w:val="22"/>
        </w:rPr>
        <w:t xml:space="preserve">ocial </w:t>
      </w:r>
      <w:r w:rsidR="00803AD2" w:rsidRPr="0080190B">
        <w:rPr>
          <w:rFonts w:ascii="Verdana" w:hAnsi="Verdana" w:cs="Arial"/>
          <w:sz w:val="22"/>
          <w:szCs w:val="22"/>
        </w:rPr>
        <w:t>C</w:t>
      </w:r>
      <w:r w:rsidRPr="0080190B">
        <w:rPr>
          <w:rFonts w:ascii="Verdana" w:hAnsi="Verdana" w:cs="Arial"/>
          <w:sz w:val="22"/>
          <w:szCs w:val="22"/>
        </w:rPr>
        <w:t xml:space="preserve">are closing a case too early or removing a child from a child protection plan too soon.  </w:t>
      </w:r>
    </w:p>
    <w:p w:rsidR="007E3447" w:rsidRPr="0080190B" w:rsidRDefault="00510033" w:rsidP="00106D0C">
      <w:pPr>
        <w:pStyle w:val="Heading2"/>
      </w:pPr>
      <w:bookmarkStart w:id="163" w:name="_Toc15055596"/>
      <w:r>
        <w:t xml:space="preserve">22.1 </w:t>
      </w:r>
      <w:r w:rsidR="007E3447" w:rsidRPr="0080190B">
        <w:t>Professional Difference</w:t>
      </w:r>
      <w:r w:rsidR="00B96278" w:rsidRPr="0080190B">
        <w:t xml:space="preserve">s and Concerns </w:t>
      </w:r>
      <w:r w:rsidR="007E3447" w:rsidRPr="0080190B">
        <w:t>Protocol</w:t>
      </w:r>
      <w:bookmarkEnd w:id="163"/>
      <w:r w:rsidR="007E3447" w:rsidRPr="0080190B">
        <w:t xml:space="preserve"> </w:t>
      </w:r>
    </w:p>
    <w:p w:rsidR="00504D7D" w:rsidRPr="009E3CDE" w:rsidRDefault="007E3447" w:rsidP="00CF46D6">
      <w:pPr>
        <w:pStyle w:val="ListParagraph"/>
        <w:widowControl w:val="0"/>
        <w:numPr>
          <w:ilvl w:val="0"/>
          <w:numId w:val="99"/>
        </w:numPr>
        <w:overflowPunct w:val="0"/>
        <w:autoSpaceDE w:val="0"/>
        <w:autoSpaceDN w:val="0"/>
        <w:adjustRightInd w:val="0"/>
        <w:spacing w:line="288" w:lineRule="auto"/>
        <w:ind w:right="100"/>
        <w:rPr>
          <w:rFonts w:ascii="Verdana" w:hAnsi="Verdana" w:cs="Arial"/>
          <w:color w:val="121BCC"/>
          <w:sz w:val="22"/>
          <w:szCs w:val="22"/>
        </w:rPr>
      </w:pPr>
      <w:r w:rsidRPr="009E3CDE">
        <w:rPr>
          <w:rFonts w:ascii="Verdana" w:hAnsi="Verdana" w:cs="Arial"/>
          <w:sz w:val="22"/>
          <w:szCs w:val="22"/>
        </w:rPr>
        <w:t>In such circumstances the Designated Safeguarding Lead will assess the impact of such a decision on the child(</w:t>
      </w:r>
      <w:proofErr w:type="spellStart"/>
      <w:r w:rsidRPr="009E3CDE">
        <w:rPr>
          <w:rFonts w:ascii="Verdana" w:hAnsi="Verdana" w:cs="Arial"/>
          <w:sz w:val="22"/>
          <w:szCs w:val="22"/>
        </w:rPr>
        <w:t>ren</w:t>
      </w:r>
      <w:proofErr w:type="spellEnd"/>
      <w:r w:rsidRPr="009E3CDE">
        <w:rPr>
          <w:rFonts w:ascii="Verdana" w:hAnsi="Verdana" w:cs="Arial"/>
          <w:sz w:val="22"/>
          <w:szCs w:val="22"/>
        </w:rPr>
        <w:t xml:space="preserve">) and where concerns remain, the Designated Safeguarding Lead will engage the Managing Professional Difference protocol which can be found on the West Sussex Safeguarding Children Website, accessed </w:t>
      </w:r>
      <w:hyperlink r:id="rId104" w:history="1">
        <w:r w:rsidR="00B96278" w:rsidRPr="009E3CDE">
          <w:rPr>
            <w:rStyle w:val="Hyperlink"/>
            <w:rFonts w:ascii="Verdana" w:hAnsi="Verdana" w:cs="Arial"/>
            <w:b/>
            <w:color w:val="121BCC"/>
            <w:sz w:val="22"/>
            <w:szCs w:val="22"/>
          </w:rPr>
          <w:t>here</w:t>
        </w:r>
      </w:hyperlink>
      <w:r w:rsidR="00B96278" w:rsidRPr="009E3CDE">
        <w:rPr>
          <w:rFonts w:ascii="Verdana" w:hAnsi="Verdana" w:cs="Arial"/>
          <w:b/>
          <w:color w:val="121BCC"/>
          <w:sz w:val="22"/>
          <w:szCs w:val="22"/>
        </w:rPr>
        <w:t>.</w:t>
      </w:r>
      <w:r w:rsidR="00B96278" w:rsidRPr="009E3CDE">
        <w:rPr>
          <w:rFonts w:ascii="Verdana" w:hAnsi="Verdana" w:cs="Arial"/>
          <w:color w:val="121BCC"/>
          <w:sz w:val="22"/>
          <w:szCs w:val="22"/>
        </w:rPr>
        <w:t xml:space="preserve"> </w:t>
      </w:r>
    </w:p>
    <w:p w:rsidR="003F3386" w:rsidRDefault="003F3386" w:rsidP="00552588">
      <w:pPr>
        <w:widowControl w:val="0"/>
        <w:overflowPunct w:val="0"/>
        <w:autoSpaceDE w:val="0"/>
        <w:autoSpaceDN w:val="0"/>
        <w:adjustRightInd w:val="0"/>
        <w:spacing w:line="288" w:lineRule="auto"/>
        <w:ind w:left="567" w:right="100"/>
        <w:rPr>
          <w:rFonts w:ascii="Verdana" w:hAnsi="Verdana" w:cs="Arial"/>
          <w:color w:val="121BCC"/>
          <w:sz w:val="22"/>
          <w:szCs w:val="22"/>
        </w:rPr>
      </w:pPr>
    </w:p>
    <w:p w:rsidR="00990B57" w:rsidRPr="004C5630" w:rsidRDefault="009E3CDE" w:rsidP="0098396F">
      <w:pPr>
        <w:pStyle w:val="ListParagraph"/>
        <w:widowControl w:val="0"/>
        <w:numPr>
          <w:ilvl w:val="0"/>
          <w:numId w:val="99"/>
        </w:numPr>
        <w:overflowPunct w:val="0"/>
        <w:autoSpaceDE w:val="0"/>
        <w:autoSpaceDN w:val="0"/>
        <w:adjustRightInd w:val="0"/>
        <w:spacing w:line="288" w:lineRule="auto"/>
        <w:ind w:right="100"/>
        <w:rPr>
          <w:rFonts w:ascii="Verdana" w:hAnsi="Verdana" w:cs="Arial"/>
          <w:color w:val="121BCC"/>
          <w:sz w:val="22"/>
          <w:szCs w:val="22"/>
        </w:rPr>
      </w:pPr>
      <w:r w:rsidRPr="009E3CDE">
        <w:rPr>
          <w:rFonts w:ascii="Verdana" w:hAnsi="Verdana" w:cs="Arial"/>
          <w:sz w:val="22"/>
          <w:szCs w:val="22"/>
        </w:rPr>
        <w:t xml:space="preserve">As a Governing Body we will monitor the use of this protocol in keeping our children safe. </w:t>
      </w:r>
    </w:p>
    <w:p w:rsidR="004C5630" w:rsidRPr="004C5630" w:rsidRDefault="004C5630" w:rsidP="004C5630">
      <w:pPr>
        <w:pStyle w:val="ListParagraph"/>
        <w:rPr>
          <w:rFonts w:ascii="Verdana" w:hAnsi="Verdana" w:cs="Arial"/>
          <w:color w:val="121BCC"/>
          <w:sz w:val="22"/>
          <w:szCs w:val="22"/>
        </w:rPr>
      </w:pPr>
    </w:p>
    <w:p w:rsid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p>
    <w:p w:rsid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p>
    <w:p w:rsid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p>
    <w:p w:rsid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p>
    <w:p w:rsid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p>
    <w:p w:rsidR="004C5630" w:rsidRPr="004C5630" w:rsidRDefault="004C5630" w:rsidP="004C5630">
      <w:pPr>
        <w:widowControl w:val="0"/>
        <w:overflowPunct w:val="0"/>
        <w:autoSpaceDE w:val="0"/>
        <w:autoSpaceDN w:val="0"/>
        <w:adjustRightInd w:val="0"/>
        <w:spacing w:line="288" w:lineRule="auto"/>
        <w:ind w:right="100"/>
        <w:rPr>
          <w:rFonts w:ascii="Verdana" w:hAnsi="Verdana" w:cs="Arial"/>
          <w:color w:val="121BCC"/>
          <w:sz w:val="22"/>
          <w:szCs w:val="22"/>
        </w:rPr>
      </w:pPr>
      <w:bookmarkStart w:id="164" w:name="_GoBack"/>
      <w:bookmarkEnd w:id="164"/>
    </w:p>
    <w:p w:rsidR="00050DBB" w:rsidRPr="0098396F" w:rsidRDefault="005C3371" w:rsidP="00552588">
      <w:pPr>
        <w:pStyle w:val="Heading1"/>
        <w:ind w:hanging="716"/>
      </w:pPr>
      <w:bookmarkStart w:id="165" w:name="_Toc15055597"/>
      <w:r w:rsidRPr="0080190B">
        <w:lastRenderedPageBreak/>
        <w:t>FORM</w:t>
      </w:r>
      <w:r w:rsidR="009D57D8" w:rsidRPr="0080190B">
        <w:t xml:space="preserve"> &amp; SPECIMEN CHRONOLOGY</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200"/>
        <w:gridCol w:w="2302"/>
        <w:gridCol w:w="2200"/>
      </w:tblGrid>
      <w:tr w:rsidR="00050DBB" w:rsidRPr="0080190B" w:rsidTr="004E371A">
        <w:trPr>
          <w:trHeight w:val="537"/>
        </w:trPr>
        <w:tc>
          <w:tcPr>
            <w:tcW w:w="2670" w:type="dxa"/>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Child’s name:</w:t>
            </w:r>
          </w:p>
        </w:tc>
        <w:tc>
          <w:tcPr>
            <w:tcW w:w="8012" w:type="dxa"/>
            <w:gridSpan w:val="3"/>
            <w:shd w:val="clear" w:color="auto" w:fill="auto"/>
            <w:vAlign w:val="center"/>
          </w:tcPr>
          <w:p w:rsidR="00050DBB" w:rsidRPr="0080190B" w:rsidRDefault="00050DBB" w:rsidP="00552588">
            <w:pPr>
              <w:rPr>
                <w:rFonts w:ascii="Verdana" w:hAnsi="Verdana" w:cs="Arial"/>
                <w:b/>
                <w:sz w:val="22"/>
                <w:szCs w:val="22"/>
              </w:rPr>
            </w:pPr>
          </w:p>
        </w:tc>
      </w:tr>
      <w:tr w:rsidR="00050DBB" w:rsidRPr="0080190B" w:rsidTr="004E371A">
        <w:trPr>
          <w:trHeight w:val="542"/>
        </w:trPr>
        <w:tc>
          <w:tcPr>
            <w:tcW w:w="2670" w:type="dxa"/>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Date and time:</w:t>
            </w:r>
          </w:p>
        </w:tc>
        <w:tc>
          <w:tcPr>
            <w:tcW w:w="2670" w:type="dxa"/>
            <w:shd w:val="clear" w:color="auto" w:fill="auto"/>
            <w:vAlign w:val="center"/>
          </w:tcPr>
          <w:p w:rsidR="00050DBB" w:rsidRPr="0080190B" w:rsidRDefault="00050DBB" w:rsidP="00552588">
            <w:pPr>
              <w:rPr>
                <w:rFonts w:ascii="Verdana" w:hAnsi="Verdana" w:cs="Arial"/>
                <w:b/>
                <w:sz w:val="22"/>
                <w:szCs w:val="22"/>
              </w:rPr>
            </w:pPr>
          </w:p>
        </w:tc>
        <w:tc>
          <w:tcPr>
            <w:tcW w:w="2671" w:type="dxa"/>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DOB</w:t>
            </w:r>
          </w:p>
        </w:tc>
        <w:tc>
          <w:tcPr>
            <w:tcW w:w="2671" w:type="dxa"/>
            <w:shd w:val="clear" w:color="auto" w:fill="auto"/>
            <w:vAlign w:val="center"/>
          </w:tcPr>
          <w:p w:rsidR="00050DBB" w:rsidRPr="0080190B" w:rsidRDefault="00050DBB" w:rsidP="00552588">
            <w:pPr>
              <w:rPr>
                <w:rFonts w:ascii="Verdana" w:hAnsi="Verdana" w:cs="Arial"/>
                <w:b/>
                <w:sz w:val="22"/>
                <w:szCs w:val="22"/>
              </w:rPr>
            </w:pPr>
          </w:p>
        </w:tc>
      </w:tr>
      <w:tr w:rsidR="00050DBB" w:rsidRPr="0080190B" w:rsidTr="004E371A">
        <w:trPr>
          <w:trHeight w:val="673"/>
        </w:trPr>
        <w:tc>
          <w:tcPr>
            <w:tcW w:w="5340" w:type="dxa"/>
            <w:gridSpan w:val="2"/>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Name and role of person raising concern:</w:t>
            </w:r>
          </w:p>
        </w:tc>
        <w:tc>
          <w:tcPr>
            <w:tcW w:w="5342" w:type="dxa"/>
            <w:gridSpan w:val="2"/>
            <w:shd w:val="clear" w:color="auto" w:fill="auto"/>
            <w:vAlign w:val="center"/>
          </w:tcPr>
          <w:p w:rsidR="00050DBB" w:rsidRPr="0080190B" w:rsidRDefault="00050DBB" w:rsidP="00552588">
            <w:pPr>
              <w:rPr>
                <w:rFonts w:ascii="Verdana" w:hAnsi="Verdana" w:cs="Arial"/>
                <w:b/>
                <w:sz w:val="22"/>
                <w:szCs w:val="22"/>
              </w:rPr>
            </w:pPr>
          </w:p>
        </w:tc>
      </w:tr>
    </w:tbl>
    <w:p w:rsidR="00050DBB" w:rsidRPr="0080190B"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50DBB" w:rsidRPr="0080190B" w:rsidTr="004E371A">
        <w:trPr>
          <w:trHeight w:val="454"/>
        </w:trPr>
        <w:tc>
          <w:tcPr>
            <w:tcW w:w="10682" w:type="dxa"/>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Details of concern (where? when? what? who? behaviours? use child’s words)</w:t>
            </w:r>
          </w:p>
        </w:tc>
      </w:tr>
      <w:tr w:rsidR="00050DBB" w:rsidRPr="0080190B" w:rsidTr="0098396F">
        <w:trPr>
          <w:trHeight w:val="1583"/>
        </w:trPr>
        <w:tc>
          <w:tcPr>
            <w:tcW w:w="10682" w:type="dxa"/>
            <w:shd w:val="clear" w:color="auto" w:fill="auto"/>
          </w:tcPr>
          <w:p w:rsidR="00050DBB" w:rsidRPr="0080190B" w:rsidRDefault="00050DBB" w:rsidP="00552588">
            <w:pPr>
              <w:rPr>
                <w:rFonts w:ascii="Verdana" w:hAnsi="Verdana" w:cs="Arial"/>
                <w:b/>
                <w:sz w:val="22"/>
                <w:szCs w:val="22"/>
              </w:rPr>
            </w:pPr>
          </w:p>
        </w:tc>
      </w:tr>
    </w:tbl>
    <w:p w:rsidR="00050DBB" w:rsidRPr="0080190B" w:rsidRDefault="00050DBB" w:rsidP="00552588">
      <w:pPr>
        <w:rPr>
          <w:rFonts w:ascii="Verdana" w:hAnsi="Verdana" w:cs="Arial"/>
          <w:b/>
          <w:sz w:val="22"/>
          <w:szCs w:val="22"/>
        </w:rPr>
      </w:pPr>
      <w:r w:rsidRPr="0080190B">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367"/>
        <w:gridCol w:w="2746"/>
        <w:gridCol w:w="2765"/>
      </w:tblGrid>
      <w:tr w:rsidR="00050DBB" w:rsidRPr="0080190B" w:rsidTr="004E371A">
        <w:tc>
          <w:tcPr>
            <w:tcW w:w="9243" w:type="dxa"/>
            <w:gridSpan w:val="4"/>
            <w:shd w:val="clear" w:color="auto" w:fill="auto"/>
            <w:vAlign w:val="center"/>
          </w:tcPr>
          <w:p w:rsidR="00050DBB" w:rsidRPr="0080190B" w:rsidRDefault="00050DBB" w:rsidP="00552588">
            <w:pPr>
              <w:rPr>
                <w:rFonts w:ascii="Verdana" w:hAnsi="Verdana" w:cs="Arial"/>
                <w:b/>
                <w:sz w:val="22"/>
                <w:szCs w:val="22"/>
              </w:rPr>
            </w:pPr>
            <w:r w:rsidRPr="0080190B">
              <w:rPr>
                <w:rFonts w:ascii="Verdana" w:hAnsi="Verdana" w:cs="Arial"/>
                <w:b/>
                <w:sz w:val="22"/>
                <w:szCs w:val="22"/>
              </w:rPr>
              <w:t>Actions taken</w:t>
            </w:r>
          </w:p>
          <w:p w:rsidR="00050DBB" w:rsidRPr="0080190B" w:rsidRDefault="00050DBB" w:rsidP="00552588">
            <w:pPr>
              <w:rPr>
                <w:rFonts w:ascii="Verdana" w:hAnsi="Verdana" w:cs="Arial"/>
                <w:b/>
                <w:sz w:val="22"/>
                <w:szCs w:val="22"/>
              </w:rPr>
            </w:pPr>
          </w:p>
        </w:tc>
      </w:tr>
      <w:tr w:rsidR="00050DBB" w:rsidRPr="0080190B" w:rsidTr="00050DBB">
        <w:tc>
          <w:tcPr>
            <w:tcW w:w="1198" w:type="dxa"/>
            <w:shd w:val="clear" w:color="auto" w:fill="auto"/>
          </w:tcPr>
          <w:p w:rsidR="00050DBB" w:rsidRPr="0080190B" w:rsidRDefault="00050DBB" w:rsidP="00552588">
            <w:pPr>
              <w:rPr>
                <w:rFonts w:ascii="Verdana" w:hAnsi="Verdana" w:cs="Arial"/>
                <w:b/>
                <w:sz w:val="22"/>
                <w:szCs w:val="22"/>
              </w:rPr>
            </w:pPr>
            <w:r w:rsidRPr="0080190B">
              <w:rPr>
                <w:rFonts w:ascii="Verdana" w:hAnsi="Verdana" w:cs="Arial"/>
                <w:b/>
                <w:sz w:val="22"/>
                <w:szCs w:val="22"/>
              </w:rPr>
              <w:t>Date</w:t>
            </w:r>
          </w:p>
        </w:tc>
        <w:tc>
          <w:tcPr>
            <w:tcW w:w="2415" w:type="dxa"/>
            <w:shd w:val="clear" w:color="auto" w:fill="auto"/>
          </w:tcPr>
          <w:p w:rsidR="00050DBB" w:rsidRPr="0080190B" w:rsidRDefault="00050DBB" w:rsidP="00552588">
            <w:pPr>
              <w:rPr>
                <w:rFonts w:ascii="Verdana" w:hAnsi="Verdana" w:cs="Arial"/>
                <w:b/>
                <w:sz w:val="22"/>
                <w:szCs w:val="22"/>
              </w:rPr>
            </w:pPr>
            <w:r w:rsidRPr="0080190B">
              <w:rPr>
                <w:rFonts w:ascii="Verdana" w:hAnsi="Verdana" w:cs="Arial"/>
                <w:b/>
                <w:sz w:val="22"/>
                <w:szCs w:val="22"/>
              </w:rPr>
              <w:t>Person taking action</w:t>
            </w:r>
          </w:p>
        </w:tc>
        <w:tc>
          <w:tcPr>
            <w:tcW w:w="2811" w:type="dxa"/>
            <w:shd w:val="clear" w:color="auto" w:fill="auto"/>
          </w:tcPr>
          <w:p w:rsidR="00050DBB" w:rsidRPr="0080190B" w:rsidRDefault="00050DBB" w:rsidP="00552588">
            <w:pPr>
              <w:rPr>
                <w:rFonts w:ascii="Verdana" w:hAnsi="Verdana" w:cs="Arial"/>
                <w:b/>
                <w:sz w:val="22"/>
                <w:szCs w:val="22"/>
              </w:rPr>
            </w:pPr>
            <w:r w:rsidRPr="0080190B">
              <w:rPr>
                <w:rFonts w:ascii="Verdana" w:hAnsi="Verdana" w:cs="Arial"/>
                <w:b/>
                <w:sz w:val="22"/>
                <w:szCs w:val="22"/>
              </w:rPr>
              <w:t>Action taken</w:t>
            </w:r>
          </w:p>
        </w:tc>
        <w:tc>
          <w:tcPr>
            <w:tcW w:w="2819" w:type="dxa"/>
            <w:shd w:val="clear" w:color="auto" w:fill="auto"/>
          </w:tcPr>
          <w:p w:rsidR="00050DBB" w:rsidRPr="0080190B" w:rsidRDefault="00050DBB" w:rsidP="00552588">
            <w:pPr>
              <w:rPr>
                <w:rFonts w:ascii="Verdana" w:hAnsi="Verdana" w:cs="Arial"/>
                <w:b/>
                <w:sz w:val="22"/>
                <w:szCs w:val="22"/>
              </w:rPr>
            </w:pPr>
            <w:r w:rsidRPr="0080190B">
              <w:rPr>
                <w:rFonts w:ascii="Verdana" w:hAnsi="Verdana" w:cs="Arial"/>
                <w:b/>
                <w:sz w:val="22"/>
                <w:szCs w:val="22"/>
              </w:rPr>
              <w:t>Outcome of action</w:t>
            </w:r>
          </w:p>
        </w:tc>
      </w:tr>
      <w:tr w:rsidR="00050DBB" w:rsidRPr="0080190B" w:rsidTr="0098396F">
        <w:trPr>
          <w:trHeight w:val="887"/>
        </w:trPr>
        <w:tc>
          <w:tcPr>
            <w:tcW w:w="1198" w:type="dxa"/>
            <w:shd w:val="clear" w:color="auto" w:fill="auto"/>
          </w:tcPr>
          <w:p w:rsidR="00050DBB" w:rsidRPr="0080190B" w:rsidRDefault="00050DBB" w:rsidP="00552588">
            <w:pPr>
              <w:rPr>
                <w:rFonts w:ascii="Verdana" w:hAnsi="Verdana" w:cs="Arial"/>
                <w:b/>
                <w:sz w:val="22"/>
                <w:szCs w:val="22"/>
              </w:rPr>
            </w:pPr>
          </w:p>
        </w:tc>
        <w:tc>
          <w:tcPr>
            <w:tcW w:w="2415" w:type="dxa"/>
            <w:shd w:val="clear" w:color="auto" w:fill="auto"/>
          </w:tcPr>
          <w:p w:rsidR="00050DBB" w:rsidRPr="0080190B" w:rsidRDefault="00050DBB" w:rsidP="00552588">
            <w:pPr>
              <w:rPr>
                <w:rFonts w:ascii="Verdana" w:hAnsi="Verdana" w:cs="Arial"/>
                <w:b/>
                <w:sz w:val="22"/>
                <w:szCs w:val="22"/>
              </w:rPr>
            </w:pPr>
          </w:p>
        </w:tc>
        <w:tc>
          <w:tcPr>
            <w:tcW w:w="2811" w:type="dxa"/>
            <w:shd w:val="clear" w:color="auto" w:fill="auto"/>
          </w:tcPr>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p>
        </w:tc>
        <w:tc>
          <w:tcPr>
            <w:tcW w:w="2819" w:type="dxa"/>
            <w:shd w:val="clear" w:color="auto" w:fill="auto"/>
          </w:tcPr>
          <w:p w:rsidR="00050DBB" w:rsidRPr="0080190B" w:rsidRDefault="00050DBB" w:rsidP="00552588">
            <w:pPr>
              <w:rPr>
                <w:rFonts w:ascii="Verdana" w:hAnsi="Verdana" w:cs="Arial"/>
                <w:b/>
                <w:sz w:val="22"/>
                <w:szCs w:val="22"/>
              </w:rPr>
            </w:pPr>
          </w:p>
        </w:tc>
      </w:tr>
    </w:tbl>
    <w:p w:rsidR="00050DBB" w:rsidRPr="0080190B" w:rsidRDefault="00050DBB" w:rsidP="00552588">
      <w:pPr>
        <w:rPr>
          <w:rFonts w:ascii="Verdana" w:hAnsi="Verdana" w:cs="Arial"/>
          <w:b/>
          <w:sz w:val="22"/>
          <w:szCs w:val="22"/>
        </w:rPr>
      </w:pPr>
    </w:p>
    <w:p w:rsidR="00050DBB" w:rsidRPr="0080190B" w:rsidRDefault="00050DBB" w:rsidP="00552588">
      <w:pPr>
        <w:rPr>
          <w:rFonts w:ascii="Verdana" w:hAnsi="Verdana" w:cs="Arial"/>
          <w:b/>
          <w:sz w:val="22"/>
          <w:szCs w:val="22"/>
        </w:rPr>
      </w:pPr>
      <w:r w:rsidRPr="0080190B">
        <w:rPr>
          <w:rFonts w:ascii="Verdana" w:hAnsi="Verdana" w:cs="Arial"/>
          <w:b/>
          <w:sz w:val="22"/>
          <w:szCs w:val="22"/>
        </w:rPr>
        <w:tab/>
      </w:r>
    </w:p>
    <w:p w:rsidR="00050DBB" w:rsidRDefault="00050DBB" w:rsidP="00552588">
      <w:pPr>
        <w:rPr>
          <w:rFonts w:ascii="Verdana" w:hAnsi="Verdana" w:cs="Arial"/>
          <w:b/>
          <w:sz w:val="22"/>
          <w:szCs w:val="22"/>
        </w:rPr>
      </w:pPr>
      <w:r w:rsidRPr="0080190B">
        <w:rPr>
          <w:rFonts w:ascii="Verdana" w:hAnsi="Verdana" w:cs="Arial"/>
          <w:b/>
          <w:sz w:val="22"/>
          <w:szCs w:val="22"/>
        </w:rPr>
        <w:t>Name:</w:t>
      </w:r>
      <w:r w:rsidRPr="0080190B">
        <w:rPr>
          <w:rFonts w:ascii="Verdana" w:hAnsi="Verdana" w:cs="Arial"/>
          <w:b/>
          <w:sz w:val="22"/>
          <w:szCs w:val="22"/>
        </w:rPr>
        <w:tab/>
      </w:r>
      <w:r w:rsidRPr="0080190B">
        <w:rPr>
          <w:rFonts w:ascii="Verdana" w:hAnsi="Verdana" w:cs="Arial"/>
          <w:b/>
          <w:sz w:val="22"/>
          <w:szCs w:val="22"/>
        </w:rPr>
        <w:tab/>
      </w:r>
      <w:r w:rsidRPr="0080190B">
        <w:rPr>
          <w:rFonts w:ascii="Verdana" w:hAnsi="Verdana" w:cs="Arial"/>
          <w:b/>
          <w:sz w:val="22"/>
          <w:szCs w:val="22"/>
        </w:rPr>
        <w:tab/>
        <w:t>Designation:</w:t>
      </w:r>
      <w:r w:rsidR="00510033">
        <w:rPr>
          <w:rFonts w:ascii="Verdana" w:hAnsi="Verdana" w:cs="Arial"/>
          <w:b/>
          <w:sz w:val="22"/>
          <w:szCs w:val="22"/>
        </w:rPr>
        <w:t xml:space="preserve">                     </w:t>
      </w:r>
      <w:r w:rsidRPr="0080190B">
        <w:rPr>
          <w:rFonts w:ascii="Verdana" w:hAnsi="Verdana" w:cs="Arial"/>
          <w:b/>
          <w:sz w:val="22"/>
          <w:szCs w:val="22"/>
        </w:rPr>
        <w:t>Copied to:</w:t>
      </w:r>
    </w:p>
    <w:p w:rsidR="00510033" w:rsidRDefault="00510033" w:rsidP="00552588">
      <w:pPr>
        <w:rPr>
          <w:rFonts w:ascii="Verdana" w:hAnsi="Verdana" w:cs="Arial"/>
          <w:b/>
          <w:sz w:val="22"/>
          <w:szCs w:val="22"/>
        </w:rPr>
      </w:pPr>
    </w:p>
    <w:p w:rsidR="00510033" w:rsidRDefault="00510033" w:rsidP="00552588">
      <w:pPr>
        <w:rPr>
          <w:rFonts w:ascii="Verdana" w:hAnsi="Verdana" w:cs="Arial"/>
          <w:b/>
          <w:sz w:val="22"/>
          <w:szCs w:val="22"/>
        </w:rPr>
      </w:pPr>
    </w:p>
    <w:p w:rsidR="00510033" w:rsidRDefault="00510033" w:rsidP="00552588">
      <w:pPr>
        <w:rPr>
          <w:rFonts w:ascii="Verdana" w:hAnsi="Verdana" w:cs="Arial"/>
          <w:b/>
          <w:sz w:val="22"/>
          <w:szCs w:val="22"/>
        </w:rPr>
      </w:pPr>
    </w:p>
    <w:p w:rsidR="00510033" w:rsidRDefault="00510033" w:rsidP="00552588">
      <w:pPr>
        <w:rPr>
          <w:rFonts w:ascii="Verdana" w:hAnsi="Verdana" w:cs="Arial"/>
          <w:b/>
          <w:sz w:val="22"/>
          <w:szCs w:val="22"/>
        </w:rPr>
      </w:pPr>
    </w:p>
    <w:p w:rsidR="00510033" w:rsidRPr="0080190B" w:rsidRDefault="00510033" w:rsidP="00552588">
      <w:pPr>
        <w:rPr>
          <w:rFonts w:ascii="Verdana" w:hAnsi="Verdana" w:cs="Arial"/>
          <w:b/>
          <w:sz w:val="22"/>
          <w:szCs w:val="22"/>
        </w:rPr>
      </w:pPr>
    </w:p>
    <w:p w:rsidR="00232D82" w:rsidRPr="0080190B" w:rsidRDefault="00232D82" w:rsidP="00552588">
      <w:pPr>
        <w:rPr>
          <w:rFonts w:ascii="Verdana" w:hAnsi="Verdana" w:cs="Arial"/>
          <w:b/>
          <w:sz w:val="22"/>
          <w:szCs w:val="22"/>
        </w:rPr>
      </w:pPr>
    </w:p>
    <w:p w:rsidR="0028365C" w:rsidRPr="0080190B"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95"/>
        <w:gridCol w:w="4104"/>
        <w:gridCol w:w="2245"/>
        <w:gridCol w:w="1828"/>
        <w:gridCol w:w="851"/>
      </w:tblGrid>
      <w:tr w:rsidR="009D57D8" w:rsidRPr="0080190B" w:rsidTr="00E851B3">
        <w:trPr>
          <w:trHeight w:val="868"/>
        </w:trPr>
        <w:tc>
          <w:tcPr>
            <w:tcW w:w="805" w:type="dxa"/>
          </w:tcPr>
          <w:p w:rsidR="009D57D8" w:rsidRPr="0080190B" w:rsidRDefault="009D57D8" w:rsidP="00552588">
            <w:pPr>
              <w:rPr>
                <w:rFonts w:ascii="Verdana" w:hAnsi="Verdana"/>
                <w:sz w:val="22"/>
                <w:szCs w:val="22"/>
              </w:rPr>
            </w:pPr>
            <w:r w:rsidRPr="0080190B">
              <w:rPr>
                <w:rFonts w:ascii="Verdana" w:hAnsi="Verdana"/>
                <w:sz w:val="22"/>
                <w:szCs w:val="22"/>
              </w:rPr>
              <w:lastRenderedPageBreak/>
              <w:t xml:space="preserve">Date </w:t>
            </w:r>
          </w:p>
        </w:tc>
        <w:tc>
          <w:tcPr>
            <w:tcW w:w="4156" w:type="dxa"/>
          </w:tcPr>
          <w:p w:rsidR="009D57D8" w:rsidRPr="0080190B" w:rsidRDefault="009D57D8" w:rsidP="00552588">
            <w:pPr>
              <w:rPr>
                <w:rFonts w:ascii="Verdana" w:hAnsi="Verdana"/>
                <w:sz w:val="22"/>
                <w:szCs w:val="22"/>
              </w:rPr>
            </w:pPr>
            <w:r w:rsidRPr="0080190B">
              <w:rPr>
                <w:rFonts w:ascii="Verdana" w:hAnsi="Verdana"/>
                <w:sz w:val="22"/>
                <w:szCs w:val="22"/>
              </w:rPr>
              <w:t xml:space="preserve">Details </w:t>
            </w:r>
          </w:p>
        </w:tc>
        <w:tc>
          <w:tcPr>
            <w:tcW w:w="2268" w:type="dxa"/>
          </w:tcPr>
          <w:p w:rsidR="009D57D8" w:rsidRPr="0080190B" w:rsidRDefault="009D57D8" w:rsidP="00552588">
            <w:pPr>
              <w:rPr>
                <w:rFonts w:ascii="Verdana" w:hAnsi="Verdana"/>
                <w:sz w:val="22"/>
                <w:szCs w:val="22"/>
              </w:rPr>
            </w:pPr>
            <w:r w:rsidRPr="0080190B">
              <w:rPr>
                <w:rFonts w:ascii="Verdana" w:hAnsi="Verdana"/>
                <w:sz w:val="22"/>
                <w:szCs w:val="22"/>
              </w:rPr>
              <w:t xml:space="preserve">Current year group / class </w:t>
            </w:r>
          </w:p>
        </w:tc>
        <w:tc>
          <w:tcPr>
            <w:tcW w:w="1843" w:type="dxa"/>
          </w:tcPr>
          <w:p w:rsidR="009D57D8" w:rsidRPr="0080190B" w:rsidRDefault="009D57D8" w:rsidP="00552588">
            <w:pPr>
              <w:rPr>
                <w:rFonts w:ascii="Verdana" w:hAnsi="Verdana"/>
                <w:sz w:val="22"/>
                <w:szCs w:val="22"/>
              </w:rPr>
            </w:pPr>
            <w:r w:rsidRPr="0080190B">
              <w:rPr>
                <w:rFonts w:ascii="Verdana" w:hAnsi="Verdana"/>
                <w:sz w:val="22"/>
                <w:szCs w:val="22"/>
              </w:rPr>
              <w:t xml:space="preserve">Current Social Worker &amp; Contact number </w:t>
            </w:r>
          </w:p>
        </w:tc>
        <w:tc>
          <w:tcPr>
            <w:tcW w:w="851" w:type="dxa"/>
          </w:tcPr>
          <w:p w:rsidR="009D57D8" w:rsidRPr="0080190B" w:rsidRDefault="009D57D8" w:rsidP="00552588">
            <w:pPr>
              <w:rPr>
                <w:rFonts w:ascii="Verdana" w:hAnsi="Verdana"/>
                <w:sz w:val="22"/>
                <w:szCs w:val="22"/>
              </w:rPr>
            </w:pPr>
            <w:r w:rsidRPr="0080190B">
              <w:rPr>
                <w:rFonts w:ascii="Verdana" w:hAnsi="Verdana"/>
                <w:sz w:val="22"/>
                <w:szCs w:val="22"/>
              </w:rPr>
              <w:t xml:space="preserve">Entry made by </w:t>
            </w:r>
          </w:p>
        </w:tc>
      </w:tr>
      <w:tr w:rsidR="009D57D8" w:rsidRPr="0080190B" w:rsidTr="00E851B3">
        <w:trPr>
          <w:trHeight w:val="868"/>
        </w:trPr>
        <w:tc>
          <w:tcPr>
            <w:tcW w:w="805" w:type="dxa"/>
          </w:tcPr>
          <w:p w:rsidR="009D57D8" w:rsidRPr="0080190B" w:rsidRDefault="009D57D8" w:rsidP="00552588">
            <w:pPr>
              <w:rPr>
                <w:rFonts w:ascii="Verdana" w:hAnsi="Verdana"/>
                <w:b/>
                <w:color w:val="FF0000"/>
                <w:sz w:val="22"/>
                <w:szCs w:val="22"/>
              </w:rPr>
            </w:pPr>
            <w:r w:rsidRPr="0080190B">
              <w:rPr>
                <w:rFonts w:ascii="Verdana" w:hAnsi="Verdana"/>
                <w:b/>
                <w:color w:val="FF0000"/>
                <w:sz w:val="22"/>
                <w:szCs w:val="22"/>
              </w:rPr>
              <w:t>?????</w:t>
            </w:r>
          </w:p>
        </w:tc>
        <w:tc>
          <w:tcPr>
            <w:tcW w:w="4156" w:type="dxa"/>
          </w:tcPr>
          <w:p w:rsidR="009D57D8" w:rsidRPr="0080190B" w:rsidRDefault="009D57D8" w:rsidP="00552588">
            <w:pPr>
              <w:rPr>
                <w:rFonts w:ascii="Verdana" w:hAnsi="Verdana"/>
                <w:b/>
                <w:color w:val="FF0000"/>
                <w:sz w:val="22"/>
                <w:szCs w:val="22"/>
              </w:rPr>
            </w:pPr>
            <w:r w:rsidRPr="0080190B">
              <w:rPr>
                <w:rFonts w:ascii="Verdana" w:hAnsi="Verdana"/>
                <w:b/>
                <w:color w:val="FF0000"/>
                <w:sz w:val="22"/>
                <w:szCs w:val="22"/>
              </w:rPr>
              <w:t xml:space="preserve">(This would include precis any details of concerns raised in previous settings.)  </w:t>
            </w:r>
          </w:p>
        </w:tc>
        <w:tc>
          <w:tcPr>
            <w:tcW w:w="2268" w:type="dxa"/>
          </w:tcPr>
          <w:p w:rsidR="009D57D8" w:rsidRPr="0080190B" w:rsidRDefault="009D57D8" w:rsidP="00552588">
            <w:pPr>
              <w:rPr>
                <w:rFonts w:ascii="Verdana" w:hAnsi="Verdana"/>
                <w:sz w:val="22"/>
                <w:szCs w:val="22"/>
              </w:rPr>
            </w:pPr>
          </w:p>
        </w:tc>
        <w:tc>
          <w:tcPr>
            <w:tcW w:w="1843" w:type="dxa"/>
          </w:tcPr>
          <w:p w:rsidR="009D57D8" w:rsidRPr="0080190B" w:rsidRDefault="009D57D8" w:rsidP="00552588">
            <w:pPr>
              <w:rPr>
                <w:rFonts w:ascii="Verdana" w:hAnsi="Verdana"/>
                <w:sz w:val="22"/>
                <w:szCs w:val="22"/>
              </w:rPr>
            </w:pPr>
          </w:p>
        </w:tc>
        <w:tc>
          <w:tcPr>
            <w:tcW w:w="851" w:type="dxa"/>
          </w:tcPr>
          <w:p w:rsidR="009D57D8" w:rsidRPr="0080190B" w:rsidRDefault="009D57D8" w:rsidP="00552588">
            <w:pPr>
              <w:rPr>
                <w:rFonts w:ascii="Verdana" w:hAnsi="Verdana"/>
                <w:sz w:val="22"/>
                <w:szCs w:val="22"/>
              </w:rPr>
            </w:pPr>
          </w:p>
        </w:tc>
      </w:tr>
      <w:tr w:rsidR="009D57D8" w:rsidRPr="0080190B" w:rsidTr="00E851B3">
        <w:trPr>
          <w:trHeight w:val="612"/>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sz w:val="22"/>
                <w:szCs w:val="22"/>
              </w:rPr>
            </w:pPr>
            <w:r w:rsidRPr="0080190B">
              <w:rPr>
                <w:rFonts w:ascii="Verdana" w:hAnsi="Verdana"/>
                <w:sz w:val="22"/>
                <w:szCs w:val="22"/>
              </w:rPr>
              <w:t xml:space="preserve"> </w:t>
            </w: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611"/>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r w:rsidRPr="0080190B">
              <w:rPr>
                <w:rFonts w:ascii="Verdana" w:hAnsi="Verdana"/>
                <w:b/>
                <w:sz w:val="22"/>
                <w:szCs w:val="22"/>
              </w:rPr>
              <w:t xml:space="preserve">Action: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r w:rsidR="009D57D8" w:rsidRPr="0080190B" w:rsidTr="00E851B3">
        <w:trPr>
          <w:trHeight w:val="639"/>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sz w:val="22"/>
                <w:szCs w:val="22"/>
              </w:rPr>
            </w:pP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638"/>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r w:rsidRPr="0080190B">
              <w:rPr>
                <w:rFonts w:ascii="Verdana" w:hAnsi="Verdana"/>
                <w:b/>
                <w:sz w:val="22"/>
                <w:szCs w:val="22"/>
              </w:rPr>
              <w:t xml:space="preserve">Action: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r w:rsidR="009D57D8" w:rsidRPr="0080190B" w:rsidTr="00E851B3">
        <w:trPr>
          <w:trHeight w:val="523"/>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sz w:val="22"/>
                <w:szCs w:val="22"/>
              </w:rPr>
            </w:pP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523"/>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p>
          <w:p w:rsidR="009D57D8" w:rsidRPr="0080190B" w:rsidRDefault="009D57D8" w:rsidP="00552588">
            <w:pPr>
              <w:rPr>
                <w:rFonts w:ascii="Verdana" w:hAnsi="Verdana"/>
                <w:sz w:val="22"/>
                <w:szCs w:val="22"/>
              </w:rPr>
            </w:pPr>
            <w:r w:rsidRPr="0080190B">
              <w:rPr>
                <w:rFonts w:ascii="Verdana" w:hAnsi="Verdana"/>
                <w:b/>
                <w:sz w:val="22"/>
                <w:szCs w:val="22"/>
              </w:rPr>
              <w:t xml:space="preserve">Action: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r w:rsidR="009D57D8" w:rsidRPr="0080190B" w:rsidTr="00E851B3">
        <w:trPr>
          <w:trHeight w:val="612"/>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sz w:val="22"/>
                <w:szCs w:val="22"/>
              </w:rPr>
            </w:pP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769"/>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p>
          <w:p w:rsidR="009D57D8" w:rsidRPr="0080190B" w:rsidRDefault="009D57D8" w:rsidP="00552588">
            <w:pPr>
              <w:rPr>
                <w:rFonts w:ascii="Verdana" w:hAnsi="Verdana"/>
                <w:sz w:val="22"/>
                <w:szCs w:val="22"/>
              </w:rPr>
            </w:pPr>
            <w:r w:rsidRPr="0080190B">
              <w:rPr>
                <w:rFonts w:ascii="Verdana" w:hAnsi="Verdana"/>
                <w:b/>
                <w:sz w:val="22"/>
                <w:szCs w:val="22"/>
              </w:rPr>
              <w:t xml:space="preserve">Action: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r w:rsidR="009D57D8" w:rsidRPr="0080190B" w:rsidTr="00E851B3">
        <w:trPr>
          <w:trHeight w:val="428"/>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sz w:val="22"/>
                <w:szCs w:val="22"/>
              </w:rPr>
            </w:pP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428"/>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p>
          <w:p w:rsidR="009D57D8" w:rsidRPr="0080190B" w:rsidRDefault="009D57D8" w:rsidP="00552588">
            <w:pPr>
              <w:rPr>
                <w:rFonts w:ascii="Verdana" w:hAnsi="Verdana"/>
                <w:sz w:val="22"/>
                <w:szCs w:val="22"/>
              </w:rPr>
            </w:pPr>
            <w:r w:rsidRPr="0080190B">
              <w:rPr>
                <w:rFonts w:ascii="Verdana" w:hAnsi="Verdana"/>
                <w:b/>
                <w:sz w:val="22"/>
                <w:szCs w:val="22"/>
              </w:rPr>
              <w:t>Action</w:t>
            </w:r>
            <w:r w:rsidR="00D62D9F" w:rsidRPr="0080190B">
              <w:rPr>
                <w:rFonts w:ascii="Verdana" w:hAnsi="Verdana"/>
                <w:b/>
                <w:sz w:val="22"/>
                <w:szCs w:val="22"/>
              </w:rPr>
              <w:t>:</w:t>
            </w:r>
            <w:r w:rsidRPr="0080190B">
              <w:rPr>
                <w:rFonts w:ascii="Verdana" w:hAnsi="Verdana"/>
                <w:b/>
                <w:sz w:val="22"/>
                <w:szCs w:val="22"/>
              </w:rPr>
              <w:t xml:space="preserve">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r w:rsidR="009D57D8" w:rsidRPr="0080190B" w:rsidTr="00E851B3">
        <w:trPr>
          <w:trHeight w:val="646"/>
        </w:trPr>
        <w:tc>
          <w:tcPr>
            <w:tcW w:w="805" w:type="dxa"/>
            <w:vMerge w:val="restart"/>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color w:val="FF0000"/>
                <w:sz w:val="22"/>
                <w:szCs w:val="22"/>
              </w:rPr>
            </w:pPr>
          </w:p>
        </w:tc>
        <w:tc>
          <w:tcPr>
            <w:tcW w:w="2268" w:type="dxa"/>
            <w:vMerge w:val="restart"/>
          </w:tcPr>
          <w:p w:rsidR="009D57D8" w:rsidRPr="0080190B" w:rsidRDefault="009D57D8" w:rsidP="00552588">
            <w:pPr>
              <w:rPr>
                <w:rFonts w:ascii="Verdana" w:hAnsi="Verdana"/>
                <w:sz w:val="22"/>
                <w:szCs w:val="22"/>
              </w:rPr>
            </w:pPr>
          </w:p>
        </w:tc>
        <w:tc>
          <w:tcPr>
            <w:tcW w:w="1843" w:type="dxa"/>
            <w:vMerge w:val="restart"/>
          </w:tcPr>
          <w:p w:rsidR="009D57D8" w:rsidRPr="0080190B" w:rsidRDefault="009D57D8" w:rsidP="00552588">
            <w:pPr>
              <w:rPr>
                <w:rFonts w:ascii="Verdana" w:hAnsi="Verdana"/>
                <w:sz w:val="22"/>
                <w:szCs w:val="22"/>
              </w:rPr>
            </w:pPr>
          </w:p>
        </w:tc>
        <w:tc>
          <w:tcPr>
            <w:tcW w:w="851" w:type="dxa"/>
            <w:vMerge w:val="restart"/>
          </w:tcPr>
          <w:p w:rsidR="009D57D8" w:rsidRPr="0080190B" w:rsidRDefault="009D57D8" w:rsidP="00552588">
            <w:pPr>
              <w:rPr>
                <w:rFonts w:ascii="Verdana" w:hAnsi="Verdana"/>
                <w:sz w:val="22"/>
                <w:szCs w:val="22"/>
              </w:rPr>
            </w:pPr>
          </w:p>
        </w:tc>
      </w:tr>
      <w:tr w:rsidR="009D57D8" w:rsidRPr="0080190B" w:rsidTr="00E851B3">
        <w:trPr>
          <w:trHeight w:val="645"/>
        </w:trPr>
        <w:tc>
          <w:tcPr>
            <w:tcW w:w="805" w:type="dxa"/>
            <w:vMerge/>
          </w:tcPr>
          <w:p w:rsidR="009D57D8" w:rsidRPr="0080190B" w:rsidRDefault="009D57D8" w:rsidP="00552588">
            <w:pPr>
              <w:rPr>
                <w:rFonts w:ascii="Verdana" w:hAnsi="Verdana"/>
                <w:sz w:val="22"/>
                <w:szCs w:val="22"/>
              </w:rPr>
            </w:pPr>
          </w:p>
        </w:tc>
        <w:tc>
          <w:tcPr>
            <w:tcW w:w="4156" w:type="dxa"/>
          </w:tcPr>
          <w:p w:rsidR="009D57D8" w:rsidRPr="0080190B" w:rsidRDefault="009D57D8" w:rsidP="00552588">
            <w:pPr>
              <w:rPr>
                <w:rFonts w:ascii="Verdana" w:hAnsi="Verdana"/>
                <w:b/>
                <w:sz w:val="22"/>
                <w:szCs w:val="22"/>
              </w:rPr>
            </w:pPr>
            <w:r w:rsidRPr="0080190B">
              <w:rPr>
                <w:rFonts w:ascii="Verdana" w:hAnsi="Verdana"/>
                <w:b/>
                <w:sz w:val="22"/>
                <w:szCs w:val="22"/>
              </w:rPr>
              <w:t xml:space="preserve">Action: </w:t>
            </w:r>
          </w:p>
        </w:tc>
        <w:tc>
          <w:tcPr>
            <w:tcW w:w="2268" w:type="dxa"/>
            <w:vMerge/>
          </w:tcPr>
          <w:p w:rsidR="009D57D8" w:rsidRPr="0080190B" w:rsidRDefault="009D57D8" w:rsidP="00552588">
            <w:pPr>
              <w:rPr>
                <w:rFonts w:ascii="Verdana" w:hAnsi="Verdana"/>
                <w:sz w:val="22"/>
                <w:szCs w:val="22"/>
              </w:rPr>
            </w:pPr>
          </w:p>
        </w:tc>
        <w:tc>
          <w:tcPr>
            <w:tcW w:w="1843" w:type="dxa"/>
            <w:vMerge/>
          </w:tcPr>
          <w:p w:rsidR="009D57D8" w:rsidRPr="0080190B" w:rsidRDefault="009D57D8" w:rsidP="00552588">
            <w:pPr>
              <w:rPr>
                <w:rFonts w:ascii="Verdana" w:hAnsi="Verdana"/>
                <w:sz w:val="22"/>
                <w:szCs w:val="22"/>
              </w:rPr>
            </w:pPr>
          </w:p>
        </w:tc>
        <w:tc>
          <w:tcPr>
            <w:tcW w:w="851" w:type="dxa"/>
            <w:vMerge/>
          </w:tcPr>
          <w:p w:rsidR="009D57D8" w:rsidRPr="0080190B" w:rsidRDefault="009D57D8" w:rsidP="00552588">
            <w:pPr>
              <w:rPr>
                <w:rFonts w:ascii="Verdana" w:hAnsi="Verdana"/>
                <w:sz w:val="22"/>
                <w:szCs w:val="22"/>
              </w:rPr>
            </w:pPr>
          </w:p>
        </w:tc>
      </w:tr>
    </w:tbl>
    <w:p w:rsidR="009D57D8" w:rsidRPr="0080190B" w:rsidRDefault="009D57D8" w:rsidP="00E851B3">
      <w:pPr>
        <w:pStyle w:val="Heading1"/>
        <w:ind w:hanging="716"/>
      </w:pPr>
      <w:bookmarkStart w:id="166" w:name="_Toc15055598"/>
      <w:r w:rsidRPr="0080190B">
        <w:t xml:space="preserve">Specimen </w:t>
      </w:r>
      <w:r w:rsidR="00BA2B6B" w:rsidRPr="0080190B">
        <w:t>Chronology</w:t>
      </w:r>
      <w:bookmarkEnd w:id="166"/>
      <w:r w:rsidRPr="0080190B">
        <w:t xml:space="preserve"> </w:t>
      </w:r>
    </w:p>
    <w:p w:rsidR="006077F2" w:rsidRPr="0080190B" w:rsidRDefault="006077F2" w:rsidP="00552588">
      <w:pPr>
        <w:rPr>
          <w:rFonts w:ascii="Verdana" w:hAnsi="Verdana"/>
          <w:sz w:val="22"/>
          <w:szCs w:val="22"/>
        </w:rPr>
      </w:pPr>
    </w:p>
    <w:p w:rsidR="0028365C" w:rsidRPr="0080190B" w:rsidRDefault="0028365C" w:rsidP="00552588">
      <w:pPr>
        <w:rPr>
          <w:rFonts w:ascii="Verdana" w:hAnsi="Verdana" w:cs="Arial"/>
          <w:b/>
          <w:sz w:val="22"/>
          <w:szCs w:val="22"/>
        </w:rPr>
      </w:pPr>
      <w:r w:rsidRPr="0080190B">
        <w:rPr>
          <w:rFonts w:ascii="Verdana" w:hAnsi="Verdana" w:cs="Arial"/>
          <w:b/>
          <w:sz w:val="22"/>
          <w:szCs w:val="22"/>
        </w:rPr>
        <w:br w:type="page"/>
      </w:r>
    </w:p>
    <w:p w:rsidR="0028365C" w:rsidRPr="0098396F" w:rsidRDefault="00D83381" w:rsidP="00552588">
      <w:pPr>
        <w:pStyle w:val="Heading1"/>
        <w:ind w:hanging="716"/>
      </w:pPr>
      <w:bookmarkStart w:id="167" w:name="_Toc15055599"/>
      <w:r w:rsidRPr="0080190B">
        <w:lastRenderedPageBreak/>
        <w:t xml:space="preserve">ANNEX 3 </w:t>
      </w:r>
      <w:r w:rsidR="00954D34" w:rsidRPr="0080190B">
        <w:t>skin / body ma</w:t>
      </w:r>
      <w:bookmarkEnd w:id="167"/>
      <w:r w:rsidR="0098396F">
        <w:t>P</w:t>
      </w:r>
    </w:p>
    <w:p w:rsidR="00050DBB" w:rsidRPr="0080190B" w:rsidRDefault="00050DBB" w:rsidP="00552588">
      <w:pPr>
        <w:tabs>
          <w:tab w:val="left" w:pos="7440"/>
          <w:tab w:val="left" w:pos="7920"/>
        </w:tabs>
        <w:rPr>
          <w:rFonts w:ascii="Verdana" w:hAnsi="Verdana" w:cs="Arial"/>
          <w:b/>
          <w:sz w:val="22"/>
          <w:szCs w:val="22"/>
          <w:u w:val="single"/>
        </w:rPr>
      </w:pPr>
      <w:r w:rsidRPr="0080190B">
        <w:rPr>
          <w:rFonts w:ascii="Verdana" w:hAnsi="Verdana" w:cs="Arial"/>
          <w:b/>
          <w:noProof/>
          <w:sz w:val="22"/>
          <w:szCs w:val="22"/>
        </w:rPr>
        <w:drawing>
          <wp:anchor distT="0" distB="0" distL="114300" distR="114300" simplePos="0" relativeHeight="251639296" behindDoc="1" locked="0" layoutInCell="1" allowOverlap="1" wp14:anchorId="7B2800E1" wp14:editId="48B6A223">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90B">
        <w:rPr>
          <w:rFonts w:ascii="Verdana" w:hAnsi="Verdana" w:cs="Arial"/>
          <w:b/>
          <w:sz w:val="22"/>
          <w:szCs w:val="22"/>
          <w:u w:val="single"/>
        </w:rPr>
        <w:t>Skin</w:t>
      </w:r>
      <w:r w:rsidR="004A1261" w:rsidRPr="0080190B">
        <w:rPr>
          <w:rFonts w:ascii="Verdana" w:hAnsi="Verdana" w:cs="Arial"/>
          <w:b/>
          <w:sz w:val="22"/>
          <w:szCs w:val="22"/>
          <w:u w:val="single"/>
        </w:rPr>
        <w:t xml:space="preserve"> / body</w:t>
      </w:r>
      <w:r w:rsidRPr="0080190B">
        <w:rPr>
          <w:rFonts w:ascii="Verdana" w:hAnsi="Verdana" w:cs="Arial"/>
          <w:b/>
          <w:sz w:val="22"/>
          <w:szCs w:val="22"/>
          <w:u w:val="single"/>
        </w:rPr>
        <w:t xml:space="preserve"> map</w:t>
      </w:r>
    </w:p>
    <w:p w:rsidR="00050DBB" w:rsidRPr="0080190B" w:rsidRDefault="00050DBB" w:rsidP="00552588">
      <w:pPr>
        <w:tabs>
          <w:tab w:val="left" w:pos="7440"/>
          <w:tab w:val="left" w:pos="7920"/>
        </w:tabs>
        <w:rPr>
          <w:rFonts w:ascii="Verdana" w:hAnsi="Verdana" w:cs="Arial"/>
          <w:b/>
          <w:sz w:val="22"/>
          <w:szCs w:val="22"/>
          <w:u w:val="single"/>
        </w:rPr>
      </w:pPr>
      <w:r w:rsidRPr="0080190B">
        <w:rPr>
          <w:rFonts w:ascii="Verdana" w:hAnsi="Verdana" w:cs="Arial"/>
          <w:b/>
          <w:sz w:val="22"/>
          <w:szCs w:val="22"/>
          <w:u w:val="single"/>
        </w:rPr>
        <w:fldChar w:fldCharType="begin"/>
      </w:r>
      <w:r w:rsidRPr="0080190B">
        <w:rPr>
          <w:rFonts w:ascii="Verdana" w:hAnsi="Verdana"/>
          <w:sz w:val="22"/>
          <w:szCs w:val="22"/>
        </w:rPr>
        <w:instrText xml:space="preserve"> XE "</w:instrText>
      </w:r>
      <w:r w:rsidRPr="0080190B">
        <w:rPr>
          <w:rFonts w:ascii="Verdana" w:hAnsi="Verdana" w:cs="Arial"/>
          <w:b/>
          <w:sz w:val="22"/>
          <w:szCs w:val="22"/>
          <w:u w:val="single"/>
        </w:rPr>
        <w:instrText>Skin Maps:</w:instrText>
      </w:r>
      <w:r w:rsidRPr="0080190B">
        <w:rPr>
          <w:rFonts w:ascii="Verdana" w:hAnsi="Verdana"/>
          <w:sz w:val="22"/>
          <w:szCs w:val="22"/>
        </w:rPr>
        <w:instrText xml:space="preserve">Annex 4" </w:instrText>
      </w:r>
      <w:r w:rsidRPr="0080190B">
        <w:rPr>
          <w:rFonts w:ascii="Verdana" w:hAnsi="Verdana" w:cs="Arial"/>
          <w:b/>
          <w:sz w:val="22"/>
          <w:szCs w:val="22"/>
          <w:u w:val="single"/>
        </w:rPr>
        <w:fldChar w:fldCharType="end"/>
      </w:r>
    </w:p>
    <w:p w:rsidR="00050DBB" w:rsidRPr="0080190B" w:rsidRDefault="00050DBB" w:rsidP="00552588">
      <w:pPr>
        <w:ind w:left="720" w:firstLine="720"/>
        <w:rPr>
          <w:rFonts w:ascii="Verdana" w:hAnsi="Verdana" w:cs="Arial"/>
          <w:sz w:val="22"/>
          <w:szCs w:val="22"/>
        </w:rPr>
      </w:pPr>
    </w:p>
    <w:p w:rsidR="00050DBB" w:rsidRPr="0080190B" w:rsidRDefault="00050DBB" w:rsidP="00552588">
      <w:pPr>
        <w:ind w:left="720" w:hanging="1146"/>
        <w:rPr>
          <w:rFonts w:ascii="Verdana" w:hAnsi="Verdana" w:cs="Arial"/>
          <w:sz w:val="22"/>
          <w:szCs w:val="22"/>
        </w:rPr>
      </w:pPr>
      <w:r w:rsidRPr="0080190B">
        <w:rPr>
          <w:rFonts w:ascii="Verdana" w:hAnsi="Verdana" w:cs="Arial"/>
          <w:sz w:val="22"/>
          <w:szCs w:val="22"/>
        </w:rPr>
        <w:t>Name of Child: _______________________________________________________</w:t>
      </w:r>
    </w:p>
    <w:p w:rsidR="00050DBB" w:rsidRPr="0080190B" w:rsidRDefault="00050DBB" w:rsidP="00552588">
      <w:pPr>
        <w:ind w:left="720" w:firstLine="720"/>
        <w:rPr>
          <w:rFonts w:ascii="Verdana" w:hAnsi="Verdana" w:cs="Arial"/>
          <w:sz w:val="22"/>
          <w:szCs w:val="22"/>
        </w:rPr>
      </w:pPr>
    </w:p>
    <w:p w:rsidR="00050DBB" w:rsidRPr="0080190B" w:rsidRDefault="00050DBB" w:rsidP="00552588">
      <w:pPr>
        <w:ind w:left="720" w:hanging="1146"/>
        <w:rPr>
          <w:rFonts w:ascii="Verdana" w:hAnsi="Verdana" w:cs="Arial"/>
          <w:sz w:val="22"/>
          <w:szCs w:val="22"/>
        </w:rPr>
      </w:pPr>
      <w:r w:rsidRPr="0080190B">
        <w:rPr>
          <w:rFonts w:ascii="Verdana" w:hAnsi="Verdana" w:cs="Arial"/>
          <w:sz w:val="22"/>
          <w:szCs w:val="22"/>
        </w:rPr>
        <w:lastRenderedPageBreak/>
        <w:t xml:space="preserve">Date of birth: </w:t>
      </w:r>
      <w:r w:rsidRPr="0080190B">
        <w:rPr>
          <w:rFonts w:ascii="Verdana" w:hAnsi="Verdana" w:cs="Arial"/>
          <w:sz w:val="22"/>
          <w:szCs w:val="22"/>
        </w:rPr>
        <w:softHyphen/>
      </w:r>
      <w:r w:rsidRPr="0080190B">
        <w:rPr>
          <w:rFonts w:ascii="Verdana" w:hAnsi="Verdana" w:cs="Arial"/>
          <w:sz w:val="22"/>
          <w:szCs w:val="22"/>
        </w:rPr>
        <w:softHyphen/>
        <w:t>_________________________ Date of recording: _________________</w:t>
      </w:r>
    </w:p>
    <w:p w:rsidR="00050DBB" w:rsidRPr="0080190B" w:rsidRDefault="00050DBB" w:rsidP="00552588">
      <w:pPr>
        <w:rPr>
          <w:rFonts w:ascii="Verdana" w:hAnsi="Verdana" w:cs="Arial"/>
          <w:sz w:val="22"/>
          <w:szCs w:val="22"/>
        </w:rPr>
      </w:pPr>
    </w:p>
    <w:p w:rsidR="00050DBB" w:rsidRPr="0080190B" w:rsidRDefault="0098396F" w:rsidP="0098396F">
      <w:pPr>
        <w:ind w:hanging="426"/>
        <w:rPr>
          <w:rFonts w:ascii="Verdana" w:hAnsi="Verdana" w:cs="Arial"/>
          <w:sz w:val="22"/>
          <w:szCs w:val="22"/>
        </w:rPr>
      </w:pPr>
      <w:r>
        <w:rPr>
          <w:rFonts w:ascii="Verdana" w:hAnsi="Verdana" w:cs="Arial"/>
          <w:sz w:val="22"/>
          <w:szCs w:val="22"/>
        </w:rPr>
        <w:t xml:space="preserve">Name of </w:t>
      </w:r>
      <w:proofErr w:type="gramStart"/>
      <w:r>
        <w:rPr>
          <w:rFonts w:ascii="Verdana" w:hAnsi="Verdana" w:cs="Arial"/>
          <w:sz w:val="22"/>
          <w:szCs w:val="22"/>
        </w:rPr>
        <w:t>completer:</w:t>
      </w:r>
      <w:r w:rsidR="00050DBB" w:rsidRPr="0080190B">
        <w:rPr>
          <w:rFonts w:ascii="Verdana" w:hAnsi="Verdana" w:cs="Arial"/>
          <w:sz w:val="22"/>
          <w:szCs w:val="22"/>
        </w:rPr>
        <w:t>_</w:t>
      </w:r>
      <w:proofErr w:type="gramEnd"/>
      <w:r w:rsidR="00050DBB" w:rsidRPr="0080190B">
        <w:rPr>
          <w:rFonts w:ascii="Verdana" w:hAnsi="Verdana" w:cs="Arial"/>
          <w:sz w:val="22"/>
          <w:szCs w:val="22"/>
        </w:rPr>
        <w:t>___________________________________________________</w:t>
      </w:r>
    </w:p>
    <w:p w:rsidR="00050DBB" w:rsidRPr="0080190B" w:rsidRDefault="00050DBB" w:rsidP="00552588">
      <w:pPr>
        <w:rPr>
          <w:rFonts w:ascii="Verdana" w:hAnsi="Verdana" w:cs="Arial"/>
          <w:sz w:val="22"/>
          <w:szCs w:val="22"/>
        </w:rPr>
      </w:pPr>
      <w:r w:rsidRPr="0080190B">
        <w:rPr>
          <w:rFonts w:ascii="Verdana" w:hAnsi="Verdana" w:cs="Arial"/>
          <w:noProof/>
          <w:sz w:val="22"/>
          <w:szCs w:val="22"/>
        </w:rPr>
        <w:drawing>
          <wp:inline distT="0" distB="0" distL="0" distR="0" wp14:anchorId="2176EFDC" wp14:editId="6ADC87E9">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0190B" w:rsidRDefault="00050DBB" w:rsidP="00552588">
      <w:pPr>
        <w:pStyle w:val="Bulletsspaced"/>
        <w:numPr>
          <w:ilvl w:val="0"/>
          <w:numId w:val="0"/>
        </w:numPr>
        <w:rPr>
          <w:rFonts w:ascii="Verdana" w:hAnsi="Verdana" w:cs="Arial"/>
          <w:sz w:val="22"/>
          <w:szCs w:val="22"/>
        </w:rPr>
      </w:pPr>
    </w:p>
    <w:p w:rsidR="00050DBB" w:rsidRPr="0080190B" w:rsidRDefault="00E10A05" w:rsidP="00552588">
      <w:pPr>
        <w:rPr>
          <w:rFonts w:ascii="Verdana" w:hAnsi="Verdana" w:cs="Arial"/>
          <w:sz w:val="22"/>
          <w:szCs w:val="22"/>
        </w:rPr>
      </w:pPr>
      <w:r w:rsidRPr="0080190B">
        <w:rPr>
          <w:rFonts w:ascii="Verdana" w:hAnsi="Verdana" w:cs="Arial"/>
          <w:noProof/>
          <w:sz w:val="22"/>
          <w:szCs w:val="22"/>
        </w:rPr>
        <mc:AlternateContent>
          <mc:Choice Requires="wps">
            <w:drawing>
              <wp:anchor distT="0" distB="0" distL="114300" distR="114300" simplePos="0" relativeHeight="251658752" behindDoc="0" locked="0" layoutInCell="1" allowOverlap="1" wp14:anchorId="2956F04E" wp14:editId="074DA127">
                <wp:simplePos x="0" y="0"/>
                <wp:positionH relativeFrom="column">
                  <wp:posOffset>-241935</wp:posOffset>
                </wp:positionH>
                <wp:positionV relativeFrom="paragraph">
                  <wp:posOffset>-445135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A1612C" w:rsidRPr="009A0A36" w:rsidRDefault="00A1612C"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F04E" id="Rectangle 51" o:spid="_x0000_s1086" style="position:absolute;margin-left:-19.05pt;margin-top:-35.05pt;width:494.7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c+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">
                <v:textbox>
                  <w:txbxContent>
                    <w:p w:rsidR="00A1612C" w:rsidRPr="009A0A36" w:rsidRDefault="00A1612C"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p>
    <w:p w:rsidR="000513AB" w:rsidRPr="0080190B" w:rsidRDefault="000513AB" w:rsidP="00552588">
      <w:pPr>
        <w:rPr>
          <w:rFonts w:ascii="Verdana" w:hAnsi="Verdana" w:cstheme="minorHAnsi"/>
          <w:b/>
          <w:sz w:val="22"/>
          <w:szCs w:val="22"/>
          <w:u w:val="single"/>
        </w:rPr>
      </w:pPr>
    </w:p>
    <w:sectPr w:rsidR="000513AB" w:rsidRPr="0080190B" w:rsidSect="002072BF">
      <w:headerReference w:type="default" r:id="rId107"/>
      <w:footerReference w:type="default" r:id="rId108"/>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A8" w:rsidRDefault="005D52A8">
      <w:r>
        <w:separator/>
      </w:r>
    </w:p>
  </w:endnote>
  <w:endnote w:type="continuationSeparator" w:id="0">
    <w:p w:rsidR="005D52A8" w:rsidRDefault="005D52A8">
      <w:r>
        <w:continuationSeparator/>
      </w:r>
    </w:p>
  </w:endnote>
  <w:endnote w:type="continuationNotice" w:id="1">
    <w:p w:rsidR="005D52A8" w:rsidRDefault="005D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2C" w:rsidRPr="00A1612C" w:rsidRDefault="00A1612C" w:rsidP="00B024EC">
    <w:pPr>
      <w:rPr>
        <w:rFonts w:ascii="Verdana" w:hAnsi="Verdana"/>
        <w:i/>
      </w:rPr>
    </w:pPr>
    <w:r w:rsidRPr="00A1612C">
      <w:rPr>
        <w:rFonts w:ascii="Verdana" w:hAnsi="Verdana"/>
        <w:i/>
      </w:rPr>
      <w:t>Designated Safeguarding Lead: Fiona Mullett (Head)</w:t>
    </w:r>
  </w:p>
  <w:p w:rsidR="00A1612C" w:rsidRPr="00A1612C" w:rsidRDefault="00A1612C" w:rsidP="00CF46D6">
    <w:pPr>
      <w:rPr>
        <w:rFonts w:ascii="Verdana" w:hAnsi="Verdana"/>
        <w:i/>
      </w:rPr>
    </w:pPr>
    <w:r w:rsidRPr="00A1612C">
      <w:rPr>
        <w:rFonts w:ascii="Verdana" w:hAnsi="Verdana"/>
        <w:i/>
      </w:rPr>
      <w:t xml:space="preserve">Deputy DSL: Suzanne Fielder (Senior teacher – </w:t>
    </w:r>
    <w:proofErr w:type="spellStart"/>
    <w:r w:rsidRPr="00A1612C">
      <w:rPr>
        <w:rFonts w:ascii="Verdana" w:hAnsi="Verdana"/>
        <w:i/>
      </w:rPr>
      <w:t>Downlands</w:t>
    </w:r>
    <w:proofErr w:type="spellEnd"/>
    <w:r w:rsidRPr="00A1612C">
      <w:rPr>
        <w:rFonts w:ascii="Verdana" w:hAnsi="Verdana"/>
        <w:i/>
      </w:rPr>
      <w:t xml:space="preserve"> class)</w:t>
    </w:r>
  </w:p>
  <w:p w:rsidR="00A1612C" w:rsidRPr="00A1612C" w:rsidRDefault="00A1612C" w:rsidP="00CF46D6">
    <w:pPr>
      <w:rPr>
        <w:rFonts w:ascii="Verdana" w:hAnsi="Verdana"/>
        <w:i/>
      </w:rPr>
    </w:pPr>
  </w:p>
  <w:p w:rsidR="00A1612C" w:rsidRPr="00A1612C" w:rsidRDefault="00A1612C" w:rsidP="00CF46D6">
    <w:pPr>
      <w:rPr>
        <w:i/>
      </w:rPr>
    </w:pPr>
    <w:r w:rsidRPr="00A1612C">
      <w:rPr>
        <w:rFonts w:ascii="Verdana" w:hAnsi="Verdana"/>
        <w:i/>
      </w:rPr>
      <w:t>Policy updated: 28.1.20 including LADO contact details/referrals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A8" w:rsidRDefault="005D52A8">
      <w:r>
        <w:separator/>
      </w:r>
    </w:p>
  </w:footnote>
  <w:footnote w:type="continuationSeparator" w:id="0">
    <w:p w:rsidR="005D52A8" w:rsidRDefault="005D52A8">
      <w:r>
        <w:continuationSeparator/>
      </w:r>
    </w:p>
  </w:footnote>
  <w:footnote w:type="continuationNotice" w:id="1">
    <w:p w:rsidR="005D52A8" w:rsidRDefault="005D52A8"/>
  </w:footnote>
  <w:footnote w:id="2">
    <w:p w:rsidR="00A1612C" w:rsidRPr="00076D6E" w:rsidRDefault="00A1612C"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A1612C" w:rsidRDefault="00A1612C">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A1612C" w:rsidRDefault="00A1612C">
      <w:pPr>
        <w:pStyle w:val="FootnoteText"/>
      </w:pPr>
    </w:p>
  </w:footnote>
  <w:footnote w:id="4">
    <w:p w:rsidR="00A1612C" w:rsidRDefault="00A1612C">
      <w:pPr>
        <w:pStyle w:val="FootnoteText"/>
      </w:pPr>
      <w:r>
        <w:rPr>
          <w:rStyle w:val="FootnoteReference"/>
        </w:rPr>
        <w:footnoteRef/>
      </w:r>
      <w:r>
        <w:t xml:space="preserve"> See section 10 of this policy for more information on this area.  </w:t>
      </w:r>
    </w:p>
  </w:footnote>
  <w:footnote w:id="5">
    <w:p w:rsidR="00A1612C" w:rsidRDefault="00A1612C" w:rsidP="008148FA">
      <w:pPr>
        <w:pStyle w:val="FootnoteText"/>
      </w:pPr>
      <w:r>
        <w:rPr>
          <w:rStyle w:val="FootnoteReference"/>
        </w:rPr>
        <w:footnoteRef/>
      </w:r>
      <w:r>
        <w:t xml:space="preserve"> </w:t>
      </w:r>
      <w:r w:rsidRPr="00BC0FE7">
        <w:t>Section 8 The Education (Pupil Registration) (England) Regulations 2006.</w:t>
      </w:r>
    </w:p>
  </w:footnote>
  <w:footnote w:id="6">
    <w:p w:rsidR="00A1612C" w:rsidRPr="00076D6E" w:rsidRDefault="00A1612C"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7">
    <w:p w:rsidR="00A1612C" w:rsidRPr="00076D6E" w:rsidRDefault="00A1612C"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8">
    <w:p w:rsidR="00A1612C" w:rsidRDefault="00A1612C"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9">
    <w:p w:rsidR="00A1612C" w:rsidRPr="00076D6E" w:rsidRDefault="00A1612C"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0">
    <w:p w:rsidR="00A1612C" w:rsidRDefault="00A1612C"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2C" w:rsidRDefault="00A1612C">
    <w:pPr>
      <w:pStyle w:val="Header"/>
      <w:jc w:val="center"/>
    </w:pPr>
  </w:p>
  <w:sdt>
    <w:sdtPr>
      <w:id w:val="600002309"/>
      <w:docPartObj>
        <w:docPartGallery w:val="Page Numbers (Top of Page)"/>
        <w:docPartUnique/>
      </w:docPartObj>
    </w:sdtPr>
    <w:sdtEndPr>
      <w:rPr>
        <w:noProof/>
      </w:rPr>
    </w:sdtEndPr>
    <w:sdtContent>
      <w:p w:rsidR="00A1612C" w:rsidRDefault="00A1612C">
        <w:pPr>
          <w:pStyle w:val="Header"/>
          <w:jc w:val="center"/>
        </w:pPr>
      </w:p>
    </w:sdtContent>
  </w:sdt>
  <w:p w:rsidR="00A1612C" w:rsidRPr="00337621" w:rsidRDefault="00A1612C" w:rsidP="006D2220">
    <w:pPr>
      <w:pStyle w:val="Header"/>
      <w:tabs>
        <w:tab w:val="clear" w:pos="9000"/>
        <w:tab w:val="right" w:pos="11199"/>
      </w:tabs>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202E6F"/>
    <w:multiLevelType w:val="multilevel"/>
    <w:tmpl w:val="C5A4B6A6"/>
    <w:lvl w:ilvl="0">
      <w:start w:val="1"/>
      <w:numFmt w:val="decimal"/>
      <w:pStyle w:val="Heading1"/>
      <w:lvlText w:val="%1"/>
      <w:lvlJc w:val="left"/>
      <w:pPr>
        <w:tabs>
          <w:tab w:val="num" w:pos="711"/>
        </w:tabs>
        <w:ind w:left="1142" w:hanging="432"/>
      </w:pPr>
      <w:rPr>
        <w:rFonts w:hint="default"/>
      </w:rPr>
    </w:lvl>
    <w:lvl w:ilvl="1">
      <w:start w:val="1"/>
      <w:numFmt w:val="decimal"/>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4CB1B77"/>
    <w:multiLevelType w:val="hybridMultilevel"/>
    <w:tmpl w:val="CFAEE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A235CC"/>
    <w:multiLevelType w:val="hybridMultilevel"/>
    <w:tmpl w:val="FD5C512A"/>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E4EC8"/>
    <w:multiLevelType w:val="multilevel"/>
    <w:tmpl w:val="E38CF0AC"/>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9DC7055"/>
    <w:multiLevelType w:val="hybridMultilevel"/>
    <w:tmpl w:val="8FA67736"/>
    <w:lvl w:ilvl="0" w:tplc="CA2A3A1E">
      <w:start w:val="1"/>
      <w:numFmt w:val="decimal"/>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591B0C"/>
    <w:multiLevelType w:val="hybridMultilevel"/>
    <w:tmpl w:val="A62097EC"/>
    <w:lvl w:ilvl="0" w:tplc="CA2A3A1E">
      <w:start w:val="1"/>
      <w:numFmt w:val="decimal"/>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A491E4E"/>
    <w:multiLevelType w:val="hybridMultilevel"/>
    <w:tmpl w:val="96C0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521DD"/>
    <w:multiLevelType w:val="hybridMultilevel"/>
    <w:tmpl w:val="8A72B4C6"/>
    <w:lvl w:ilvl="0" w:tplc="CA2A3A1E">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21"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CC3888"/>
    <w:multiLevelType w:val="hybridMultilevel"/>
    <w:tmpl w:val="E78EB61C"/>
    <w:lvl w:ilvl="0" w:tplc="CA2A3A1E">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6E01094"/>
    <w:multiLevelType w:val="multilevel"/>
    <w:tmpl w:val="D138E132"/>
    <w:lvl w:ilvl="0">
      <w:start w:val="1"/>
      <w:numFmt w:val="decimal"/>
      <w:lvlText w:val="%1."/>
      <w:lvlJc w:val="right"/>
      <w:pPr>
        <w:ind w:left="720" w:hanging="360"/>
      </w:pPr>
      <w:rPr>
        <w:rFonts w:hint="default"/>
      </w:rPr>
    </w:lvl>
    <w:lvl w:ilvl="1">
      <w:start w:val="5"/>
      <w:numFmt w:val="decimal"/>
      <w:isLgl/>
      <w:lvlText w:val="%1.%2"/>
      <w:lvlJc w:val="left"/>
      <w:pPr>
        <w:ind w:left="1176" w:hanging="750"/>
      </w:pPr>
      <w:rPr>
        <w:rFonts w:hint="default"/>
      </w:rPr>
    </w:lvl>
    <w:lvl w:ilvl="2">
      <w:start w:val="1"/>
      <w:numFmt w:val="decimal"/>
      <w:isLgl/>
      <w:lvlText w:val="%1.%2.%3"/>
      <w:lvlJc w:val="left"/>
      <w:pPr>
        <w:ind w:left="1242" w:hanging="750"/>
      </w:pPr>
      <w:rPr>
        <w:rFonts w:hint="default"/>
      </w:rPr>
    </w:lvl>
    <w:lvl w:ilvl="3">
      <w:start w:val="1"/>
      <w:numFmt w:val="decimal"/>
      <w:isLgl/>
      <w:lvlText w:val="%1.%2.%3.%4"/>
      <w:lvlJc w:val="left"/>
      <w:pPr>
        <w:ind w:left="1308" w:hanging="750"/>
      </w:pPr>
      <w:rPr>
        <w:rFonts w:hint="default"/>
      </w:rPr>
    </w:lvl>
    <w:lvl w:ilvl="4">
      <w:start w:val="1"/>
      <w:numFmt w:val="decimal"/>
      <w:isLgl/>
      <w:lvlText w:val="%1.%2.%3.%4.%5"/>
      <w:lvlJc w:val="left"/>
      <w:pPr>
        <w:ind w:left="1374" w:hanging="75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0"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156731"/>
    <w:multiLevelType w:val="hybridMultilevel"/>
    <w:tmpl w:val="17CC4C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B74F53"/>
    <w:multiLevelType w:val="hybridMultilevel"/>
    <w:tmpl w:val="E916AE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9B52CE"/>
    <w:multiLevelType w:val="hybridMultilevel"/>
    <w:tmpl w:val="C278F16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39C8615A"/>
    <w:multiLevelType w:val="hybridMultilevel"/>
    <w:tmpl w:val="00D402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BA73AD4"/>
    <w:multiLevelType w:val="hybridMultilevel"/>
    <w:tmpl w:val="212AAF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3BF0231C"/>
    <w:multiLevelType w:val="hybridMultilevel"/>
    <w:tmpl w:val="44F60C36"/>
    <w:lvl w:ilvl="0" w:tplc="CA2A3A1E">
      <w:start w:val="1"/>
      <w:numFmt w:val="decimal"/>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3CFD6415"/>
    <w:multiLevelType w:val="hybridMultilevel"/>
    <w:tmpl w:val="89248B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720B67"/>
    <w:multiLevelType w:val="hybridMultilevel"/>
    <w:tmpl w:val="D3142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6"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825558"/>
    <w:multiLevelType w:val="hybridMultilevel"/>
    <w:tmpl w:val="A7A4D8C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0" w15:restartNumberingAfterBreak="0">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3"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5"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5F1E59"/>
    <w:multiLevelType w:val="hybridMultilevel"/>
    <w:tmpl w:val="06D0C78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0F66FF"/>
    <w:multiLevelType w:val="hybridMultilevel"/>
    <w:tmpl w:val="2166A038"/>
    <w:lvl w:ilvl="0" w:tplc="CA2A3A1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A8436C"/>
    <w:multiLevelType w:val="hybridMultilevel"/>
    <w:tmpl w:val="B8E2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E2228D"/>
    <w:multiLevelType w:val="hybridMultilevel"/>
    <w:tmpl w:val="54D25DFE"/>
    <w:lvl w:ilvl="0" w:tplc="CA2A3A1E">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9"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2" w15:restartNumberingAfterBreak="0">
    <w:nsid w:val="6DE53A6B"/>
    <w:multiLevelType w:val="hybridMultilevel"/>
    <w:tmpl w:val="CFAEE72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FAB44EC"/>
    <w:multiLevelType w:val="hybridMultilevel"/>
    <w:tmpl w:val="93FA6A1E"/>
    <w:lvl w:ilvl="0" w:tplc="CA2A3A1E">
      <w:start w:val="1"/>
      <w:numFmt w:val="decimal"/>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5" w15:restartNumberingAfterBreak="0">
    <w:nsid w:val="73804550"/>
    <w:multiLevelType w:val="hybridMultilevel"/>
    <w:tmpl w:val="BDB0BFAE"/>
    <w:lvl w:ilvl="0" w:tplc="CA2A3A1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7" w15:restartNumberingAfterBreak="0">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45F2761"/>
    <w:multiLevelType w:val="hybridMultilevel"/>
    <w:tmpl w:val="E1088636"/>
    <w:lvl w:ilvl="0" w:tplc="CA2A3A1E">
      <w:start w:val="1"/>
      <w:numFmt w:val="decimal"/>
      <w:lvlText w:val="%1."/>
      <w:lvlJc w:val="righ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0"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3" w15:restartNumberingAfterBreak="0">
    <w:nsid w:val="7C922E27"/>
    <w:multiLevelType w:val="hybridMultilevel"/>
    <w:tmpl w:val="B92A25E4"/>
    <w:lvl w:ilvl="0" w:tplc="CA2A3A1E">
      <w:start w:val="1"/>
      <w:numFmt w:val="decimal"/>
      <w:lvlText w:val="%1."/>
      <w:lvlJc w:val="righ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D3D5818"/>
    <w:multiLevelType w:val="multilevel"/>
    <w:tmpl w:val="3B2C726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9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7EF13548"/>
    <w:multiLevelType w:val="hybridMultilevel"/>
    <w:tmpl w:val="7FCAE390"/>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AA2830A2">
      <w:start w:val="8"/>
      <w:numFmt w:val="bullet"/>
      <w:lvlText w:val="-"/>
      <w:lvlJc w:val="left"/>
      <w:pPr>
        <w:ind w:left="3153" w:hanging="360"/>
      </w:pPr>
      <w:rPr>
        <w:rFonts w:ascii="Verdana" w:eastAsia="Times New Roman" w:hAnsi="Verdana" w:cs="Arial"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7" w15:restartNumberingAfterBreak="0">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20"/>
  </w:num>
  <w:num w:numId="3">
    <w:abstractNumId w:val="71"/>
  </w:num>
  <w:num w:numId="4">
    <w:abstractNumId w:val="0"/>
  </w:num>
  <w:num w:numId="5">
    <w:abstractNumId w:val="25"/>
  </w:num>
  <w:num w:numId="6">
    <w:abstractNumId w:val="55"/>
  </w:num>
  <w:num w:numId="7">
    <w:abstractNumId w:val="28"/>
  </w:num>
  <w:num w:numId="8">
    <w:abstractNumId w:val="48"/>
  </w:num>
  <w:num w:numId="9">
    <w:abstractNumId w:val="4"/>
  </w:num>
  <w:num w:numId="10">
    <w:abstractNumId w:val="74"/>
  </w:num>
  <w:num w:numId="11">
    <w:abstractNumId w:val="26"/>
  </w:num>
  <w:num w:numId="12">
    <w:abstractNumId w:val="21"/>
  </w:num>
  <w:num w:numId="13">
    <w:abstractNumId w:val="88"/>
  </w:num>
  <w:num w:numId="14">
    <w:abstractNumId w:val="23"/>
  </w:num>
  <w:num w:numId="15">
    <w:abstractNumId w:val="8"/>
  </w:num>
  <w:num w:numId="16">
    <w:abstractNumId w:val="47"/>
  </w:num>
  <w:num w:numId="17">
    <w:abstractNumId w:val="53"/>
  </w:num>
  <w:num w:numId="18">
    <w:abstractNumId w:val="30"/>
  </w:num>
  <w:num w:numId="19">
    <w:abstractNumId w:val="24"/>
  </w:num>
  <w:num w:numId="20">
    <w:abstractNumId w:val="58"/>
  </w:num>
  <w:num w:numId="21">
    <w:abstractNumId w:val="90"/>
  </w:num>
  <w:num w:numId="22">
    <w:abstractNumId w:val="79"/>
  </w:num>
  <w:num w:numId="23">
    <w:abstractNumId w:val="36"/>
  </w:num>
  <w:num w:numId="24">
    <w:abstractNumId w:val="99"/>
  </w:num>
  <w:num w:numId="25">
    <w:abstractNumId w:val="40"/>
  </w:num>
  <w:num w:numId="26">
    <w:abstractNumId w:val="69"/>
  </w:num>
  <w:num w:numId="27">
    <w:abstractNumId w:val="63"/>
  </w:num>
  <w:num w:numId="28">
    <w:abstractNumId w:val="61"/>
  </w:num>
  <w:num w:numId="29">
    <w:abstractNumId w:val="54"/>
  </w:num>
  <w:num w:numId="30">
    <w:abstractNumId w:val="65"/>
  </w:num>
  <w:num w:numId="31">
    <w:abstractNumId w:val="72"/>
  </w:num>
  <w:num w:numId="32">
    <w:abstractNumId w:val="91"/>
  </w:num>
  <w:num w:numId="33">
    <w:abstractNumId w:val="45"/>
  </w:num>
  <w:num w:numId="34">
    <w:abstractNumId w:val="41"/>
  </w:num>
  <w:num w:numId="35">
    <w:abstractNumId w:val="96"/>
  </w:num>
  <w:num w:numId="36">
    <w:abstractNumId w:val="29"/>
  </w:num>
  <w:num w:numId="37">
    <w:abstractNumId w:val="11"/>
  </w:num>
  <w:num w:numId="38">
    <w:abstractNumId w:val="56"/>
  </w:num>
  <w:num w:numId="39">
    <w:abstractNumId w:val="34"/>
  </w:num>
  <w:num w:numId="40">
    <w:abstractNumId w:val="92"/>
  </w:num>
  <w:num w:numId="41">
    <w:abstractNumId w:val="43"/>
  </w:num>
  <w:num w:numId="42">
    <w:abstractNumId w:val="62"/>
  </w:num>
  <w:num w:numId="43">
    <w:abstractNumId w:val="64"/>
  </w:num>
  <w:num w:numId="44">
    <w:abstractNumId w:val="22"/>
  </w:num>
  <w:num w:numId="45">
    <w:abstractNumId w:val="66"/>
  </w:num>
  <w:num w:numId="46">
    <w:abstractNumId w:val="60"/>
  </w:num>
  <w:num w:numId="47">
    <w:abstractNumId w:val="76"/>
  </w:num>
  <w:num w:numId="48">
    <w:abstractNumId w:val="17"/>
  </w:num>
  <w:num w:numId="49">
    <w:abstractNumId w:val="31"/>
  </w:num>
  <w:num w:numId="50">
    <w:abstractNumId w:val="32"/>
  </w:num>
  <w:num w:numId="51">
    <w:abstractNumId w:val="7"/>
  </w:num>
  <w:num w:numId="52">
    <w:abstractNumId w:val="80"/>
  </w:num>
  <w:num w:numId="53">
    <w:abstractNumId w:val="94"/>
  </w:num>
  <w:num w:numId="54">
    <w:abstractNumId w:val="5"/>
  </w:num>
  <w:num w:numId="55">
    <w:abstractNumId w:val="68"/>
  </w:num>
  <w:num w:numId="56">
    <w:abstractNumId w:val="86"/>
  </w:num>
  <w:num w:numId="57">
    <w:abstractNumId w:val="37"/>
  </w:num>
  <w:num w:numId="58">
    <w:abstractNumId w:val="13"/>
  </w:num>
  <w:num w:numId="59">
    <w:abstractNumId w:val="9"/>
  </w:num>
  <w:num w:numId="60">
    <w:abstractNumId w:val="75"/>
  </w:num>
  <w:num w:numId="61">
    <w:abstractNumId w:val="83"/>
  </w:num>
  <w:num w:numId="62">
    <w:abstractNumId w:val="81"/>
  </w:num>
  <w:num w:numId="63">
    <w:abstractNumId w:val="15"/>
  </w:num>
  <w:num w:numId="64">
    <w:abstractNumId w:val="19"/>
  </w:num>
  <w:num w:numId="65">
    <w:abstractNumId w:val="57"/>
  </w:num>
  <w:num w:numId="66">
    <w:abstractNumId w:val="87"/>
  </w:num>
  <w:num w:numId="67">
    <w:abstractNumId w:val="97"/>
  </w:num>
  <w:num w:numId="68">
    <w:abstractNumId w:val="39"/>
  </w:num>
  <w:num w:numId="69">
    <w:abstractNumId w:val="77"/>
  </w:num>
  <w:num w:numId="70">
    <w:abstractNumId w:val="98"/>
  </w:num>
  <w:num w:numId="71">
    <w:abstractNumId w:val="44"/>
  </w:num>
  <w:num w:numId="72">
    <w:abstractNumId w:val="52"/>
  </w:num>
  <w:num w:numId="73">
    <w:abstractNumId w:val="18"/>
  </w:num>
  <w:num w:numId="74">
    <w:abstractNumId w:val="38"/>
  </w:num>
  <w:num w:numId="75">
    <w:abstractNumId w:val="73"/>
  </w:num>
  <w:num w:numId="76">
    <w:abstractNumId w:val="16"/>
  </w:num>
  <w:num w:numId="77">
    <w:abstractNumId w:val="82"/>
  </w:num>
  <w:num w:numId="78">
    <w:abstractNumId w:val="89"/>
  </w:num>
  <w:num w:numId="79">
    <w:abstractNumId w:val="1"/>
  </w:num>
  <w:num w:numId="80">
    <w:abstractNumId w:val="2"/>
  </w:num>
  <w:num w:numId="81">
    <w:abstractNumId w:val="3"/>
  </w:num>
  <w:num w:numId="82">
    <w:abstractNumId w:val="78"/>
  </w:num>
  <w:num w:numId="83">
    <w:abstractNumId w:val="12"/>
  </w:num>
  <w:num w:numId="84">
    <w:abstractNumId w:val="85"/>
  </w:num>
  <w:num w:numId="85">
    <w:abstractNumId w:val="27"/>
  </w:num>
  <w:num w:numId="86">
    <w:abstractNumId w:val="6"/>
  </w:num>
  <w:num w:numId="87">
    <w:abstractNumId w:val="67"/>
  </w:num>
  <w:num w:numId="88">
    <w:abstractNumId w:val="70"/>
  </w:num>
  <w:num w:numId="89">
    <w:abstractNumId w:val="42"/>
  </w:num>
  <w:num w:numId="90">
    <w:abstractNumId w:val="14"/>
  </w:num>
  <w:num w:numId="91">
    <w:abstractNumId w:val="33"/>
  </w:num>
  <w:num w:numId="92">
    <w:abstractNumId w:val="59"/>
  </w:num>
  <w:num w:numId="93">
    <w:abstractNumId w:val="46"/>
  </w:num>
  <w:num w:numId="94">
    <w:abstractNumId w:val="35"/>
  </w:num>
  <w:num w:numId="95">
    <w:abstractNumId w:val="93"/>
  </w:num>
  <w:num w:numId="96">
    <w:abstractNumId w:val="84"/>
  </w:num>
  <w:num w:numId="97">
    <w:abstractNumId w:val="50"/>
  </w:num>
  <w:num w:numId="98">
    <w:abstractNumId w:val="10"/>
  </w:num>
  <w:num w:numId="99">
    <w:abstractNumId w:val="49"/>
  </w:num>
  <w:num w:numId="100">
    <w:abstractNumId w:val="73"/>
  </w:num>
  <w:num w:numId="101">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4F42"/>
    <w:rsid w:val="000050FD"/>
    <w:rsid w:val="000077DC"/>
    <w:rsid w:val="000160B7"/>
    <w:rsid w:val="00020174"/>
    <w:rsid w:val="00023E89"/>
    <w:rsid w:val="00024F0A"/>
    <w:rsid w:val="0003093A"/>
    <w:rsid w:val="0003550C"/>
    <w:rsid w:val="00042850"/>
    <w:rsid w:val="00042D26"/>
    <w:rsid w:val="000437AC"/>
    <w:rsid w:val="00044318"/>
    <w:rsid w:val="000450B5"/>
    <w:rsid w:val="00050DBB"/>
    <w:rsid w:val="000513AB"/>
    <w:rsid w:val="00055A00"/>
    <w:rsid w:val="000564E4"/>
    <w:rsid w:val="0005746F"/>
    <w:rsid w:val="00062D71"/>
    <w:rsid w:val="00071181"/>
    <w:rsid w:val="00072865"/>
    <w:rsid w:val="00075B57"/>
    <w:rsid w:val="00076D6E"/>
    <w:rsid w:val="0008230E"/>
    <w:rsid w:val="000824CC"/>
    <w:rsid w:val="00083659"/>
    <w:rsid w:val="00092494"/>
    <w:rsid w:val="0009369F"/>
    <w:rsid w:val="000955CE"/>
    <w:rsid w:val="000A1341"/>
    <w:rsid w:val="000A24F3"/>
    <w:rsid w:val="000A4153"/>
    <w:rsid w:val="000A7E6A"/>
    <w:rsid w:val="000B0736"/>
    <w:rsid w:val="000B082F"/>
    <w:rsid w:val="000B25E3"/>
    <w:rsid w:val="000C01D6"/>
    <w:rsid w:val="000C1765"/>
    <w:rsid w:val="000C3A7C"/>
    <w:rsid w:val="000C5868"/>
    <w:rsid w:val="000D1931"/>
    <w:rsid w:val="000D1C12"/>
    <w:rsid w:val="000D2543"/>
    <w:rsid w:val="000E2789"/>
    <w:rsid w:val="000E3347"/>
    <w:rsid w:val="000E3D29"/>
    <w:rsid w:val="000E7E83"/>
    <w:rsid w:val="000F0207"/>
    <w:rsid w:val="000F17DD"/>
    <w:rsid w:val="000F2274"/>
    <w:rsid w:val="000F278D"/>
    <w:rsid w:val="000F33E3"/>
    <w:rsid w:val="000F5C94"/>
    <w:rsid w:val="000F78F6"/>
    <w:rsid w:val="001019B1"/>
    <w:rsid w:val="00106D0C"/>
    <w:rsid w:val="00106F28"/>
    <w:rsid w:val="001170F6"/>
    <w:rsid w:val="001206A5"/>
    <w:rsid w:val="0012214A"/>
    <w:rsid w:val="00123E27"/>
    <w:rsid w:val="001251A2"/>
    <w:rsid w:val="0012594D"/>
    <w:rsid w:val="00126E44"/>
    <w:rsid w:val="00127FEC"/>
    <w:rsid w:val="001305F4"/>
    <w:rsid w:val="00132772"/>
    <w:rsid w:val="001340D3"/>
    <w:rsid w:val="00134D3C"/>
    <w:rsid w:val="001369B1"/>
    <w:rsid w:val="00140329"/>
    <w:rsid w:val="00140C30"/>
    <w:rsid w:val="00140FDB"/>
    <w:rsid w:val="00146316"/>
    <w:rsid w:val="00146965"/>
    <w:rsid w:val="0015133A"/>
    <w:rsid w:val="00151A7D"/>
    <w:rsid w:val="00153EB3"/>
    <w:rsid w:val="00156758"/>
    <w:rsid w:val="00157FD6"/>
    <w:rsid w:val="00162B87"/>
    <w:rsid w:val="00162DB5"/>
    <w:rsid w:val="001631DB"/>
    <w:rsid w:val="00165E6B"/>
    <w:rsid w:val="00166453"/>
    <w:rsid w:val="00172E69"/>
    <w:rsid w:val="001842B7"/>
    <w:rsid w:val="0018485C"/>
    <w:rsid w:val="0018487D"/>
    <w:rsid w:val="00187BE3"/>
    <w:rsid w:val="00192F5B"/>
    <w:rsid w:val="00196FE5"/>
    <w:rsid w:val="001972E6"/>
    <w:rsid w:val="00197571"/>
    <w:rsid w:val="001A3A5D"/>
    <w:rsid w:val="001A3FE5"/>
    <w:rsid w:val="001A684A"/>
    <w:rsid w:val="001A7FB8"/>
    <w:rsid w:val="001B5BC3"/>
    <w:rsid w:val="001B6714"/>
    <w:rsid w:val="001B761D"/>
    <w:rsid w:val="001C0C36"/>
    <w:rsid w:val="001C1683"/>
    <w:rsid w:val="001C1736"/>
    <w:rsid w:val="001C17C5"/>
    <w:rsid w:val="001C19F6"/>
    <w:rsid w:val="001C3891"/>
    <w:rsid w:val="001C41EE"/>
    <w:rsid w:val="001C6BEE"/>
    <w:rsid w:val="001D08AA"/>
    <w:rsid w:val="001D0E12"/>
    <w:rsid w:val="001D21BD"/>
    <w:rsid w:val="001D3A4E"/>
    <w:rsid w:val="001D7167"/>
    <w:rsid w:val="001D762D"/>
    <w:rsid w:val="001E1BD4"/>
    <w:rsid w:val="001E24D3"/>
    <w:rsid w:val="001E3771"/>
    <w:rsid w:val="001E478C"/>
    <w:rsid w:val="001E52FC"/>
    <w:rsid w:val="001E7EED"/>
    <w:rsid w:val="001F34FB"/>
    <w:rsid w:val="001F56C1"/>
    <w:rsid w:val="00204802"/>
    <w:rsid w:val="00206AD6"/>
    <w:rsid w:val="002072BF"/>
    <w:rsid w:val="00207CED"/>
    <w:rsid w:val="00211B8C"/>
    <w:rsid w:val="002135F3"/>
    <w:rsid w:val="0021368A"/>
    <w:rsid w:val="00213F11"/>
    <w:rsid w:val="00223CB8"/>
    <w:rsid w:val="00225FDA"/>
    <w:rsid w:val="002304BF"/>
    <w:rsid w:val="0023253E"/>
    <w:rsid w:val="00232D82"/>
    <w:rsid w:val="0023399A"/>
    <w:rsid w:val="00233CB8"/>
    <w:rsid w:val="00241545"/>
    <w:rsid w:val="0024734A"/>
    <w:rsid w:val="00247448"/>
    <w:rsid w:val="00251C78"/>
    <w:rsid w:val="00253A99"/>
    <w:rsid w:val="00253EEA"/>
    <w:rsid w:val="002558BB"/>
    <w:rsid w:val="00256FCF"/>
    <w:rsid w:val="00264873"/>
    <w:rsid w:val="00265645"/>
    <w:rsid w:val="00265F86"/>
    <w:rsid w:val="00266B07"/>
    <w:rsid w:val="002732A1"/>
    <w:rsid w:val="0027352E"/>
    <w:rsid w:val="00277330"/>
    <w:rsid w:val="002820A3"/>
    <w:rsid w:val="0028365C"/>
    <w:rsid w:val="002836B4"/>
    <w:rsid w:val="0028385C"/>
    <w:rsid w:val="00285780"/>
    <w:rsid w:val="0028589F"/>
    <w:rsid w:val="0029195B"/>
    <w:rsid w:val="00294593"/>
    <w:rsid w:val="002948C7"/>
    <w:rsid w:val="00295569"/>
    <w:rsid w:val="002968A9"/>
    <w:rsid w:val="002A02A2"/>
    <w:rsid w:val="002A0A1A"/>
    <w:rsid w:val="002A3193"/>
    <w:rsid w:val="002A5C77"/>
    <w:rsid w:val="002A74EB"/>
    <w:rsid w:val="002A7B40"/>
    <w:rsid w:val="002C05B0"/>
    <w:rsid w:val="002C1A77"/>
    <w:rsid w:val="002C36E5"/>
    <w:rsid w:val="002C3998"/>
    <w:rsid w:val="002C78F1"/>
    <w:rsid w:val="002C7EBA"/>
    <w:rsid w:val="002D0944"/>
    <w:rsid w:val="002D212A"/>
    <w:rsid w:val="002E194A"/>
    <w:rsid w:val="002E19B5"/>
    <w:rsid w:val="002E1C97"/>
    <w:rsid w:val="002E230C"/>
    <w:rsid w:val="002E6283"/>
    <w:rsid w:val="002E7558"/>
    <w:rsid w:val="002F202D"/>
    <w:rsid w:val="002F5801"/>
    <w:rsid w:val="002F5E56"/>
    <w:rsid w:val="002F5FA9"/>
    <w:rsid w:val="002F69E5"/>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5245"/>
    <w:rsid w:val="00326999"/>
    <w:rsid w:val="003272D7"/>
    <w:rsid w:val="00332361"/>
    <w:rsid w:val="00333A64"/>
    <w:rsid w:val="00334CE5"/>
    <w:rsid w:val="00337621"/>
    <w:rsid w:val="00340A95"/>
    <w:rsid w:val="00340C05"/>
    <w:rsid w:val="00340DDD"/>
    <w:rsid w:val="003444B5"/>
    <w:rsid w:val="003467B7"/>
    <w:rsid w:val="003531DE"/>
    <w:rsid w:val="00353276"/>
    <w:rsid w:val="0035339C"/>
    <w:rsid w:val="00356AFE"/>
    <w:rsid w:val="00362D7A"/>
    <w:rsid w:val="0037063B"/>
    <w:rsid w:val="0037080E"/>
    <w:rsid w:val="00371B13"/>
    <w:rsid w:val="003747FA"/>
    <w:rsid w:val="00381987"/>
    <w:rsid w:val="003861CC"/>
    <w:rsid w:val="003878E7"/>
    <w:rsid w:val="0039070C"/>
    <w:rsid w:val="0039096B"/>
    <w:rsid w:val="003936DD"/>
    <w:rsid w:val="00393D8D"/>
    <w:rsid w:val="00395A81"/>
    <w:rsid w:val="00396A5A"/>
    <w:rsid w:val="00396BB8"/>
    <w:rsid w:val="003A075B"/>
    <w:rsid w:val="003A0E39"/>
    <w:rsid w:val="003A0FBA"/>
    <w:rsid w:val="003A14EB"/>
    <w:rsid w:val="003B248D"/>
    <w:rsid w:val="003B4D17"/>
    <w:rsid w:val="003B5CF7"/>
    <w:rsid w:val="003B765E"/>
    <w:rsid w:val="003B7BE1"/>
    <w:rsid w:val="003C0744"/>
    <w:rsid w:val="003C1092"/>
    <w:rsid w:val="003C26B4"/>
    <w:rsid w:val="003C4131"/>
    <w:rsid w:val="003D166E"/>
    <w:rsid w:val="003D2A2D"/>
    <w:rsid w:val="003D3033"/>
    <w:rsid w:val="003D3310"/>
    <w:rsid w:val="003D4AB3"/>
    <w:rsid w:val="003D4EEF"/>
    <w:rsid w:val="003E01BB"/>
    <w:rsid w:val="003F23F2"/>
    <w:rsid w:val="003F3386"/>
    <w:rsid w:val="003F5117"/>
    <w:rsid w:val="003F66EC"/>
    <w:rsid w:val="003F6EF9"/>
    <w:rsid w:val="003F78A2"/>
    <w:rsid w:val="0040052A"/>
    <w:rsid w:val="0040154A"/>
    <w:rsid w:val="0040573F"/>
    <w:rsid w:val="00406124"/>
    <w:rsid w:val="00406157"/>
    <w:rsid w:val="004065C1"/>
    <w:rsid w:val="004122D5"/>
    <w:rsid w:val="004122F6"/>
    <w:rsid w:val="004141B1"/>
    <w:rsid w:val="004155FB"/>
    <w:rsid w:val="00424975"/>
    <w:rsid w:val="00426267"/>
    <w:rsid w:val="00431DB7"/>
    <w:rsid w:val="0043780C"/>
    <w:rsid w:val="004424E4"/>
    <w:rsid w:val="004506C1"/>
    <w:rsid w:val="00452EF9"/>
    <w:rsid w:val="004559F7"/>
    <w:rsid w:val="0045738D"/>
    <w:rsid w:val="00467105"/>
    <w:rsid w:val="004707C1"/>
    <w:rsid w:val="00471272"/>
    <w:rsid w:val="00471C77"/>
    <w:rsid w:val="00472A12"/>
    <w:rsid w:val="00473B41"/>
    <w:rsid w:val="00474401"/>
    <w:rsid w:val="00485845"/>
    <w:rsid w:val="0048654F"/>
    <w:rsid w:val="004866FB"/>
    <w:rsid w:val="00491B08"/>
    <w:rsid w:val="00491FAE"/>
    <w:rsid w:val="00494069"/>
    <w:rsid w:val="004A0E5C"/>
    <w:rsid w:val="004A1261"/>
    <w:rsid w:val="004A39FF"/>
    <w:rsid w:val="004A42A8"/>
    <w:rsid w:val="004A6230"/>
    <w:rsid w:val="004A71A6"/>
    <w:rsid w:val="004B23D0"/>
    <w:rsid w:val="004B3616"/>
    <w:rsid w:val="004B4CDC"/>
    <w:rsid w:val="004B592C"/>
    <w:rsid w:val="004C074D"/>
    <w:rsid w:val="004C14F5"/>
    <w:rsid w:val="004C4646"/>
    <w:rsid w:val="004C5630"/>
    <w:rsid w:val="004C5A79"/>
    <w:rsid w:val="004C7742"/>
    <w:rsid w:val="004D07B1"/>
    <w:rsid w:val="004D0808"/>
    <w:rsid w:val="004D4453"/>
    <w:rsid w:val="004D5586"/>
    <w:rsid w:val="004D712D"/>
    <w:rsid w:val="004E371A"/>
    <w:rsid w:val="004F05FD"/>
    <w:rsid w:val="004F2A67"/>
    <w:rsid w:val="004F2B8E"/>
    <w:rsid w:val="004F33B4"/>
    <w:rsid w:val="004F3798"/>
    <w:rsid w:val="004F7812"/>
    <w:rsid w:val="00501A23"/>
    <w:rsid w:val="00503AAF"/>
    <w:rsid w:val="00504D7D"/>
    <w:rsid w:val="00510033"/>
    <w:rsid w:val="00511B0B"/>
    <w:rsid w:val="0051258F"/>
    <w:rsid w:val="0051636F"/>
    <w:rsid w:val="005174AB"/>
    <w:rsid w:val="00517AAF"/>
    <w:rsid w:val="00520388"/>
    <w:rsid w:val="005204CC"/>
    <w:rsid w:val="00522C7D"/>
    <w:rsid w:val="0052336F"/>
    <w:rsid w:val="005318C2"/>
    <w:rsid w:val="0053263A"/>
    <w:rsid w:val="00532E8F"/>
    <w:rsid w:val="005374CC"/>
    <w:rsid w:val="0054676F"/>
    <w:rsid w:val="005467FB"/>
    <w:rsid w:val="0054744A"/>
    <w:rsid w:val="005479C3"/>
    <w:rsid w:val="00552588"/>
    <w:rsid w:val="005578BD"/>
    <w:rsid w:val="00560C89"/>
    <w:rsid w:val="00561BA5"/>
    <w:rsid w:val="00562465"/>
    <w:rsid w:val="00562D39"/>
    <w:rsid w:val="00563133"/>
    <w:rsid w:val="00563F68"/>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2A71"/>
    <w:rsid w:val="005A45DC"/>
    <w:rsid w:val="005A7F85"/>
    <w:rsid w:val="005B0509"/>
    <w:rsid w:val="005B26BB"/>
    <w:rsid w:val="005B38BE"/>
    <w:rsid w:val="005B3FEE"/>
    <w:rsid w:val="005B49DD"/>
    <w:rsid w:val="005B5496"/>
    <w:rsid w:val="005B7C60"/>
    <w:rsid w:val="005C0A92"/>
    <w:rsid w:val="005C1373"/>
    <w:rsid w:val="005C2223"/>
    <w:rsid w:val="005C3371"/>
    <w:rsid w:val="005C66ED"/>
    <w:rsid w:val="005D0E92"/>
    <w:rsid w:val="005D2302"/>
    <w:rsid w:val="005D2F29"/>
    <w:rsid w:val="005D52A8"/>
    <w:rsid w:val="005D5CB4"/>
    <w:rsid w:val="005D749B"/>
    <w:rsid w:val="005D7A78"/>
    <w:rsid w:val="005E510D"/>
    <w:rsid w:val="005F0114"/>
    <w:rsid w:val="005F1597"/>
    <w:rsid w:val="005F4853"/>
    <w:rsid w:val="005F4B4F"/>
    <w:rsid w:val="005F6F6D"/>
    <w:rsid w:val="005F77CD"/>
    <w:rsid w:val="0060096D"/>
    <w:rsid w:val="00602AFB"/>
    <w:rsid w:val="00604C6F"/>
    <w:rsid w:val="00605DB3"/>
    <w:rsid w:val="00607219"/>
    <w:rsid w:val="006077F2"/>
    <w:rsid w:val="00617125"/>
    <w:rsid w:val="006225F0"/>
    <w:rsid w:val="00632751"/>
    <w:rsid w:val="00634E59"/>
    <w:rsid w:val="00635F10"/>
    <w:rsid w:val="00642F7A"/>
    <w:rsid w:val="00643303"/>
    <w:rsid w:val="006449CD"/>
    <w:rsid w:val="00651975"/>
    <w:rsid w:val="00654E87"/>
    <w:rsid w:val="006563A9"/>
    <w:rsid w:val="0065751C"/>
    <w:rsid w:val="00657C1D"/>
    <w:rsid w:val="006626F6"/>
    <w:rsid w:val="00675512"/>
    <w:rsid w:val="006761E1"/>
    <w:rsid w:val="00676FF3"/>
    <w:rsid w:val="00680169"/>
    <w:rsid w:val="00681124"/>
    <w:rsid w:val="00682DA8"/>
    <w:rsid w:val="00683EF9"/>
    <w:rsid w:val="006855E4"/>
    <w:rsid w:val="0068639C"/>
    <w:rsid w:val="00687D63"/>
    <w:rsid w:val="0069373E"/>
    <w:rsid w:val="00693866"/>
    <w:rsid w:val="006949D8"/>
    <w:rsid w:val="00694F62"/>
    <w:rsid w:val="00695EB6"/>
    <w:rsid w:val="00697891"/>
    <w:rsid w:val="006A62A8"/>
    <w:rsid w:val="006A6B87"/>
    <w:rsid w:val="006B011C"/>
    <w:rsid w:val="006B162E"/>
    <w:rsid w:val="006B37B8"/>
    <w:rsid w:val="006B6368"/>
    <w:rsid w:val="006B6F30"/>
    <w:rsid w:val="006B73AD"/>
    <w:rsid w:val="006C2482"/>
    <w:rsid w:val="006C2B3C"/>
    <w:rsid w:val="006D2220"/>
    <w:rsid w:val="006D2B39"/>
    <w:rsid w:val="006D3147"/>
    <w:rsid w:val="006D424B"/>
    <w:rsid w:val="006D4D9F"/>
    <w:rsid w:val="006E271A"/>
    <w:rsid w:val="006E37D0"/>
    <w:rsid w:val="006E4F3A"/>
    <w:rsid w:val="006F034A"/>
    <w:rsid w:val="006F05D5"/>
    <w:rsid w:val="006F2DE9"/>
    <w:rsid w:val="006F4441"/>
    <w:rsid w:val="006F52F8"/>
    <w:rsid w:val="006F547B"/>
    <w:rsid w:val="006F6362"/>
    <w:rsid w:val="006F72C5"/>
    <w:rsid w:val="006F7ADA"/>
    <w:rsid w:val="006F7DE0"/>
    <w:rsid w:val="00700324"/>
    <w:rsid w:val="00701234"/>
    <w:rsid w:val="007032F6"/>
    <w:rsid w:val="00703AC4"/>
    <w:rsid w:val="00704318"/>
    <w:rsid w:val="00705B5E"/>
    <w:rsid w:val="00705BE4"/>
    <w:rsid w:val="0070674D"/>
    <w:rsid w:val="00710E3C"/>
    <w:rsid w:val="00720CC1"/>
    <w:rsid w:val="00725B0F"/>
    <w:rsid w:val="00725B7F"/>
    <w:rsid w:val="007264CD"/>
    <w:rsid w:val="00726E78"/>
    <w:rsid w:val="00730579"/>
    <w:rsid w:val="007308CE"/>
    <w:rsid w:val="00731659"/>
    <w:rsid w:val="00736DD5"/>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A7CEB"/>
    <w:rsid w:val="007B0B62"/>
    <w:rsid w:val="007B5671"/>
    <w:rsid w:val="007C05C0"/>
    <w:rsid w:val="007C0EA5"/>
    <w:rsid w:val="007C15FA"/>
    <w:rsid w:val="007C2C32"/>
    <w:rsid w:val="007C46E6"/>
    <w:rsid w:val="007C55C2"/>
    <w:rsid w:val="007D06D6"/>
    <w:rsid w:val="007D075C"/>
    <w:rsid w:val="007D10F6"/>
    <w:rsid w:val="007D1938"/>
    <w:rsid w:val="007D2CBF"/>
    <w:rsid w:val="007D6B8F"/>
    <w:rsid w:val="007D760E"/>
    <w:rsid w:val="007E088D"/>
    <w:rsid w:val="007E0B84"/>
    <w:rsid w:val="007E13D8"/>
    <w:rsid w:val="007E3447"/>
    <w:rsid w:val="007E379F"/>
    <w:rsid w:val="007F0340"/>
    <w:rsid w:val="007F2527"/>
    <w:rsid w:val="007F50BA"/>
    <w:rsid w:val="007F5300"/>
    <w:rsid w:val="007F5A14"/>
    <w:rsid w:val="007F675F"/>
    <w:rsid w:val="007F71D3"/>
    <w:rsid w:val="00800FF8"/>
    <w:rsid w:val="0080190B"/>
    <w:rsid w:val="00803AD2"/>
    <w:rsid w:val="0080450B"/>
    <w:rsid w:val="00804E71"/>
    <w:rsid w:val="008054AB"/>
    <w:rsid w:val="00813D10"/>
    <w:rsid w:val="00814793"/>
    <w:rsid w:val="008148FA"/>
    <w:rsid w:val="0081498C"/>
    <w:rsid w:val="00816B8E"/>
    <w:rsid w:val="008239FC"/>
    <w:rsid w:val="0082488A"/>
    <w:rsid w:val="00824BBC"/>
    <w:rsid w:val="008308DA"/>
    <w:rsid w:val="00832B19"/>
    <w:rsid w:val="00832E3B"/>
    <w:rsid w:val="0083318A"/>
    <w:rsid w:val="008349C5"/>
    <w:rsid w:val="00836B96"/>
    <w:rsid w:val="00837EA2"/>
    <w:rsid w:val="00841367"/>
    <w:rsid w:val="00841960"/>
    <w:rsid w:val="00842124"/>
    <w:rsid w:val="00842DFE"/>
    <w:rsid w:val="008439B8"/>
    <w:rsid w:val="008454D7"/>
    <w:rsid w:val="0084640C"/>
    <w:rsid w:val="00850006"/>
    <w:rsid w:val="0085531E"/>
    <w:rsid w:val="00857E68"/>
    <w:rsid w:val="00860846"/>
    <w:rsid w:val="008660F5"/>
    <w:rsid w:val="00866F8A"/>
    <w:rsid w:val="00867EE2"/>
    <w:rsid w:val="008779A2"/>
    <w:rsid w:val="0088521F"/>
    <w:rsid w:val="008905B8"/>
    <w:rsid w:val="008922C7"/>
    <w:rsid w:val="00893D9A"/>
    <w:rsid w:val="00893E63"/>
    <w:rsid w:val="008A1B19"/>
    <w:rsid w:val="008A1D35"/>
    <w:rsid w:val="008A41D5"/>
    <w:rsid w:val="008A53F5"/>
    <w:rsid w:val="008A6971"/>
    <w:rsid w:val="008B4C95"/>
    <w:rsid w:val="008B4FCC"/>
    <w:rsid w:val="008B55B2"/>
    <w:rsid w:val="008B7C5F"/>
    <w:rsid w:val="008C2B74"/>
    <w:rsid w:val="008C371F"/>
    <w:rsid w:val="008C4A91"/>
    <w:rsid w:val="008C6628"/>
    <w:rsid w:val="008D0773"/>
    <w:rsid w:val="008D1181"/>
    <w:rsid w:val="008D16C3"/>
    <w:rsid w:val="008D2C1E"/>
    <w:rsid w:val="008D390C"/>
    <w:rsid w:val="008D3F5D"/>
    <w:rsid w:val="008D716E"/>
    <w:rsid w:val="008D722A"/>
    <w:rsid w:val="008D75D4"/>
    <w:rsid w:val="008D7B38"/>
    <w:rsid w:val="008E072F"/>
    <w:rsid w:val="008E0C5B"/>
    <w:rsid w:val="008E6BF3"/>
    <w:rsid w:val="008F044F"/>
    <w:rsid w:val="008F414F"/>
    <w:rsid w:val="008F451E"/>
    <w:rsid w:val="008F4598"/>
    <w:rsid w:val="008F4977"/>
    <w:rsid w:val="008F4A3E"/>
    <w:rsid w:val="009039D9"/>
    <w:rsid w:val="009044CE"/>
    <w:rsid w:val="0090597D"/>
    <w:rsid w:val="0090786B"/>
    <w:rsid w:val="00910275"/>
    <w:rsid w:val="00914182"/>
    <w:rsid w:val="00914635"/>
    <w:rsid w:val="00916C7B"/>
    <w:rsid w:val="00920825"/>
    <w:rsid w:val="00927971"/>
    <w:rsid w:val="00927A62"/>
    <w:rsid w:val="00930613"/>
    <w:rsid w:val="00930745"/>
    <w:rsid w:val="0093671E"/>
    <w:rsid w:val="0094176A"/>
    <w:rsid w:val="00945685"/>
    <w:rsid w:val="00945966"/>
    <w:rsid w:val="00946DE4"/>
    <w:rsid w:val="0095001C"/>
    <w:rsid w:val="00954D34"/>
    <w:rsid w:val="0095746B"/>
    <w:rsid w:val="00960D68"/>
    <w:rsid w:val="009633D5"/>
    <w:rsid w:val="009663E1"/>
    <w:rsid w:val="00966A8E"/>
    <w:rsid w:val="00972291"/>
    <w:rsid w:val="00974651"/>
    <w:rsid w:val="00975F82"/>
    <w:rsid w:val="00976E64"/>
    <w:rsid w:val="0098251F"/>
    <w:rsid w:val="0098396F"/>
    <w:rsid w:val="00987D7D"/>
    <w:rsid w:val="00990B57"/>
    <w:rsid w:val="00990B7B"/>
    <w:rsid w:val="009922E9"/>
    <w:rsid w:val="00992E82"/>
    <w:rsid w:val="00993C56"/>
    <w:rsid w:val="00994039"/>
    <w:rsid w:val="00994791"/>
    <w:rsid w:val="00994D72"/>
    <w:rsid w:val="00994E87"/>
    <w:rsid w:val="00995535"/>
    <w:rsid w:val="0099669A"/>
    <w:rsid w:val="009A2AB5"/>
    <w:rsid w:val="009A3807"/>
    <w:rsid w:val="009A5210"/>
    <w:rsid w:val="009A7F5C"/>
    <w:rsid w:val="009B2475"/>
    <w:rsid w:val="009B24DE"/>
    <w:rsid w:val="009B2B39"/>
    <w:rsid w:val="009B6979"/>
    <w:rsid w:val="009C4D7D"/>
    <w:rsid w:val="009C568A"/>
    <w:rsid w:val="009C5CB9"/>
    <w:rsid w:val="009C65D4"/>
    <w:rsid w:val="009C6D6A"/>
    <w:rsid w:val="009D06EB"/>
    <w:rsid w:val="009D0E3B"/>
    <w:rsid w:val="009D0F02"/>
    <w:rsid w:val="009D2454"/>
    <w:rsid w:val="009D40EF"/>
    <w:rsid w:val="009D57D8"/>
    <w:rsid w:val="009E0E87"/>
    <w:rsid w:val="009E2229"/>
    <w:rsid w:val="009E3CDE"/>
    <w:rsid w:val="009E5CF4"/>
    <w:rsid w:val="009F0729"/>
    <w:rsid w:val="009F2C0B"/>
    <w:rsid w:val="009F617B"/>
    <w:rsid w:val="009F7990"/>
    <w:rsid w:val="00A021F3"/>
    <w:rsid w:val="00A029DE"/>
    <w:rsid w:val="00A13E0D"/>
    <w:rsid w:val="00A1612C"/>
    <w:rsid w:val="00A167B1"/>
    <w:rsid w:val="00A1739A"/>
    <w:rsid w:val="00A20CF4"/>
    <w:rsid w:val="00A22D07"/>
    <w:rsid w:val="00A23B0D"/>
    <w:rsid w:val="00A2511E"/>
    <w:rsid w:val="00A3326B"/>
    <w:rsid w:val="00A41DB8"/>
    <w:rsid w:val="00A45387"/>
    <w:rsid w:val="00A47C08"/>
    <w:rsid w:val="00A53BB5"/>
    <w:rsid w:val="00A54069"/>
    <w:rsid w:val="00A628EE"/>
    <w:rsid w:val="00A63FD9"/>
    <w:rsid w:val="00A648E5"/>
    <w:rsid w:val="00A73161"/>
    <w:rsid w:val="00A73B23"/>
    <w:rsid w:val="00A821F7"/>
    <w:rsid w:val="00A82D8B"/>
    <w:rsid w:val="00A8535F"/>
    <w:rsid w:val="00A8558D"/>
    <w:rsid w:val="00A8656A"/>
    <w:rsid w:val="00A87274"/>
    <w:rsid w:val="00A900F2"/>
    <w:rsid w:val="00A9037A"/>
    <w:rsid w:val="00A91062"/>
    <w:rsid w:val="00A91877"/>
    <w:rsid w:val="00A92324"/>
    <w:rsid w:val="00A93BE6"/>
    <w:rsid w:val="00A97956"/>
    <w:rsid w:val="00A97AB0"/>
    <w:rsid w:val="00AA2586"/>
    <w:rsid w:val="00AA3172"/>
    <w:rsid w:val="00AA32D6"/>
    <w:rsid w:val="00AA4D95"/>
    <w:rsid w:val="00AA5231"/>
    <w:rsid w:val="00AA5616"/>
    <w:rsid w:val="00AA6622"/>
    <w:rsid w:val="00AB0AA5"/>
    <w:rsid w:val="00AB105E"/>
    <w:rsid w:val="00AB4868"/>
    <w:rsid w:val="00AB4A3E"/>
    <w:rsid w:val="00AB762A"/>
    <w:rsid w:val="00AB7F33"/>
    <w:rsid w:val="00AC496D"/>
    <w:rsid w:val="00AC5DDC"/>
    <w:rsid w:val="00AC69B2"/>
    <w:rsid w:val="00AD11C1"/>
    <w:rsid w:val="00AD185C"/>
    <w:rsid w:val="00AD2E51"/>
    <w:rsid w:val="00AD4D96"/>
    <w:rsid w:val="00AD595D"/>
    <w:rsid w:val="00AD5C6C"/>
    <w:rsid w:val="00AF1213"/>
    <w:rsid w:val="00AF29C6"/>
    <w:rsid w:val="00AF66B4"/>
    <w:rsid w:val="00AF6D9B"/>
    <w:rsid w:val="00B01D80"/>
    <w:rsid w:val="00B024EC"/>
    <w:rsid w:val="00B04D50"/>
    <w:rsid w:val="00B07EEE"/>
    <w:rsid w:val="00B1026E"/>
    <w:rsid w:val="00B15F17"/>
    <w:rsid w:val="00B25777"/>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0DF9"/>
    <w:rsid w:val="00B7167F"/>
    <w:rsid w:val="00B7630A"/>
    <w:rsid w:val="00B80CB7"/>
    <w:rsid w:val="00B829FB"/>
    <w:rsid w:val="00B87955"/>
    <w:rsid w:val="00B939A7"/>
    <w:rsid w:val="00B96278"/>
    <w:rsid w:val="00B97E81"/>
    <w:rsid w:val="00BA11AB"/>
    <w:rsid w:val="00BA1231"/>
    <w:rsid w:val="00BA14F9"/>
    <w:rsid w:val="00BA2253"/>
    <w:rsid w:val="00BA2907"/>
    <w:rsid w:val="00BA2B6B"/>
    <w:rsid w:val="00BA5A5D"/>
    <w:rsid w:val="00BB071E"/>
    <w:rsid w:val="00BB2438"/>
    <w:rsid w:val="00BB31DE"/>
    <w:rsid w:val="00BB50A4"/>
    <w:rsid w:val="00BB6C7B"/>
    <w:rsid w:val="00BC1668"/>
    <w:rsid w:val="00BC343A"/>
    <w:rsid w:val="00BD42F2"/>
    <w:rsid w:val="00BD4568"/>
    <w:rsid w:val="00BD77E5"/>
    <w:rsid w:val="00BD7ED3"/>
    <w:rsid w:val="00BE019C"/>
    <w:rsid w:val="00BE7302"/>
    <w:rsid w:val="00BE7A76"/>
    <w:rsid w:val="00BF16DB"/>
    <w:rsid w:val="00BF3772"/>
    <w:rsid w:val="00BF54D3"/>
    <w:rsid w:val="00BF67F2"/>
    <w:rsid w:val="00C008B4"/>
    <w:rsid w:val="00C00A0F"/>
    <w:rsid w:val="00C0128B"/>
    <w:rsid w:val="00C01DFA"/>
    <w:rsid w:val="00C02CE9"/>
    <w:rsid w:val="00C02D07"/>
    <w:rsid w:val="00C033CE"/>
    <w:rsid w:val="00C05B27"/>
    <w:rsid w:val="00C130E0"/>
    <w:rsid w:val="00C13A1F"/>
    <w:rsid w:val="00C13B20"/>
    <w:rsid w:val="00C145B0"/>
    <w:rsid w:val="00C169F0"/>
    <w:rsid w:val="00C17081"/>
    <w:rsid w:val="00C20416"/>
    <w:rsid w:val="00C21BB0"/>
    <w:rsid w:val="00C229EF"/>
    <w:rsid w:val="00C26A3E"/>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87A7C"/>
    <w:rsid w:val="00C87E30"/>
    <w:rsid w:val="00C913CB"/>
    <w:rsid w:val="00C9470C"/>
    <w:rsid w:val="00C95AB6"/>
    <w:rsid w:val="00CA2894"/>
    <w:rsid w:val="00CA2A03"/>
    <w:rsid w:val="00CA30AE"/>
    <w:rsid w:val="00CA498F"/>
    <w:rsid w:val="00CB371B"/>
    <w:rsid w:val="00CB40C7"/>
    <w:rsid w:val="00CB4503"/>
    <w:rsid w:val="00CB46B0"/>
    <w:rsid w:val="00CB6187"/>
    <w:rsid w:val="00CB7CD6"/>
    <w:rsid w:val="00CC1C2E"/>
    <w:rsid w:val="00CC3DB8"/>
    <w:rsid w:val="00CD348C"/>
    <w:rsid w:val="00CD4316"/>
    <w:rsid w:val="00CD5056"/>
    <w:rsid w:val="00CE44A8"/>
    <w:rsid w:val="00CF46D6"/>
    <w:rsid w:val="00CF5020"/>
    <w:rsid w:val="00CF717C"/>
    <w:rsid w:val="00D00D78"/>
    <w:rsid w:val="00D07301"/>
    <w:rsid w:val="00D112A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3B1C"/>
    <w:rsid w:val="00D545FE"/>
    <w:rsid w:val="00D61ED7"/>
    <w:rsid w:val="00D62D9F"/>
    <w:rsid w:val="00D671E9"/>
    <w:rsid w:val="00D67B59"/>
    <w:rsid w:val="00D7133A"/>
    <w:rsid w:val="00D73115"/>
    <w:rsid w:val="00D7320D"/>
    <w:rsid w:val="00D7320F"/>
    <w:rsid w:val="00D73B34"/>
    <w:rsid w:val="00D741B2"/>
    <w:rsid w:val="00D74FEF"/>
    <w:rsid w:val="00D7581F"/>
    <w:rsid w:val="00D77E45"/>
    <w:rsid w:val="00D81178"/>
    <w:rsid w:val="00D83381"/>
    <w:rsid w:val="00D855EE"/>
    <w:rsid w:val="00D86085"/>
    <w:rsid w:val="00D86BAC"/>
    <w:rsid w:val="00D86F13"/>
    <w:rsid w:val="00D909FF"/>
    <w:rsid w:val="00D94FDE"/>
    <w:rsid w:val="00DA03EF"/>
    <w:rsid w:val="00DA122D"/>
    <w:rsid w:val="00DA31C1"/>
    <w:rsid w:val="00DA4908"/>
    <w:rsid w:val="00DA5418"/>
    <w:rsid w:val="00DA578E"/>
    <w:rsid w:val="00DB2AD4"/>
    <w:rsid w:val="00DB2ADB"/>
    <w:rsid w:val="00DB43CE"/>
    <w:rsid w:val="00DB6EB8"/>
    <w:rsid w:val="00DC44B0"/>
    <w:rsid w:val="00DD46EA"/>
    <w:rsid w:val="00DD64DC"/>
    <w:rsid w:val="00DE012E"/>
    <w:rsid w:val="00DE02C3"/>
    <w:rsid w:val="00DE1A02"/>
    <w:rsid w:val="00DE4CD7"/>
    <w:rsid w:val="00DF16D0"/>
    <w:rsid w:val="00DF40CB"/>
    <w:rsid w:val="00DF51E4"/>
    <w:rsid w:val="00DF546D"/>
    <w:rsid w:val="00DF5498"/>
    <w:rsid w:val="00DF76FB"/>
    <w:rsid w:val="00DF7F2B"/>
    <w:rsid w:val="00DF7F3B"/>
    <w:rsid w:val="00E01EF6"/>
    <w:rsid w:val="00E05489"/>
    <w:rsid w:val="00E054C4"/>
    <w:rsid w:val="00E07206"/>
    <w:rsid w:val="00E10A05"/>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5FD6"/>
    <w:rsid w:val="00E5707F"/>
    <w:rsid w:val="00E60A56"/>
    <w:rsid w:val="00E60F8E"/>
    <w:rsid w:val="00E6460E"/>
    <w:rsid w:val="00E676A1"/>
    <w:rsid w:val="00E70CA7"/>
    <w:rsid w:val="00E71EDF"/>
    <w:rsid w:val="00E74599"/>
    <w:rsid w:val="00E77DF4"/>
    <w:rsid w:val="00E800BA"/>
    <w:rsid w:val="00E83378"/>
    <w:rsid w:val="00E851B3"/>
    <w:rsid w:val="00E90BFA"/>
    <w:rsid w:val="00E90C6B"/>
    <w:rsid w:val="00E94140"/>
    <w:rsid w:val="00E94468"/>
    <w:rsid w:val="00E95177"/>
    <w:rsid w:val="00E96262"/>
    <w:rsid w:val="00E97168"/>
    <w:rsid w:val="00EA06E6"/>
    <w:rsid w:val="00EA4C88"/>
    <w:rsid w:val="00EA6F9B"/>
    <w:rsid w:val="00EB14C7"/>
    <w:rsid w:val="00EB5611"/>
    <w:rsid w:val="00ED0D06"/>
    <w:rsid w:val="00ED24AD"/>
    <w:rsid w:val="00ED362C"/>
    <w:rsid w:val="00ED497D"/>
    <w:rsid w:val="00ED5C3A"/>
    <w:rsid w:val="00EE06AF"/>
    <w:rsid w:val="00EE0F64"/>
    <w:rsid w:val="00EE23E4"/>
    <w:rsid w:val="00EE2753"/>
    <w:rsid w:val="00EE541D"/>
    <w:rsid w:val="00EE795B"/>
    <w:rsid w:val="00EF0BC1"/>
    <w:rsid w:val="00EF27B6"/>
    <w:rsid w:val="00EF44D6"/>
    <w:rsid w:val="00EF5624"/>
    <w:rsid w:val="00F00394"/>
    <w:rsid w:val="00F064E6"/>
    <w:rsid w:val="00F137FE"/>
    <w:rsid w:val="00F17F02"/>
    <w:rsid w:val="00F2435F"/>
    <w:rsid w:val="00F274A1"/>
    <w:rsid w:val="00F310B8"/>
    <w:rsid w:val="00F31825"/>
    <w:rsid w:val="00F320EB"/>
    <w:rsid w:val="00F348F3"/>
    <w:rsid w:val="00F37A6D"/>
    <w:rsid w:val="00F4203B"/>
    <w:rsid w:val="00F43E88"/>
    <w:rsid w:val="00F44717"/>
    <w:rsid w:val="00F45067"/>
    <w:rsid w:val="00F45D7A"/>
    <w:rsid w:val="00F51810"/>
    <w:rsid w:val="00F52A40"/>
    <w:rsid w:val="00F52AAC"/>
    <w:rsid w:val="00F5478A"/>
    <w:rsid w:val="00F55928"/>
    <w:rsid w:val="00F56D8F"/>
    <w:rsid w:val="00F615DB"/>
    <w:rsid w:val="00F626C4"/>
    <w:rsid w:val="00F63199"/>
    <w:rsid w:val="00F6635E"/>
    <w:rsid w:val="00F676E4"/>
    <w:rsid w:val="00F67BED"/>
    <w:rsid w:val="00F70A2A"/>
    <w:rsid w:val="00F71324"/>
    <w:rsid w:val="00F75330"/>
    <w:rsid w:val="00F7776A"/>
    <w:rsid w:val="00F822A6"/>
    <w:rsid w:val="00F8303E"/>
    <w:rsid w:val="00F84AB2"/>
    <w:rsid w:val="00F84C7E"/>
    <w:rsid w:val="00F85702"/>
    <w:rsid w:val="00F8586A"/>
    <w:rsid w:val="00F86598"/>
    <w:rsid w:val="00F87C42"/>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8E9"/>
    <w:rsid w:val="00FD4B82"/>
    <w:rsid w:val="00FD68CF"/>
    <w:rsid w:val="00FE012C"/>
    <w:rsid w:val="00FE18CE"/>
    <w:rsid w:val="00FE2FA7"/>
    <w:rsid w:val="00FE34C5"/>
    <w:rsid w:val="00FE3DC4"/>
    <w:rsid w:val="00FE5BE7"/>
    <w:rsid w:val="00FF1FA4"/>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E766E"/>
  <w15:docId w15:val="{64AB349F-4162-4DBA-A228-62D5CAE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D6"/>
  </w:style>
  <w:style w:type="paragraph" w:styleId="Heading1">
    <w:name w:val="heading 1"/>
    <w:basedOn w:val="Normal"/>
    <w:next w:val="Normal"/>
    <w:link w:val="Heading1Char"/>
    <w:uiPriority w:val="9"/>
    <w:qFormat/>
    <w:rsid w:val="00520388"/>
    <w:pPr>
      <w:keepNext/>
      <w:numPr>
        <w:numId w:val="9"/>
      </w:numPr>
      <w:shd w:val="clear" w:color="auto" w:fill="333399"/>
      <w:tabs>
        <w:tab w:val="clear" w:pos="711"/>
        <w:tab w:val="num" w:pos="285"/>
        <w:tab w:val="left" w:pos="3261"/>
      </w:tabs>
      <w:spacing w:before="120" w:after="240"/>
      <w:ind w:left="716"/>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106D0C"/>
    <w:pPr>
      <w:spacing w:before="240" w:after="200" w:line="276" w:lineRule="auto"/>
      <w:ind w:left="709" w:hanging="283"/>
      <w:outlineLvl w:val="1"/>
    </w:pPr>
    <w:rPr>
      <w:rFonts w:ascii="Verdana" w:hAnsi="Verdana"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80190B"/>
    <w:pPr>
      <w:ind w:left="567"/>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80190B"/>
    <w:rPr>
      <w:rFonts w:ascii="Verdana" w:hAnsi="Verdana" w:cs="Arial"/>
      <w:sz w:val="22"/>
      <w:szCs w:val="22"/>
    </w:rPr>
  </w:style>
  <w:style w:type="character" w:customStyle="1" w:styleId="Heading2Char">
    <w:name w:val="Heading 2 Char"/>
    <w:aliases w:val="Numbered - 2 Char"/>
    <w:link w:val="Heading2"/>
    <w:uiPriority w:val="9"/>
    <w:rsid w:val="00106D0C"/>
    <w:rPr>
      <w:rFonts w:ascii="Verdana" w:hAnsi="Verdana"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1422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sussexscb.org.uk/professionals/concerns-at-work-2/" TargetMode="External"/><Relationship Id="rId21" Type="http://schemas.openxmlformats.org/officeDocument/2006/relationships/hyperlink" Target="https://www.gov.uk/government/uploads/system/uploads/attachment_data/file/550416/Children_Missing_Education_-_statutory_guidance.pdf" TargetMode="External"/><Relationship Id="rId42" Type="http://schemas.openxmlformats.org/officeDocument/2006/relationships/image" Target="media/image3.emf"/><Relationship Id="rId47" Type="http://schemas.openxmlformats.org/officeDocument/2006/relationships/image" Target="media/image8.emf"/><Relationship Id="rId63" Type="http://schemas.openxmlformats.org/officeDocument/2006/relationships/hyperlink" Target="https://www.gov.uk/government/publications/education-inspection-framework" TargetMode="External"/><Relationship Id="rId68"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84" Type="http://schemas.openxmlformats.org/officeDocument/2006/relationships/hyperlink" Target="https://www.gov.uk/government/uploads/system/uploads/attachment_data/file/469448/FGM-Mandatory-Reporting-procedural-info-FINAL.pdf" TargetMode="External"/><Relationship Id="rId89" Type="http://schemas.openxmlformats.org/officeDocument/2006/relationships/hyperlink" Target="https://www.gov.uk/government/uploads/system/uploads/attachment_data/file/439598/prevent-duty-departmental-advice-v6.pdf" TargetMode="External"/><Relationship Id="rId16" Type="http://schemas.openxmlformats.org/officeDocument/2006/relationships/hyperlink" Target="https://www.gov.uk/government/publications/keeping-children-safe-in-education--2" TargetMode="External"/><Relationship Id="rId107" Type="http://schemas.openxmlformats.org/officeDocument/2006/relationships/header" Target="header1.xml"/><Relationship Id="rId11" Type="http://schemas.openxmlformats.org/officeDocument/2006/relationships/image" Target="media/image1.jpeg"/><Relationship Id="rId32" Type="http://schemas.openxmlformats.org/officeDocument/2006/relationships/hyperlink" Target="https://www.westsussex.gov.uk/social-care-and-health/social-care-and-health-information-for-professionals/children/early-help/contact-details/" TargetMode="External"/><Relationship Id="rId37" Type="http://schemas.openxmlformats.org/officeDocument/2006/relationships/hyperlink" Target="https://www.westsussex.gov.uk/social-care-and-health/social-care-and-health-information-for-professionals/children/early-help/contact-details/" TargetMode="External"/><Relationship Id="rId53" Type="http://schemas.openxmlformats.org/officeDocument/2006/relationships/image" Target="media/image14.emf"/><Relationship Id="rId58" Type="http://schemas.openxmlformats.org/officeDocument/2006/relationships/hyperlink" Target="https://www.saferinternet.org.uk/advice-centre/teachers-and-school-staff/appropriate-filtering-and-monitoring" TargetMode="External"/><Relationship Id="rId74" Type="http://schemas.openxmlformats.org/officeDocument/2006/relationships/hyperlink" Target="mailto:educationwelfare.duty@west%20sussex.gov.uk" TargetMode="External"/><Relationship Id="rId79" Type="http://schemas.openxmlformats.org/officeDocument/2006/relationships/hyperlink" Target="https://www.westsussexscp.org.uk/professionals/child-sexual-abuse-exploitation/child-sexual-exploitation/" TargetMode="External"/><Relationship Id="rId102" Type="http://schemas.openxmlformats.org/officeDocument/2006/relationships/hyperlink" Target="https://assets.publishing.service.gov.uk/government/uploads/system/uploads/attachment_data/file/414908/Final_EHWB_draft_20_03_15.pdf" TargetMode="External"/><Relationship Id="rId5" Type="http://schemas.openxmlformats.org/officeDocument/2006/relationships/numbering" Target="numbering.xml"/><Relationship Id="rId90" Type="http://schemas.openxmlformats.org/officeDocument/2006/relationships/hyperlink" Target="https://www.gov.uk/government/uploads/system/uploads/attachment_data/file/440450/How_social_media_is_used_to_encourage_travel_to_Syria_and_Iraq.pdf" TargetMode="External"/><Relationship Id="rId95" Type="http://schemas.openxmlformats.org/officeDocument/2006/relationships/hyperlink" Target="http://schools.westsussex.gov.uk/Services/3601" TargetMode="External"/><Relationship Id="rId22" Type="http://schemas.openxmlformats.org/officeDocument/2006/relationships/hyperlink" Target="https://www.westsussexscp.org.uk/" TargetMode="External"/><Relationship Id="rId27" Type="http://schemas.openxmlformats.org/officeDocument/2006/relationships/hyperlink" Target="https://www.westsussex.gov.uk/social-care-and-health/social-care-and-health-information-for-professionals/children/early-help/contact-details/" TargetMode="External"/><Relationship Id="rId43" Type="http://schemas.openxmlformats.org/officeDocument/2006/relationships/image" Target="media/image4.emf"/><Relationship Id="rId48" Type="http://schemas.openxmlformats.org/officeDocument/2006/relationships/image" Target="media/image9.emf"/><Relationship Id="rId64" Type="http://schemas.openxmlformats.org/officeDocument/2006/relationships/hyperlink" Target="https://assets.publishing.service.gov.uk/government/uploads/system/uploads/attachment_data/file/800586/Inspecting_safeguarding_.pdf" TargetMode="External"/><Relationship Id="rId69" Type="http://schemas.openxmlformats.org/officeDocument/2006/relationships/hyperlink" Target="http://www.westsussexscb.org.uk/professionals/helping-you-work/neglect/neglect-identification-and-measurement-tool/" TargetMode="External"/><Relationship Id="rId80" Type="http://schemas.openxmlformats.org/officeDocument/2006/relationships/hyperlink" Target="https://www.westsussexscp.org.uk/professionals/child-sexual-abuse-exploitation/child-sexual-exploitation/" TargetMode="External"/><Relationship Id="rId85" Type="http://schemas.openxmlformats.org/officeDocument/2006/relationships/hyperlink" Target="https://www.gov.uk/government/uploads/system/uploads/attachment_data/file/496415/6_1639_HO_SP_FGM_mandatory_reporting_Fact_sheet_Web.pdf" TargetMode="External"/><Relationship Id="rId12" Type="http://schemas.openxmlformats.org/officeDocument/2006/relationships/hyperlink" Target="mailto:MASH@westsussex.gov.uk" TargetMode="External"/><Relationship Id="rId1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3" Type="http://schemas.openxmlformats.org/officeDocument/2006/relationships/hyperlink" Target="http://www.westsussexscb.org.uk/professionals/working-together/west-sussex-continuum-of-need-threshold-guidance/" TargetMode="External"/><Relationship Id="rId38" Type="http://schemas.openxmlformats.org/officeDocument/2006/relationships/hyperlink" Target="mailto:Claire.Coles@westsussex.gov.uk" TargetMode="External"/><Relationship Id="rId59" Type="http://schemas.openxmlformats.org/officeDocument/2006/relationships/hyperlink" Target="https://assets.publishing.service.gov.uk/government/uploads/system/uploads/attachment_data/file/562876/Guidance_for_School_Governors_-_Question_list.pdf" TargetMode="External"/><Relationship Id="rId103" Type="http://schemas.openxmlformats.org/officeDocument/2006/relationships/hyperlink" Target="https://irms.site-ym.com/page/SchoolsToolkit" TargetMode="External"/><Relationship Id="rId108" Type="http://schemas.openxmlformats.org/officeDocument/2006/relationships/footer" Target="footer1.xml"/><Relationship Id="rId54" Type="http://schemas.openxmlformats.org/officeDocument/2006/relationships/image" Target="media/image15.emf"/><Relationship Id="rId70" Type="http://schemas.openxmlformats.org/officeDocument/2006/relationships/hyperlink" Target="https://www.cps.gov.uk/legal-guidance/therapy-provision-therapy-child-witnesses-prior-criminal-trial" TargetMode="External"/><Relationship Id="rId75" Type="http://schemas.openxmlformats.org/officeDocument/2006/relationships/hyperlink" Target="https://www.westsussex.gov.uk/education-children-and-families/schools-and-colleges/school-places/notification-of-removing-from-the-school-roll/" TargetMode="External"/><Relationship Id="rId91" Type="http://schemas.openxmlformats.org/officeDocument/2006/relationships/hyperlink" Target="http://www.westsussexscb.org.uk/wp-content/uploads/Prevent-and-Channel-Duty-A-Toolkit-for-Schools.docx" TargetMode="External"/><Relationship Id="rId96" Type="http://schemas.openxmlformats.org/officeDocument/2006/relationships/hyperlink" Target="http://sussexchildprotection.procedures.org.uk/tkly/children-in-specific-circumstances/children-who-harm-other-childr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afeguarding.Education@westsussex.gov.uk" TargetMode="External"/><Relationship Id="rId23" Type="http://schemas.openxmlformats.org/officeDocument/2006/relationships/hyperlink" Target="https://sussexchildprotection.procedures.org.uk/page/contents" TargetMode="External"/><Relationship Id="rId28" Type="http://schemas.openxmlformats.org/officeDocument/2006/relationships/hyperlink" Target="https://www.westsussex.gov.uk/education-children-and-families/keeping-children-safe/raise-a-concern-about-a-child/" TargetMode="External"/><Relationship Id="rId36" Type="http://schemas.openxmlformats.org/officeDocument/2006/relationships/hyperlink" Target="https://sussexchildprotection.procedures.org.uk/" TargetMode="External"/><Relationship Id="rId49" Type="http://schemas.openxmlformats.org/officeDocument/2006/relationships/image" Target="media/image10.emf"/><Relationship Id="rId57" Type="http://schemas.openxmlformats.org/officeDocument/2006/relationships/hyperlink" Target="https://www.westsussex.gov.uk/education-children-and-families/your-space/life/leaving-care/" TargetMode="External"/><Relationship Id="rId106" Type="http://schemas.openxmlformats.org/officeDocument/2006/relationships/image" Target="media/image17.emf"/><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image" Target="media/image5.emf"/><Relationship Id="rId52" Type="http://schemas.openxmlformats.org/officeDocument/2006/relationships/image" Target="media/image13.emf"/><Relationship Id="rId60" Type="http://schemas.openxmlformats.org/officeDocument/2006/relationships/hyperlink" Target="https://assets.publishing.service.gov.uk/government/uploads/system/uploads/attachment_data/file/683895/Education_for_a_connected_world_PDF.PDF" TargetMode="External"/><Relationship Id="rId65" Type="http://schemas.openxmlformats.org/officeDocument/2006/relationships/hyperlink" Target="https://assets.publishing.service.gov.uk/government/uploads/system/uploads/attachment_data/file/274414/Children_Act_1989_private_fostering.pdf" TargetMode="External"/><Relationship Id="rId73" Type="http://schemas.openxmlformats.org/officeDocument/2006/relationships/hyperlink" Target="mailto:sara.hughes@westsussex.gov.uk" TargetMode="External"/><Relationship Id="rId78" Type="http://schemas.openxmlformats.org/officeDocument/2006/relationships/hyperlink" Target="http://www.westsussexscb.org.uk/professionals/helping-you-work/child-sexual-exploitation/" TargetMode="External"/><Relationship Id="rId81" Type="http://schemas.openxmlformats.org/officeDocument/2006/relationships/hyperlink" Target="https://contextualsafeguarding.org.uk/assets/documents/Contextual-Safeguarding-Briefing.pdf" TargetMode="External"/><Relationship Id="rId86" Type="http://schemas.openxmlformats.org/officeDocument/2006/relationships/hyperlink" Target="http://www.westsussexscb.org.uk/wp-content/uploads/FGM-Under-18-Flow-Chart-Final.docx" TargetMode="External"/><Relationship Id="rId94" Type="http://schemas.openxmlformats.org/officeDocument/2006/relationships/hyperlink" Target="http://www.westsussexscb.org.uk/wp-content/uploads/Prevent-Channel-Referral-Form.doc" TargetMode="External"/><Relationship Id="rId99" Type="http://schemas.openxmlformats.org/officeDocument/2006/relationships/hyperlink" Target="https://www.nicco.org.uk/" TargetMode="External"/><Relationship Id="rId101" Type="http://schemas.openxmlformats.org/officeDocument/2006/relationships/hyperlink" Target="https://www.gov.uk/government/publications/mental-health-and-behaviour-in-schools--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laire.Coles@westsussex.gov.uk" TargetMode="External"/><Relationship Id="rId18" Type="http://schemas.openxmlformats.org/officeDocument/2006/relationships/hyperlink" Target="https://assets.publishing.service.gov.uk/government/uploads/system/uploads/attachment_data/file/811796/Teaching_online_safety_in_school.pdf" TargetMode="External"/><Relationship Id="rId39" Type="http://schemas.openxmlformats.org/officeDocument/2006/relationships/hyperlink" Target="mailto:Sally.Arbuckly@westsussex.gov.uk" TargetMode="External"/><Relationship Id="rId109" Type="http://schemas.openxmlformats.org/officeDocument/2006/relationships/fontTable" Target="fontTable.xml"/><Relationship Id="rId34" Type="http://schemas.openxmlformats.org/officeDocument/2006/relationships/hyperlink" Target="https://sussexchildprotection.procedures.org.uk/" TargetMode="External"/><Relationship Id="rId50" Type="http://schemas.openxmlformats.org/officeDocument/2006/relationships/image" Target="media/image11.emf"/><Relationship Id="rId55" Type="http://schemas.openxmlformats.org/officeDocument/2006/relationships/hyperlink" Target="http://www2.westsussex.gov.uk/ds/constitution/part5-12.pdf" TargetMode="External"/><Relationship Id="rId76" Type="http://schemas.openxmlformats.org/officeDocument/2006/relationships/hyperlink" Target="https://www-admin.westsussex.gov.uk/education-children-and-families/schools-and-colleges/school-places/notification-of-adding-to-the-school-register/" TargetMode="External"/><Relationship Id="rId9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4" Type="http://schemas.openxmlformats.org/officeDocument/2006/relationships/hyperlink" Target="http://www.westsussexscb.org.uk/professionals/concerns-at-work-2/" TargetMode="External"/><Relationship Id="rId7" Type="http://schemas.openxmlformats.org/officeDocument/2006/relationships/settings" Target="settings.xml"/><Relationship Id="rId71" Type="http://schemas.openxmlformats.org/officeDocument/2006/relationships/hyperlink" Target="https://helpwithchildarrangements.service.justice.gov.uk/" TargetMode="External"/><Relationship Id="rId92" Type="http://schemas.openxmlformats.org/officeDocument/2006/relationships/hyperlink" Target="http://www.westsussexscb.org.uk/professionals/e-learning-courses/" TargetMode="External"/><Relationship Id="rId2" Type="http://schemas.openxmlformats.org/officeDocument/2006/relationships/customXml" Target="../customXml/item2.xml"/><Relationship Id="rId29"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4" Type="http://schemas.openxmlformats.org/officeDocument/2006/relationships/hyperlink" Target="https://assets.publishing.service.gov.uk/government/uploads/system/uploads/attachment_data/file/719794/Disqualification_under_the_childcare_act_July2018.pdf" TargetMode="External"/><Relationship Id="rId40" Type="http://schemas.openxmlformats.org/officeDocument/2006/relationships/hyperlink" Target="https://sussexchildprotection.procedures.org.uk/tkhp/children-in-specific-circumstances/allegations-against-people-who-work-with-care-for-or-volunteer-with-children" TargetMode="External"/><Relationship Id="rId45" Type="http://schemas.openxmlformats.org/officeDocument/2006/relationships/image" Target="media/image6.emf"/><Relationship Id="rId66" Type="http://schemas.openxmlformats.org/officeDocument/2006/relationships/hyperlink" Target="https://sussexchildprotection.procedures.org.uk/tklx/children-in-specific-circumstances/children-living-away-from-home-private-fostering/" TargetMode="External"/><Relationship Id="rId87" Type="http://schemas.openxmlformats.org/officeDocument/2006/relationships/hyperlink" Target="https://assets.publishing.service.gov.uk/government/uploads/system/uploads/attachment_data/file/322307/HMG_MULTI_AGENCY_PRACTICE_GUIDELINES_v1_180614_FINAL.pdf" TargetMode="External"/><Relationship Id="rId110" Type="http://schemas.openxmlformats.org/officeDocument/2006/relationships/theme" Target="theme/theme1.xml"/><Relationship Id="rId61" Type="http://schemas.openxmlformats.org/officeDocument/2006/relationships/hyperlink" Target="https://www.pshe-association.org.uk/" TargetMode="External"/><Relationship Id="rId82" Type="http://schemas.openxmlformats.org/officeDocument/2006/relationships/hyperlink" Target="https://www.gov.uk/government/publications/homelessness-reduction-bill-policy-factsheets" TargetMode="External"/><Relationship Id="rId19" Type="http://schemas.openxmlformats.org/officeDocument/2006/relationships/hyperlink" Target="https://assets.publishing.service.gov.uk/government/uploads/system/uploads/attachment_data/file/722305/Working_Together_to_Safeguard_Children_-_Guide.pdf" TargetMode="External"/><Relationship Id="rId14" Type="http://schemas.openxmlformats.org/officeDocument/2006/relationships/hyperlink" Target="mailto:Sally.Arbuckly@westsussex.gov.uk" TargetMode="External"/><Relationship Id="rId30" Type="http://schemas.openxmlformats.org/officeDocument/2006/relationships/hyperlink" Target="http://www.westsussexscb.org.uk/professionals/contacts-for-referral/" TargetMode="External"/><Relationship Id="rId35" Type="http://schemas.openxmlformats.org/officeDocument/2006/relationships/hyperlink" Target="https://www.westsussex.gov.uk/social-care-and-health/social-care-and-health-information-for-professionals/children/early-help/contact-details/" TargetMode="External"/><Relationship Id="rId56" Type="http://schemas.openxmlformats.org/officeDocument/2006/relationships/hyperlink" Target="https://www.nspcc.org.uk/what-you-can-do/report-abuse/dedicated-helplines/whistleblowing-advice-line/" TargetMode="External"/><Relationship Id="rId77" Type="http://schemas.openxmlformats.org/officeDocument/2006/relationships/hyperlink" Target="mailto:sara.hughes@westsussex.gov.uk" TargetMode="External"/><Relationship Id="rId100" Type="http://schemas.openxmlformats.org/officeDocument/2006/relationships/hyperlink" Target="https://www.gov.uk/government/publications/preventing-and-tackling-bullying" TargetMode="External"/><Relationship Id="rId105" Type="http://schemas.openxmlformats.org/officeDocument/2006/relationships/image" Target="media/image16.emf"/><Relationship Id="rId8" Type="http://schemas.openxmlformats.org/officeDocument/2006/relationships/webSettings" Target="webSettings.xml"/><Relationship Id="rId51" Type="http://schemas.openxmlformats.org/officeDocument/2006/relationships/image" Target="media/image12.emf"/><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www.westsussexscb.org.uk/wp-content/uploads/Making-a-Channel-Referral-in-West-Sussex.docx" TargetMode="External"/><Relationship Id="rId98" Type="http://schemas.openxmlformats.org/officeDocument/2006/relationships/hyperlink" Target="https://www.gov.uk/government/groups/uk-council-for-child-internet-safety-ukccis" TargetMode="External"/><Relationship Id="rId3" Type="http://schemas.openxmlformats.org/officeDocument/2006/relationships/customXml" Target="../customXml/item3.xml"/><Relationship Id="rId25" Type="http://schemas.openxmlformats.org/officeDocument/2006/relationships/hyperlink" Target="http://www.westsussexscb.org.uk/professionals/concerns-at-work-2/" TargetMode="External"/><Relationship Id="rId46" Type="http://schemas.openxmlformats.org/officeDocument/2006/relationships/image" Target="media/image7.emf"/><Relationship Id="rId67" Type="http://schemas.openxmlformats.org/officeDocument/2006/relationships/hyperlink" Target="http://www.proceduresonline.com/herts_scb/keywords/significant_harm.html" TargetMode="External"/><Relationship Id="rId20" Type="http://schemas.openxmlformats.org/officeDocument/2006/relationships/hyperlink" Target="https://assets.publishing.service.gov.uk/government/uploads/system/uploads/attachment_data/file/550197/Regulated_activity_in_relation_to_children.pdf" TargetMode="External"/><Relationship Id="rId41" Type="http://schemas.openxmlformats.org/officeDocument/2006/relationships/image" Target="media/image2.emf"/><Relationship Id="rId62" Type="http://schemas.openxmlformats.org/officeDocument/2006/relationships/hyperlink" Target="https://beinternetlegends.withgoogle.com/en-gb/toolkit" TargetMode="External"/><Relationship Id="rId83" Type="http://schemas.openxmlformats.org/officeDocument/2006/relationships/hyperlink" Target="https://www.gov.uk/government/publications/homelessness-reduction-bill-policy-factsheets" TargetMode="External"/><Relationship Id="rId88" Type="http://schemas.openxmlformats.org/officeDocument/2006/relationships/hyperlink" Target="mailto:fmu@fco.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8F616-DD29-444D-A7F2-67E667B7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BB232E-73CE-44CA-8C80-630C8AF9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68</Pages>
  <Words>21794</Words>
  <Characters>124232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145735</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Fiona Mullett</cp:lastModifiedBy>
  <cp:revision>2</cp:revision>
  <cp:lastPrinted>2019-10-11T10:17:00Z</cp:lastPrinted>
  <dcterms:created xsi:type="dcterms:W3CDTF">2020-01-28T17:04:00Z</dcterms:created>
  <dcterms:modified xsi:type="dcterms:W3CDTF">2020-01-28T17:04:00Z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