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5B03" w14:textId="77777777" w:rsidR="00ED7CB9" w:rsidRDefault="00147CFB">
      <w:pPr>
        <w:pStyle w:val="Body"/>
        <w:rPr>
          <w:b/>
          <w:bCs/>
          <w:sz w:val="28"/>
          <w:szCs w:val="28"/>
        </w:rPr>
      </w:pPr>
      <w:bookmarkStart w:id="0" w:name="_GoBack"/>
      <w:bookmarkEnd w:id="0"/>
      <w:r>
        <w:rPr>
          <w:b/>
          <w:bCs/>
          <w:sz w:val="28"/>
          <w:szCs w:val="28"/>
        </w:rPr>
        <w:t>PTFA Meeting</w:t>
      </w:r>
    </w:p>
    <w:p w14:paraId="0654515E" w14:textId="77777777" w:rsidR="00ED7CB9" w:rsidRDefault="00147CFB">
      <w:pPr>
        <w:pStyle w:val="Body"/>
        <w:rPr>
          <w:sz w:val="28"/>
          <w:szCs w:val="28"/>
        </w:rPr>
      </w:pPr>
      <w:r>
        <w:rPr>
          <w:sz w:val="28"/>
          <w:szCs w:val="28"/>
        </w:rPr>
        <w:t>26 April 2021</w:t>
      </w:r>
    </w:p>
    <w:p w14:paraId="6BC23D5E" w14:textId="77777777" w:rsidR="00ED7CB9" w:rsidRDefault="00ED7CB9">
      <w:pPr>
        <w:pStyle w:val="Body"/>
        <w:rPr>
          <w:sz w:val="28"/>
          <w:szCs w:val="28"/>
        </w:rPr>
      </w:pPr>
    </w:p>
    <w:p w14:paraId="15B91E29" w14:textId="77777777" w:rsidR="00ED7CB9" w:rsidRDefault="00147CFB">
      <w:pPr>
        <w:pStyle w:val="Body"/>
        <w:rPr>
          <w:sz w:val="28"/>
          <w:szCs w:val="28"/>
        </w:rPr>
      </w:pPr>
      <w:r>
        <w:rPr>
          <w:sz w:val="28"/>
          <w:szCs w:val="28"/>
        </w:rPr>
        <w:t>In attendance</w:t>
      </w:r>
      <w:r>
        <w:rPr>
          <w:sz w:val="28"/>
          <w:szCs w:val="28"/>
        </w:rPr>
        <w:br/>
      </w:r>
    </w:p>
    <w:p w14:paraId="79C6CAA8" w14:textId="77777777" w:rsidR="00ED7CB9" w:rsidRDefault="00147CFB">
      <w:pPr>
        <w:pStyle w:val="Body"/>
        <w:rPr>
          <w:sz w:val="28"/>
          <w:szCs w:val="28"/>
        </w:rPr>
      </w:pPr>
      <w:r>
        <w:rPr>
          <w:sz w:val="28"/>
          <w:szCs w:val="28"/>
        </w:rPr>
        <w:t>Michelle Carter</w:t>
      </w:r>
    </w:p>
    <w:p w14:paraId="5A597EF9" w14:textId="77777777" w:rsidR="00ED7CB9" w:rsidRDefault="00147CFB">
      <w:pPr>
        <w:pStyle w:val="Body"/>
        <w:rPr>
          <w:sz w:val="28"/>
          <w:szCs w:val="28"/>
        </w:rPr>
      </w:pPr>
      <w:r>
        <w:rPr>
          <w:sz w:val="28"/>
          <w:szCs w:val="28"/>
        </w:rPr>
        <w:t>Fiona Mullet</w:t>
      </w:r>
    </w:p>
    <w:p w14:paraId="3668FEAF" w14:textId="77777777" w:rsidR="00ED7CB9" w:rsidRDefault="00147CFB">
      <w:pPr>
        <w:pStyle w:val="Body"/>
        <w:rPr>
          <w:sz w:val="28"/>
          <w:szCs w:val="28"/>
        </w:rPr>
      </w:pPr>
      <w:r>
        <w:rPr>
          <w:sz w:val="28"/>
          <w:szCs w:val="28"/>
        </w:rPr>
        <w:t>Jen Gurney</w:t>
      </w:r>
    </w:p>
    <w:p w14:paraId="74FF4C73" w14:textId="77777777" w:rsidR="00ED7CB9" w:rsidRDefault="00147CFB">
      <w:pPr>
        <w:pStyle w:val="Body"/>
        <w:rPr>
          <w:sz w:val="28"/>
          <w:szCs w:val="28"/>
        </w:rPr>
      </w:pPr>
      <w:r>
        <w:rPr>
          <w:sz w:val="28"/>
          <w:szCs w:val="28"/>
        </w:rPr>
        <w:t>Elle Potts</w:t>
      </w:r>
    </w:p>
    <w:p w14:paraId="0124BF8F" w14:textId="77777777" w:rsidR="00ED7CB9" w:rsidRDefault="00147CFB">
      <w:pPr>
        <w:pStyle w:val="Body"/>
        <w:rPr>
          <w:sz w:val="28"/>
          <w:szCs w:val="28"/>
        </w:rPr>
      </w:pPr>
      <w:r>
        <w:rPr>
          <w:sz w:val="28"/>
          <w:szCs w:val="28"/>
        </w:rPr>
        <w:t xml:space="preserve">Alice </w:t>
      </w:r>
      <w:proofErr w:type="spellStart"/>
      <w:r>
        <w:rPr>
          <w:sz w:val="28"/>
          <w:szCs w:val="28"/>
        </w:rPr>
        <w:t>Stileman</w:t>
      </w:r>
      <w:proofErr w:type="spellEnd"/>
    </w:p>
    <w:p w14:paraId="79D57416" w14:textId="77777777" w:rsidR="00ED7CB9" w:rsidRDefault="00147CFB">
      <w:pPr>
        <w:pStyle w:val="Body"/>
        <w:rPr>
          <w:sz w:val="28"/>
          <w:szCs w:val="28"/>
        </w:rPr>
      </w:pPr>
      <w:r>
        <w:rPr>
          <w:sz w:val="28"/>
          <w:szCs w:val="28"/>
        </w:rPr>
        <w:t>Ruth Gibbons</w:t>
      </w:r>
    </w:p>
    <w:p w14:paraId="0CD37778" w14:textId="77777777" w:rsidR="00ED7CB9" w:rsidRDefault="00ED7CB9">
      <w:pPr>
        <w:pStyle w:val="Body"/>
        <w:rPr>
          <w:sz w:val="28"/>
          <w:szCs w:val="28"/>
        </w:rPr>
      </w:pPr>
    </w:p>
    <w:p w14:paraId="279ADED5" w14:textId="77777777" w:rsidR="00ED7CB9" w:rsidRDefault="00147CFB">
      <w:pPr>
        <w:pStyle w:val="Body"/>
        <w:rPr>
          <w:sz w:val="28"/>
          <w:szCs w:val="28"/>
        </w:rPr>
      </w:pPr>
      <w:r>
        <w:rPr>
          <w:sz w:val="28"/>
          <w:szCs w:val="28"/>
        </w:rPr>
        <w:t>Apologies</w:t>
      </w:r>
    </w:p>
    <w:p w14:paraId="7B63599B" w14:textId="77777777" w:rsidR="00ED7CB9" w:rsidRDefault="00ED7CB9">
      <w:pPr>
        <w:pStyle w:val="Body"/>
        <w:rPr>
          <w:sz w:val="28"/>
          <w:szCs w:val="28"/>
        </w:rPr>
      </w:pPr>
    </w:p>
    <w:p w14:paraId="2D719369" w14:textId="77777777" w:rsidR="00ED7CB9" w:rsidRDefault="00147CFB">
      <w:pPr>
        <w:pStyle w:val="Body"/>
        <w:rPr>
          <w:sz w:val="28"/>
          <w:szCs w:val="28"/>
        </w:rPr>
      </w:pPr>
      <w:r>
        <w:rPr>
          <w:sz w:val="28"/>
          <w:szCs w:val="28"/>
        </w:rPr>
        <w:t xml:space="preserve">Eleanor Barnett </w:t>
      </w:r>
    </w:p>
    <w:p w14:paraId="7930DF9C" w14:textId="77777777" w:rsidR="00ED7CB9" w:rsidRDefault="00147CFB">
      <w:pPr>
        <w:pStyle w:val="Body"/>
        <w:rPr>
          <w:sz w:val="28"/>
          <w:szCs w:val="28"/>
        </w:rPr>
      </w:pPr>
      <w:r>
        <w:rPr>
          <w:sz w:val="28"/>
          <w:szCs w:val="28"/>
          <w:lang w:val="de-DE"/>
        </w:rPr>
        <w:t>Marie Perry</w:t>
      </w:r>
    </w:p>
    <w:p w14:paraId="62FF53EA" w14:textId="77777777" w:rsidR="00ED7CB9" w:rsidRDefault="00147CFB">
      <w:pPr>
        <w:pStyle w:val="Body"/>
        <w:rPr>
          <w:sz w:val="28"/>
          <w:szCs w:val="28"/>
        </w:rPr>
      </w:pPr>
      <w:r>
        <w:rPr>
          <w:sz w:val="28"/>
          <w:szCs w:val="28"/>
        </w:rPr>
        <w:t>Jacqui Nel Sands</w:t>
      </w:r>
    </w:p>
    <w:p w14:paraId="784315BD" w14:textId="77777777" w:rsidR="00ED7CB9" w:rsidRDefault="00147CFB">
      <w:pPr>
        <w:pStyle w:val="Body"/>
        <w:rPr>
          <w:sz w:val="28"/>
          <w:szCs w:val="28"/>
        </w:rPr>
      </w:pPr>
      <w:r>
        <w:rPr>
          <w:sz w:val="28"/>
          <w:szCs w:val="28"/>
        </w:rPr>
        <w:t>Katie Holmes</w:t>
      </w:r>
    </w:p>
    <w:p w14:paraId="40A5FCC7" w14:textId="77777777" w:rsidR="00ED7CB9" w:rsidRDefault="00147CFB">
      <w:pPr>
        <w:pStyle w:val="Body"/>
        <w:rPr>
          <w:sz w:val="28"/>
          <w:szCs w:val="28"/>
        </w:rPr>
      </w:pPr>
      <w:r>
        <w:rPr>
          <w:sz w:val="28"/>
          <w:szCs w:val="28"/>
        </w:rPr>
        <w:t xml:space="preserve">Sarah </w:t>
      </w:r>
      <w:proofErr w:type="spellStart"/>
      <w:r>
        <w:rPr>
          <w:sz w:val="28"/>
          <w:szCs w:val="28"/>
        </w:rPr>
        <w:t>McLauchlan</w:t>
      </w:r>
      <w:proofErr w:type="spellEnd"/>
    </w:p>
    <w:p w14:paraId="3ADF47B8" w14:textId="77777777" w:rsidR="00ED7CB9" w:rsidRDefault="00147CFB">
      <w:pPr>
        <w:pStyle w:val="Body"/>
        <w:rPr>
          <w:sz w:val="28"/>
          <w:szCs w:val="28"/>
        </w:rPr>
      </w:pPr>
      <w:r>
        <w:rPr>
          <w:sz w:val="28"/>
          <w:szCs w:val="28"/>
        </w:rPr>
        <w:t xml:space="preserve">Louise </w:t>
      </w:r>
      <w:proofErr w:type="spellStart"/>
      <w:r>
        <w:rPr>
          <w:sz w:val="28"/>
          <w:szCs w:val="28"/>
        </w:rPr>
        <w:t>Skillicorn</w:t>
      </w:r>
      <w:proofErr w:type="spellEnd"/>
    </w:p>
    <w:p w14:paraId="22CF2720" w14:textId="77777777" w:rsidR="00ED7CB9" w:rsidRDefault="00ED7CB9">
      <w:pPr>
        <w:pStyle w:val="Body"/>
        <w:rPr>
          <w:sz w:val="28"/>
          <w:szCs w:val="28"/>
        </w:rPr>
      </w:pPr>
    </w:p>
    <w:p w14:paraId="001CC2D5" w14:textId="77777777" w:rsidR="00ED7CB9" w:rsidRDefault="00ED7CB9">
      <w:pPr>
        <w:pStyle w:val="Body"/>
        <w:rPr>
          <w:sz w:val="28"/>
          <w:szCs w:val="28"/>
        </w:rPr>
      </w:pPr>
    </w:p>
    <w:p w14:paraId="6A6B0E70" w14:textId="77777777" w:rsidR="00ED7CB9" w:rsidRDefault="00147CFB">
      <w:pPr>
        <w:pStyle w:val="Body"/>
        <w:rPr>
          <w:b/>
          <w:bCs/>
          <w:sz w:val="28"/>
          <w:szCs w:val="28"/>
        </w:rPr>
      </w:pPr>
      <w:r>
        <w:rPr>
          <w:b/>
          <w:bCs/>
          <w:sz w:val="28"/>
          <w:szCs w:val="28"/>
        </w:rPr>
        <w:t>Class Representatives</w:t>
      </w:r>
    </w:p>
    <w:p w14:paraId="2815CD36" w14:textId="77777777" w:rsidR="00ED7CB9" w:rsidRDefault="00147CFB">
      <w:pPr>
        <w:pStyle w:val="Body"/>
        <w:rPr>
          <w:sz w:val="28"/>
          <w:szCs w:val="28"/>
        </w:rPr>
      </w:pPr>
      <w:proofErr w:type="spellStart"/>
      <w:r>
        <w:rPr>
          <w:sz w:val="28"/>
          <w:szCs w:val="28"/>
        </w:rPr>
        <w:t>Torberry</w:t>
      </w:r>
      <w:proofErr w:type="spellEnd"/>
      <w:r>
        <w:rPr>
          <w:sz w:val="28"/>
          <w:szCs w:val="28"/>
        </w:rPr>
        <w:t xml:space="preserve"> are currently without a class representative as Victoria </w:t>
      </w:r>
      <w:proofErr w:type="spellStart"/>
      <w:r>
        <w:rPr>
          <w:sz w:val="28"/>
          <w:szCs w:val="28"/>
        </w:rPr>
        <w:t>Warrender</w:t>
      </w:r>
      <w:proofErr w:type="spellEnd"/>
      <w:r>
        <w:rPr>
          <w:sz w:val="28"/>
          <w:szCs w:val="28"/>
        </w:rPr>
        <w:t xml:space="preserve"> has left the PTFA. Michelle and Elle agreed to jointly cover.</w:t>
      </w:r>
    </w:p>
    <w:p w14:paraId="676E4F68" w14:textId="77777777" w:rsidR="00ED7CB9" w:rsidRDefault="00ED7CB9">
      <w:pPr>
        <w:pStyle w:val="Body"/>
        <w:rPr>
          <w:sz w:val="28"/>
          <w:szCs w:val="28"/>
        </w:rPr>
      </w:pPr>
    </w:p>
    <w:p w14:paraId="0DE92ADE" w14:textId="150C93A7" w:rsidR="00ED7CB9" w:rsidRDefault="00147CFB">
      <w:pPr>
        <w:pStyle w:val="Body"/>
        <w:rPr>
          <w:b/>
          <w:bCs/>
          <w:sz w:val="28"/>
          <w:szCs w:val="28"/>
        </w:rPr>
      </w:pPr>
      <w:r>
        <w:rPr>
          <w:b/>
          <w:bCs/>
          <w:sz w:val="28"/>
          <w:szCs w:val="28"/>
        </w:rPr>
        <w:t xml:space="preserve">Year 6 </w:t>
      </w:r>
    </w:p>
    <w:p w14:paraId="451E3135" w14:textId="3B7E65A1" w:rsidR="00ED7CB9" w:rsidRDefault="00DA3890">
      <w:pPr>
        <w:pStyle w:val="Body"/>
        <w:rPr>
          <w:sz w:val="28"/>
          <w:szCs w:val="28"/>
        </w:rPr>
      </w:pPr>
      <w:r>
        <w:rPr>
          <w:sz w:val="28"/>
          <w:szCs w:val="28"/>
        </w:rPr>
        <w:t>£500 of PTFA funds have been put aside for extra activities for Beacon. The PTFA will no longer be contributing to hoodies, as agreed at a previous meeting.</w:t>
      </w:r>
    </w:p>
    <w:p w14:paraId="32529EB0" w14:textId="77777777" w:rsidR="00ED7CB9" w:rsidRDefault="00ED7CB9">
      <w:pPr>
        <w:pStyle w:val="Body"/>
        <w:rPr>
          <w:sz w:val="28"/>
          <w:szCs w:val="28"/>
        </w:rPr>
      </w:pPr>
    </w:p>
    <w:p w14:paraId="269E9703" w14:textId="77777777" w:rsidR="00ED7CB9" w:rsidRDefault="00147CFB">
      <w:pPr>
        <w:pStyle w:val="Body"/>
        <w:rPr>
          <w:b/>
          <w:bCs/>
          <w:sz w:val="28"/>
          <w:szCs w:val="28"/>
        </w:rPr>
      </w:pPr>
      <w:r>
        <w:rPr>
          <w:b/>
          <w:bCs/>
          <w:sz w:val="28"/>
          <w:szCs w:val="28"/>
        </w:rPr>
        <w:t xml:space="preserve">Fundraising </w:t>
      </w:r>
    </w:p>
    <w:p w14:paraId="2D141619" w14:textId="77777777" w:rsidR="00ED7CB9" w:rsidRDefault="00147CFB">
      <w:pPr>
        <w:pStyle w:val="Body"/>
        <w:rPr>
          <w:sz w:val="28"/>
          <w:szCs w:val="28"/>
        </w:rPr>
      </w:pPr>
      <w:r>
        <w:rPr>
          <w:sz w:val="28"/>
          <w:szCs w:val="28"/>
        </w:rPr>
        <w:t>a. Christmas Cards</w:t>
      </w:r>
      <w:r>
        <w:rPr>
          <w:sz w:val="28"/>
          <w:szCs w:val="28"/>
        </w:rPr>
        <w:br/>
        <w:t>Alice reported around £120 profit. Final figure to be confirmed.</w:t>
      </w:r>
    </w:p>
    <w:p w14:paraId="76A085E9" w14:textId="77777777" w:rsidR="00ED7CB9" w:rsidRDefault="00ED7CB9">
      <w:pPr>
        <w:pStyle w:val="Body"/>
        <w:rPr>
          <w:sz w:val="28"/>
          <w:szCs w:val="28"/>
        </w:rPr>
      </w:pPr>
    </w:p>
    <w:p w14:paraId="073E2AC4" w14:textId="77777777" w:rsidR="00ED7CB9" w:rsidRDefault="00147CFB">
      <w:pPr>
        <w:pStyle w:val="Body"/>
        <w:rPr>
          <w:sz w:val="28"/>
          <w:szCs w:val="28"/>
        </w:rPr>
      </w:pPr>
      <w:r>
        <w:rPr>
          <w:sz w:val="28"/>
          <w:szCs w:val="28"/>
        </w:rPr>
        <w:t>b. Penny wars</w:t>
      </w:r>
    </w:p>
    <w:p w14:paraId="76FB6310" w14:textId="77777777" w:rsidR="00ED7CB9" w:rsidRDefault="00147CFB">
      <w:pPr>
        <w:pStyle w:val="Body"/>
        <w:rPr>
          <w:sz w:val="28"/>
          <w:szCs w:val="28"/>
        </w:rPr>
      </w:pPr>
      <w:r>
        <w:rPr>
          <w:sz w:val="28"/>
          <w:szCs w:val="28"/>
        </w:rPr>
        <w:t>To be repeated with more secure jars Sept/Oct time.</w:t>
      </w:r>
    </w:p>
    <w:p w14:paraId="2514500E" w14:textId="77777777" w:rsidR="00ED7CB9" w:rsidRDefault="00ED7CB9">
      <w:pPr>
        <w:pStyle w:val="Body"/>
        <w:rPr>
          <w:sz w:val="28"/>
          <w:szCs w:val="28"/>
        </w:rPr>
      </w:pPr>
    </w:p>
    <w:p w14:paraId="174FEAA7" w14:textId="77777777" w:rsidR="00ED7CB9" w:rsidRDefault="00147CFB">
      <w:pPr>
        <w:pStyle w:val="Body"/>
        <w:rPr>
          <w:sz w:val="28"/>
          <w:szCs w:val="28"/>
        </w:rPr>
      </w:pPr>
      <w:r>
        <w:rPr>
          <w:sz w:val="28"/>
          <w:szCs w:val="28"/>
        </w:rPr>
        <w:t>c. Donations Page</w:t>
      </w:r>
    </w:p>
    <w:p w14:paraId="6FE9B9AB" w14:textId="77777777" w:rsidR="00ED7CB9" w:rsidRDefault="00147CFB">
      <w:pPr>
        <w:pStyle w:val="Body"/>
        <w:rPr>
          <w:sz w:val="28"/>
          <w:szCs w:val="28"/>
        </w:rPr>
      </w:pPr>
      <w:r>
        <w:rPr>
          <w:sz w:val="28"/>
          <w:szCs w:val="28"/>
        </w:rPr>
        <w:t xml:space="preserve">All ready to go. </w:t>
      </w:r>
      <w:r>
        <w:rPr>
          <w:sz w:val="28"/>
          <w:szCs w:val="28"/>
        </w:rPr>
        <w:br/>
      </w:r>
      <w:r>
        <w:rPr>
          <w:b/>
          <w:bCs/>
          <w:sz w:val="28"/>
          <w:szCs w:val="28"/>
        </w:rPr>
        <w:t>Action:</w:t>
      </w:r>
      <w:r>
        <w:rPr>
          <w:sz w:val="28"/>
          <w:szCs w:val="28"/>
        </w:rPr>
        <w:t xml:space="preserve"> Alice to speak to Emilia and make some changes to the poster.</w:t>
      </w:r>
    </w:p>
    <w:p w14:paraId="7484CD61" w14:textId="77777777" w:rsidR="00ED7CB9" w:rsidRDefault="00ED7CB9">
      <w:pPr>
        <w:pStyle w:val="Body"/>
        <w:rPr>
          <w:sz w:val="28"/>
          <w:szCs w:val="28"/>
        </w:rPr>
      </w:pPr>
    </w:p>
    <w:p w14:paraId="25C7F09C" w14:textId="77777777" w:rsidR="00ED7CB9" w:rsidRDefault="00147CFB">
      <w:pPr>
        <w:pStyle w:val="Body"/>
        <w:rPr>
          <w:sz w:val="28"/>
          <w:szCs w:val="28"/>
        </w:rPr>
      </w:pPr>
      <w:r>
        <w:rPr>
          <w:sz w:val="28"/>
          <w:szCs w:val="28"/>
        </w:rPr>
        <w:t>d. Recipe Book</w:t>
      </w:r>
    </w:p>
    <w:p w14:paraId="02665995" w14:textId="77777777" w:rsidR="00ED7CB9" w:rsidRDefault="00147CFB">
      <w:pPr>
        <w:pStyle w:val="Body"/>
        <w:rPr>
          <w:sz w:val="28"/>
          <w:szCs w:val="28"/>
        </w:rPr>
      </w:pPr>
      <w:r>
        <w:rPr>
          <w:sz w:val="28"/>
          <w:szCs w:val="28"/>
        </w:rPr>
        <w:lastRenderedPageBreak/>
        <w:t>It was agreed we should go ahead with a former idea of producing a school cookery book with the children’s hand written recipes and drawn pictures. Local sponsors could be gained to cover the cost of printing. Ideally to be ready for the Autumn. Price to be confirmed.</w:t>
      </w:r>
    </w:p>
    <w:p w14:paraId="2B87527E" w14:textId="77777777" w:rsidR="00ED7CB9" w:rsidRDefault="00147CFB">
      <w:pPr>
        <w:pStyle w:val="Body"/>
        <w:rPr>
          <w:sz w:val="28"/>
          <w:szCs w:val="28"/>
        </w:rPr>
      </w:pPr>
      <w:r>
        <w:rPr>
          <w:b/>
          <w:bCs/>
          <w:sz w:val="28"/>
          <w:szCs w:val="28"/>
        </w:rPr>
        <w:t>Actions</w:t>
      </w:r>
      <w:r>
        <w:rPr>
          <w:sz w:val="28"/>
          <w:szCs w:val="28"/>
        </w:rPr>
        <w:t xml:space="preserve">: Ruth and Elle to take lead on this. Alice to send on one from a previous school. Michelle to get an idea of printing costs from Colin at </w:t>
      </w:r>
      <w:proofErr w:type="spellStart"/>
      <w:r>
        <w:rPr>
          <w:sz w:val="28"/>
          <w:szCs w:val="28"/>
        </w:rPr>
        <w:t>Petaprint</w:t>
      </w:r>
      <w:proofErr w:type="spellEnd"/>
      <w:r>
        <w:rPr>
          <w:sz w:val="28"/>
          <w:szCs w:val="28"/>
        </w:rPr>
        <w:t>.</w:t>
      </w:r>
    </w:p>
    <w:p w14:paraId="01746972" w14:textId="77777777" w:rsidR="00ED7CB9" w:rsidRDefault="00ED7CB9">
      <w:pPr>
        <w:pStyle w:val="Body"/>
        <w:rPr>
          <w:sz w:val="28"/>
          <w:szCs w:val="28"/>
        </w:rPr>
      </w:pPr>
    </w:p>
    <w:p w14:paraId="69FDF156" w14:textId="77777777" w:rsidR="00ED7CB9" w:rsidRDefault="00147CFB">
      <w:pPr>
        <w:pStyle w:val="Body"/>
        <w:rPr>
          <w:sz w:val="28"/>
          <w:szCs w:val="28"/>
        </w:rPr>
      </w:pPr>
      <w:r>
        <w:rPr>
          <w:sz w:val="28"/>
          <w:szCs w:val="28"/>
        </w:rPr>
        <w:t xml:space="preserve">e. Sports Day cream tea will not be able to take place this year but the PTFA can hand out ice </w:t>
      </w:r>
      <w:proofErr w:type="spellStart"/>
      <w:r>
        <w:rPr>
          <w:sz w:val="28"/>
          <w:szCs w:val="28"/>
        </w:rPr>
        <w:t>lollies</w:t>
      </w:r>
      <w:proofErr w:type="spellEnd"/>
      <w:r>
        <w:rPr>
          <w:sz w:val="28"/>
          <w:szCs w:val="28"/>
        </w:rPr>
        <w:t xml:space="preserve"> for the children and have a donations bucket.</w:t>
      </w:r>
    </w:p>
    <w:p w14:paraId="4E204F8D" w14:textId="77777777" w:rsidR="00ED7CB9" w:rsidRDefault="00ED7CB9">
      <w:pPr>
        <w:pStyle w:val="Body"/>
        <w:rPr>
          <w:sz w:val="28"/>
          <w:szCs w:val="28"/>
        </w:rPr>
      </w:pPr>
    </w:p>
    <w:p w14:paraId="4898BB53" w14:textId="77777777" w:rsidR="00ED7CB9" w:rsidRDefault="00147CFB">
      <w:pPr>
        <w:pStyle w:val="Body"/>
        <w:rPr>
          <w:sz w:val="28"/>
          <w:szCs w:val="28"/>
        </w:rPr>
      </w:pPr>
      <w:r>
        <w:rPr>
          <w:sz w:val="28"/>
          <w:szCs w:val="28"/>
        </w:rPr>
        <w:t>f. Silent auction</w:t>
      </w:r>
    </w:p>
    <w:p w14:paraId="26573698" w14:textId="77777777" w:rsidR="00ED7CB9" w:rsidRDefault="00147CFB">
      <w:pPr>
        <w:pStyle w:val="Body"/>
        <w:rPr>
          <w:sz w:val="28"/>
          <w:szCs w:val="28"/>
        </w:rPr>
      </w:pPr>
      <w:r>
        <w:rPr>
          <w:sz w:val="28"/>
          <w:szCs w:val="28"/>
        </w:rPr>
        <w:t>The idea of holding a silent auction was discussed with “promises and prizes’ being pledged, ideally by parents and local business.</w:t>
      </w:r>
      <w:r>
        <w:rPr>
          <w:sz w:val="28"/>
          <w:szCs w:val="28"/>
        </w:rPr>
        <w:br/>
      </w:r>
      <w:r>
        <w:rPr>
          <w:b/>
          <w:bCs/>
          <w:sz w:val="28"/>
          <w:szCs w:val="28"/>
        </w:rPr>
        <w:t>Action</w:t>
      </w:r>
      <w:r>
        <w:rPr>
          <w:sz w:val="28"/>
          <w:szCs w:val="28"/>
        </w:rPr>
        <w:t xml:space="preserve">: Jen to take a lead on this. </w:t>
      </w:r>
      <w:proofErr w:type="spellStart"/>
      <w:r>
        <w:rPr>
          <w:sz w:val="28"/>
          <w:szCs w:val="28"/>
        </w:rPr>
        <w:t>Mrs</w:t>
      </w:r>
      <w:proofErr w:type="spellEnd"/>
      <w:r>
        <w:rPr>
          <w:sz w:val="28"/>
          <w:szCs w:val="28"/>
        </w:rPr>
        <w:t xml:space="preserve"> Mullet to look into obtaining a </w:t>
      </w:r>
      <w:proofErr w:type="spellStart"/>
      <w:r>
        <w:rPr>
          <w:sz w:val="28"/>
          <w:szCs w:val="28"/>
        </w:rPr>
        <w:t>PTFA@Harting</w:t>
      </w:r>
      <w:proofErr w:type="spellEnd"/>
      <w:r>
        <w:rPr>
          <w:sz w:val="28"/>
          <w:szCs w:val="28"/>
        </w:rPr>
        <w:t xml:space="preserve"> email address that can be used for bids.</w:t>
      </w:r>
    </w:p>
    <w:p w14:paraId="7AD63E15" w14:textId="77777777" w:rsidR="00ED7CB9" w:rsidRDefault="00ED7CB9">
      <w:pPr>
        <w:pStyle w:val="Body"/>
        <w:rPr>
          <w:sz w:val="28"/>
          <w:szCs w:val="28"/>
        </w:rPr>
      </w:pPr>
    </w:p>
    <w:p w14:paraId="081895CE" w14:textId="77777777" w:rsidR="00ED7CB9" w:rsidRDefault="00ED7CB9">
      <w:pPr>
        <w:pStyle w:val="Body"/>
        <w:rPr>
          <w:sz w:val="28"/>
          <w:szCs w:val="28"/>
        </w:rPr>
      </w:pPr>
    </w:p>
    <w:p w14:paraId="3237C226" w14:textId="77777777" w:rsidR="00ED7CB9" w:rsidRDefault="00147CFB">
      <w:pPr>
        <w:pStyle w:val="Body"/>
        <w:rPr>
          <w:sz w:val="28"/>
          <w:szCs w:val="28"/>
        </w:rPr>
      </w:pPr>
      <w:r>
        <w:rPr>
          <w:b/>
          <w:bCs/>
          <w:sz w:val="28"/>
          <w:szCs w:val="28"/>
        </w:rPr>
        <w:t>Next Meeting:</w:t>
      </w:r>
      <w:r>
        <w:rPr>
          <w:sz w:val="28"/>
          <w:szCs w:val="28"/>
        </w:rPr>
        <w:t xml:space="preserve"> 14 June 9am in the roundhouse</w:t>
      </w:r>
    </w:p>
    <w:p w14:paraId="201FFC21" w14:textId="77777777" w:rsidR="00ED7CB9" w:rsidRDefault="00ED7CB9">
      <w:pPr>
        <w:pStyle w:val="Body"/>
        <w:rPr>
          <w:sz w:val="28"/>
          <w:szCs w:val="28"/>
        </w:rPr>
      </w:pPr>
    </w:p>
    <w:p w14:paraId="06184D0B" w14:textId="77777777" w:rsidR="00ED7CB9" w:rsidRDefault="00ED7CB9">
      <w:pPr>
        <w:pStyle w:val="Body"/>
        <w:rPr>
          <w:b/>
          <w:bCs/>
          <w:sz w:val="28"/>
          <w:szCs w:val="28"/>
        </w:rPr>
      </w:pPr>
    </w:p>
    <w:p w14:paraId="6D50444F" w14:textId="77777777" w:rsidR="00ED7CB9" w:rsidRDefault="00ED7CB9">
      <w:pPr>
        <w:pStyle w:val="Body"/>
        <w:rPr>
          <w:sz w:val="28"/>
          <w:szCs w:val="28"/>
        </w:rPr>
      </w:pPr>
    </w:p>
    <w:p w14:paraId="3B597612" w14:textId="77777777" w:rsidR="00ED7CB9" w:rsidRDefault="00ED7CB9">
      <w:pPr>
        <w:pStyle w:val="Body"/>
        <w:rPr>
          <w:sz w:val="28"/>
          <w:szCs w:val="28"/>
        </w:rPr>
      </w:pPr>
    </w:p>
    <w:p w14:paraId="7213759D" w14:textId="77777777" w:rsidR="00ED7CB9" w:rsidRDefault="00ED7CB9">
      <w:pPr>
        <w:pStyle w:val="Body"/>
        <w:rPr>
          <w:sz w:val="28"/>
          <w:szCs w:val="28"/>
        </w:rPr>
      </w:pPr>
    </w:p>
    <w:p w14:paraId="6F940982" w14:textId="77777777" w:rsidR="00ED7CB9" w:rsidRDefault="00ED7CB9">
      <w:pPr>
        <w:pStyle w:val="Body"/>
        <w:rPr>
          <w:sz w:val="28"/>
          <w:szCs w:val="28"/>
        </w:rPr>
      </w:pPr>
    </w:p>
    <w:p w14:paraId="1D3DBBA3" w14:textId="77777777" w:rsidR="00ED7CB9" w:rsidRDefault="00ED7CB9">
      <w:pPr>
        <w:pStyle w:val="Body"/>
        <w:rPr>
          <w:sz w:val="28"/>
          <w:szCs w:val="28"/>
        </w:rPr>
      </w:pPr>
    </w:p>
    <w:p w14:paraId="645415FC" w14:textId="77777777" w:rsidR="00ED7CB9" w:rsidRDefault="00ED7CB9">
      <w:pPr>
        <w:pStyle w:val="Body"/>
        <w:rPr>
          <w:sz w:val="28"/>
          <w:szCs w:val="28"/>
        </w:rPr>
      </w:pPr>
    </w:p>
    <w:p w14:paraId="08DC401D" w14:textId="77777777" w:rsidR="00ED7CB9" w:rsidRDefault="00ED7CB9">
      <w:pPr>
        <w:pStyle w:val="Body"/>
        <w:rPr>
          <w:sz w:val="28"/>
          <w:szCs w:val="28"/>
        </w:rPr>
      </w:pPr>
    </w:p>
    <w:p w14:paraId="04944AAB" w14:textId="77777777" w:rsidR="00ED7CB9" w:rsidRDefault="00ED7CB9">
      <w:pPr>
        <w:pStyle w:val="Body"/>
        <w:rPr>
          <w:sz w:val="28"/>
          <w:szCs w:val="28"/>
        </w:rPr>
      </w:pPr>
    </w:p>
    <w:p w14:paraId="48012317" w14:textId="77777777" w:rsidR="00ED7CB9" w:rsidRDefault="00ED7CB9">
      <w:pPr>
        <w:pStyle w:val="Body"/>
        <w:rPr>
          <w:sz w:val="28"/>
          <w:szCs w:val="28"/>
        </w:rPr>
      </w:pPr>
    </w:p>
    <w:p w14:paraId="6EAC0032" w14:textId="77777777" w:rsidR="00ED7CB9" w:rsidRDefault="00ED7CB9">
      <w:pPr>
        <w:pStyle w:val="Body"/>
        <w:rPr>
          <w:sz w:val="28"/>
          <w:szCs w:val="28"/>
        </w:rPr>
      </w:pPr>
    </w:p>
    <w:p w14:paraId="57906C02" w14:textId="77777777" w:rsidR="00ED7CB9" w:rsidRDefault="00ED7CB9">
      <w:pPr>
        <w:pStyle w:val="Body"/>
        <w:rPr>
          <w:sz w:val="28"/>
          <w:szCs w:val="28"/>
        </w:rPr>
      </w:pPr>
    </w:p>
    <w:p w14:paraId="5A8C6DA7" w14:textId="77777777" w:rsidR="00ED7CB9" w:rsidRDefault="00ED7CB9">
      <w:pPr>
        <w:pStyle w:val="Body"/>
        <w:rPr>
          <w:sz w:val="28"/>
          <w:szCs w:val="28"/>
        </w:rPr>
      </w:pPr>
    </w:p>
    <w:p w14:paraId="58579335" w14:textId="77777777" w:rsidR="00ED7CB9" w:rsidRDefault="00ED7CB9">
      <w:pPr>
        <w:pStyle w:val="Body"/>
      </w:pPr>
    </w:p>
    <w:sectPr w:rsidR="00ED7CB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DB85" w14:textId="77777777" w:rsidR="00147CFB" w:rsidRDefault="00147CFB">
      <w:r>
        <w:separator/>
      </w:r>
    </w:p>
  </w:endnote>
  <w:endnote w:type="continuationSeparator" w:id="0">
    <w:p w14:paraId="65E4C987" w14:textId="77777777" w:rsidR="00147CFB" w:rsidRDefault="0014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0083" w14:textId="77777777" w:rsidR="00ED7CB9" w:rsidRDefault="00ED7C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EC54" w14:textId="77777777" w:rsidR="00147CFB" w:rsidRDefault="00147CFB">
      <w:r>
        <w:separator/>
      </w:r>
    </w:p>
  </w:footnote>
  <w:footnote w:type="continuationSeparator" w:id="0">
    <w:p w14:paraId="6C43D321" w14:textId="77777777" w:rsidR="00147CFB" w:rsidRDefault="0014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95C7" w14:textId="77777777" w:rsidR="00ED7CB9" w:rsidRDefault="00ED7C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B9"/>
    <w:rsid w:val="00147CFB"/>
    <w:rsid w:val="006346E1"/>
    <w:rsid w:val="00A263D1"/>
    <w:rsid w:val="00DA3890"/>
    <w:rsid w:val="00ED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3ED0"/>
  <w15:docId w15:val="{9773B0B3-92D9-F249-968B-3EC5FFB4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C5703-2E48-4783-AF15-D2014E2D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D3878-2FE5-4D56-9673-BCAA4C9BD21E}">
  <ds:schemaRefs>
    <ds:schemaRef ds:uri="http://schemas.microsoft.com/sharepoint/v3/contenttype/forms"/>
  </ds:schemaRefs>
</ds:datastoreItem>
</file>

<file path=customXml/itemProps3.xml><?xml version="1.0" encoding="utf-8"?>
<ds:datastoreItem xmlns:ds="http://schemas.openxmlformats.org/officeDocument/2006/customXml" ds:itemID="{8FB3C605-6BA4-4B70-998A-3D648F02A37F}">
  <ds:schemaRefs>
    <ds:schemaRef ds:uri="http://schemas.microsoft.com/office/2006/metadata/properties"/>
    <ds:schemaRef ds:uri="http://purl.org/dc/terms/"/>
    <ds:schemaRef ds:uri="7e7a097d-2928-4954-b9b9-51608a2dcaa1"/>
    <ds:schemaRef ds:uri="http://schemas.microsoft.com/office/infopath/2007/PartnerControls"/>
    <ds:schemaRef ds:uri="http://purl.org/dc/dcmitype/"/>
    <ds:schemaRef ds:uri="dbda91e3-d793-490e-8d55-655c2413920a"/>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head@st-mary-st-paul.w-sussex.sch.uk</cp:lastModifiedBy>
  <cp:revision>2</cp:revision>
  <dcterms:created xsi:type="dcterms:W3CDTF">2021-05-25T06:18:00Z</dcterms:created>
  <dcterms:modified xsi:type="dcterms:W3CDTF">2021-05-25T06:18:00Z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